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黑体" w:hAnsi="??" w:eastAsia="黑体" w:cs="黑体"/>
          <w:color w:val="000000"/>
          <w:kern w:val="0"/>
          <w:sz w:val="48"/>
          <w:szCs w:val="48"/>
        </w:rPr>
      </w:pPr>
      <w:r>
        <w:rPr>
          <w:rFonts w:hint="default" w:ascii="黑体" w:hAnsi="??" w:eastAsia="黑体" w:cs="黑体"/>
          <w:color w:val="000000"/>
          <w:kern w:val="0"/>
          <w:sz w:val="48"/>
          <w:szCs w:val="48"/>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黑体" w:hAnsi="??" w:eastAsia="黑体" w:cs="黑体"/>
          <w:color w:val="000000"/>
          <w:kern w:val="0"/>
          <w:sz w:val="48"/>
          <w:szCs w:val="48"/>
        </w:rPr>
      </w:pPr>
      <w:r>
        <w:rPr>
          <w:rFonts w:hint="default" w:ascii="黑体" w:hAnsi="??" w:eastAsia="黑体" w:cs="黑体"/>
          <w:color w:val="000000"/>
          <w:kern w:val="0"/>
          <w:sz w:val="48"/>
          <w:szCs w:val="48"/>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黑体" w:hAnsi="??" w:eastAsia="黑体" w:cs="黑体"/>
          <w:color w:val="000000"/>
          <w:kern w:val="0"/>
          <w:sz w:val="48"/>
          <w:szCs w:val="48"/>
        </w:rPr>
      </w:pPr>
      <w:r>
        <w:rPr>
          <w:rFonts w:hint="default" w:ascii="黑体" w:hAnsi="??" w:eastAsia="黑体" w:cs="黑体"/>
          <w:color w:val="000000"/>
          <w:kern w:val="0"/>
          <w:sz w:val="48"/>
          <w:szCs w:val="48"/>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黑体" w:hAnsi="??" w:eastAsia="黑体" w:cs="黑体"/>
          <w:color w:val="000000"/>
          <w:kern w:val="0"/>
          <w:sz w:val="48"/>
          <w:szCs w:val="48"/>
        </w:rPr>
      </w:pPr>
      <w:r>
        <w:rPr>
          <w:rFonts w:hint="default" w:ascii="黑体" w:hAnsi="??" w:eastAsia="黑体" w:cs="黑体"/>
          <w:color w:val="000000"/>
          <w:kern w:val="0"/>
          <w:sz w:val="48"/>
          <w:szCs w:val="48"/>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黑体" w:hAnsi="??" w:eastAsia="黑体" w:cs="黑体"/>
          <w:color w:val="000000"/>
          <w:kern w:val="0"/>
          <w:sz w:val="48"/>
          <w:szCs w:val="48"/>
        </w:rPr>
      </w:pPr>
      <w:r>
        <w:rPr>
          <w:rFonts w:hint="default" w:ascii="黑体" w:hAnsi="??" w:eastAsia="黑体" w:cs="黑体"/>
          <w:color w:val="000000"/>
          <w:kern w:val="0"/>
          <w:sz w:val="48"/>
          <w:szCs w:val="48"/>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黑体" w:hAnsi="??" w:eastAsia="黑体" w:cs="黑体"/>
          <w:color w:val="000000"/>
          <w:kern w:val="0"/>
          <w:sz w:val="48"/>
          <w:szCs w:val="48"/>
        </w:rPr>
      </w:pPr>
      <w:r>
        <w:rPr>
          <w:rFonts w:hint="default" w:ascii="黑体" w:hAnsi="宋体" w:eastAsia="黑体" w:cs="黑体"/>
          <w:color w:val="000000"/>
          <w:kern w:val="0"/>
          <w:sz w:val="48"/>
          <w:szCs w:val="48"/>
        </w:rPr>
        <w:t>2021年度</w:t>
      </w:r>
      <w:r>
        <w:rPr>
          <w:rFonts w:hint="eastAsia" w:ascii="宋体" w:hAnsi="宋体" w:eastAsia="宋体" w:cs="宋体"/>
          <w:kern w:val="0"/>
          <w:sz w:val="24"/>
          <w:szCs w:val="24"/>
        </w:rPr>
        <w:t xml:space="preserve"> </w:t>
      </w:r>
      <w:r>
        <w:rPr>
          <w:rFonts w:hint="default" w:ascii="黑体" w:hAnsi="宋体" w:eastAsia="黑体" w:cs="黑体"/>
          <w:color w:val="000000"/>
          <w:kern w:val="0"/>
          <w:sz w:val="48"/>
          <w:szCs w:val="48"/>
        </w:rPr>
        <w:t>武汉市黄陂区林木种苗管理站</w:t>
      </w:r>
      <w:r>
        <w:rPr>
          <w:rFonts w:hint="eastAsia" w:ascii="黑体" w:eastAsia="黑体" w:cs="黑体"/>
          <w:color w:val="000000"/>
          <w:kern w:val="0"/>
          <w:sz w:val="48"/>
          <w:szCs w:val="48"/>
          <w:lang w:eastAsia="zh-CN"/>
        </w:rPr>
        <w:t>单位</w:t>
      </w:r>
      <w:r>
        <w:rPr>
          <w:rFonts w:hint="default" w:ascii="黑体" w:hAnsi="宋体" w:eastAsia="黑体" w:cs="黑体"/>
          <w:color w:val="000000"/>
          <w:kern w:val="0"/>
          <w:sz w:val="48"/>
          <w:szCs w:val="48"/>
        </w:rPr>
        <w:t>决算公开</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仿宋_GB2312" w:hAnsi="??" w:eastAsia="仿宋_GB2312" w:cs="仿宋_GB2312"/>
          <w:b/>
          <w:bCs w:val="0"/>
          <w:color w:val="000000"/>
          <w:kern w:val="0"/>
          <w:sz w:val="72"/>
          <w:szCs w:val="72"/>
        </w:rPr>
      </w:pPr>
      <w:r>
        <w:rPr>
          <w:rFonts w:hint="default" w:ascii="仿宋_GB2312" w:hAnsi="??" w:eastAsia="仿宋_GB2312" w:cs="仿宋_GB2312"/>
          <w:b/>
          <w:bCs w:val="0"/>
          <w:color w:val="000000"/>
          <w:kern w:val="0"/>
          <w:sz w:val="72"/>
          <w:szCs w:val="72"/>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仿宋_GB2312" w:hAnsi="??" w:eastAsia="仿宋_GB2312" w:cs="仿宋_GB2312"/>
          <w:b/>
          <w:bCs w:val="0"/>
          <w:color w:val="000000"/>
          <w:kern w:val="0"/>
          <w:sz w:val="72"/>
          <w:szCs w:val="72"/>
        </w:rPr>
      </w:pPr>
      <w:r>
        <w:rPr>
          <w:rFonts w:hint="default" w:ascii="仿宋_GB2312" w:hAnsi="??" w:eastAsia="仿宋_GB2312" w:cs="仿宋_GB2312"/>
          <w:b/>
          <w:bCs w:val="0"/>
          <w:color w:val="000000"/>
          <w:kern w:val="0"/>
          <w:sz w:val="72"/>
          <w:szCs w:val="72"/>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仿宋_GB2312" w:hAnsi="??" w:eastAsia="仿宋_GB2312" w:cs="仿宋_GB2312"/>
          <w:b/>
          <w:bCs w:val="0"/>
          <w:color w:val="000000"/>
          <w:kern w:val="0"/>
          <w:sz w:val="72"/>
          <w:szCs w:val="72"/>
        </w:rPr>
      </w:pPr>
      <w:r>
        <w:rPr>
          <w:rFonts w:hint="default" w:ascii="仿宋_GB2312" w:hAnsi="??" w:eastAsia="仿宋_GB2312" w:cs="仿宋_GB2312"/>
          <w:b/>
          <w:bCs w:val="0"/>
          <w:color w:val="000000"/>
          <w:kern w:val="0"/>
          <w:sz w:val="72"/>
          <w:szCs w:val="72"/>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仿宋_GB2312" w:hAnsi="??" w:eastAsia="仿宋_GB2312" w:cs="仿宋_GB2312"/>
          <w:b/>
          <w:bCs w:val="0"/>
          <w:color w:val="000000"/>
          <w:kern w:val="0"/>
          <w:sz w:val="72"/>
          <w:szCs w:val="72"/>
        </w:rPr>
      </w:pPr>
      <w:r>
        <w:rPr>
          <w:rFonts w:hint="default" w:ascii="仿宋_GB2312" w:hAnsi="??" w:eastAsia="仿宋_GB2312" w:cs="仿宋_GB2312"/>
          <w:b/>
          <w:bCs w:val="0"/>
          <w:color w:val="000000"/>
          <w:kern w:val="0"/>
          <w:sz w:val="72"/>
          <w:szCs w:val="72"/>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default" w:ascii="仿宋_GB2312" w:hAnsi="??" w:eastAsia="仿宋_GB2312" w:cs="仿宋_GB2312"/>
          <w:b/>
          <w:bCs w:val="0"/>
          <w:color w:val="000000"/>
          <w:kern w:val="0"/>
          <w:sz w:val="72"/>
          <w:szCs w:val="72"/>
        </w:rPr>
      </w:pPr>
      <w:r>
        <w:rPr>
          <w:rFonts w:hint="default" w:ascii="仿宋_GB2312" w:hAnsi="??" w:eastAsia="仿宋_GB2312" w:cs="仿宋_GB2312"/>
          <w:b/>
          <w:bCs w:val="0"/>
          <w:color w:val="000000"/>
          <w:kern w:val="0"/>
          <w:sz w:val="72"/>
          <w:szCs w:val="72"/>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eastAsia" w:ascii="宋体" w:hAnsi="宋体" w:eastAsia="宋体" w:cs="宋体"/>
          <w:color w:val="000000"/>
          <w:kern w:val="0"/>
          <w:sz w:val="32"/>
          <w:szCs w:val="32"/>
        </w:rPr>
      </w:pPr>
      <w:r>
        <w:rPr>
          <w:rFonts w:hint="default" w:ascii="仿宋_GB2312" w:hAnsi="宋体" w:eastAsia="仿宋_GB2312" w:cs="仿宋_GB2312"/>
          <w:color w:val="000000"/>
          <w:kern w:val="0"/>
          <w:sz w:val="32"/>
          <w:szCs w:val="32"/>
        </w:rPr>
        <w:t>2022</w:t>
      </w:r>
      <w:r>
        <w:rPr>
          <w:rFonts w:hint="eastAsia" w:ascii="宋体" w:hAnsi="宋体" w:eastAsia="宋体" w:cs="宋体"/>
          <w:color w:val="000000"/>
          <w:kern w:val="0"/>
          <w:sz w:val="32"/>
          <w:szCs w:val="32"/>
        </w:rPr>
        <w:t>年</w:t>
      </w:r>
      <w:r>
        <w:rPr>
          <w:rFonts w:hint="default" w:ascii="仿宋_GB2312" w:hAnsi="宋体" w:eastAsia="仿宋_GB2312" w:cs="仿宋_GB2312"/>
          <w:color w:val="000000"/>
          <w:kern w:val="0"/>
          <w:sz w:val="32"/>
          <w:szCs w:val="32"/>
        </w:rPr>
        <w:t>10</w:t>
      </w:r>
      <w:r>
        <w:rPr>
          <w:rFonts w:hint="eastAsia" w:ascii="宋体" w:hAnsi="宋体" w:eastAsia="宋体" w:cs="宋体"/>
          <w:color w:val="000000"/>
          <w:kern w:val="0"/>
          <w:sz w:val="32"/>
          <w:szCs w:val="32"/>
        </w:rPr>
        <w:t>月</w:t>
      </w:r>
      <w:r>
        <w:rPr>
          <w:rFonts w:hint="eastAsia" w:ascii="仿宋_GB2312" w:eastAsia="仿宋_GB2312" w:cs="仿宋_GB2312"/>
          <w:color w:val="000000"/>
          <w:kern w:val="0"/>
          <w:sz w:val="32"/>
          <w:szCs w:val="32"/>
          <w:lang w:val="en-US" w:eastAsia="zh-CN"/>
        </w:rPr>
        <w:t>25</w:t>
      </w:r>
      <w:r>
        <w:rPr>
          <w:rFonts w:hint="eastAsia" w:ascii="宋体" w:hAnsi="宋体" w:eastAsia="宋体" w:cs="宋体"/>
          <w:color w:val="000000"/>
          <w:kern w:val="0"/>
          <w:sz w:val="32"/>
          <w:szCs w:val="32"/>
        </w:rPr>
        <w:t>日</w:t>
      </w:r>
    </w:p>
    <w:p>
      <w:pPr>
        <w:keepNext w:val="0"/>
        <w:keepLines w:val="0"/>
        <w:widowControl/>
        <w:suppressLineNumbers w:val="0"/>
        <w:adjustRightInd w:val="0"/>
        <w:snapToGrid w:val="0"/>
        <w:spacing w:before="0" w:beforeAutospacing="1" w:after="0" w:afterAutospacing="1" w:line="560" w:lineRule="atLeast"/>
        <w:ind w:left="0" w:right="0"/>
        <w:jc w:val="center"/>
        <w:rPr>
          <w:rFonts w:hint="eastAsia" w:ascii="宋体" w:hAnsi="宋体" w:eastAsia="宋体" w:cs="宋体"/>
          <w:color w:val="000000"/>
          <w:kern w:val="0"/>
          <w:sz w:val="32"/>
          <w:szCs w:val="32"/>
        </w:rPr>
      </w:pPr>
    </w:p>
    <w:p>
      <w:pPr>
        <w:pStyle w:val="2"/>
        <w:keepNext w:val="0"/>
        <w:keepLines w:val="0"/>
        <w:widowControl/>
        <w:suppressLineNumbers w:val="0"/>
        <w:jc w:val="center"/>
        <w:rPr>
          <w:rFonts w:hint="default" w:ascii="黑体" w:hAnsi="宋体" w:eastAsia="黑体" w:cs="黑体"/>
          <w:b w:val="0"/>
          <w:bCs/>
          <w:kern w:val="44"/>
          <w:sz w:val="48"/>
          <w:szCs w:val="48"/>
        </w:rPr>
      </w:pPr>
      <w:r>
        <w:rPr>
          <w:rFonts w:hint="default" w:ascii="黑体" w:hAnsi="宋体" w:eastAsia="黑体" w:cs="黑体"/>
          <w:b w:val="0"/>
          <w:bCs/>
          <w:kern w:val="44"/>
          <w:sz w:val="48"/>
          <w:szCs w:val="48"/>
        </w:rPr>
        <w:t>目    录</w:t>
      </w: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default" w:ascii="黑体" w:hAnsi="宋体" w:eastAsia="黑体" w:cs="黑体"/>
          <w:bCs/>
          <w:kern w:val="0"/>
          <w:sz w:val="32"/>
          <w:szCs w:val="32"/>
        </w:rPr>
      </w:pPr>
      <w:r>
        <w:rPr>
          <w:rFonts w:hint="default" w:ascii="黑体" w:hAnsi="宋体" w:eastAsia="黑体" w:cs="黑体"/>
          <w:bCs/>
          <w:kern w:val="0"/>
          <w:sz w:val="32"/>
          <w:szCs w:val="32"/>
        </w:rPr>
        <w:t>第一部分  武汉市黄陂区林木种苗管理站概况</w:t>
      </w: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default" w:ascii="仿宋_GB2312" w:hAnsi="Times New Roman" w:eastAsia="仿宋_GB2312" w:cs="仿宋_GB2312"/>
          <w:color w:val="000000"/>
          <w:kern w:val="0"/>
          <w:sz w:val="32"/>
          <w:szCs w:val="32"/>
        </w:rPr>
      </w:pPr>
      <w:r>
        <w:rPr>
          <w:rFonts w:hint="eastAsia" w:ascii="宋体" w:hAnsi="宋体" w:eastAsia="宋体" w:cs="宋体"/>
          <w:color w:val="000000"/>
          <w:kern w:val="0"/>
          <w:sz w:val="32"/>
          <w:szCs w:val="32"/>
        </w:rPr>
        <w:t>一、</w:t>
      </w:r>
      <w:r>
        <w:rPr>
          <w:rFonts w:hint="eastAsia" w:cs="宋体"/>
          <w:color w:val="000000"/>
          <w:kern w:val="0"/>
          <w:sz w:val="32"/>
          <w:szCs w:val="32"/>
          <w:lang w:eastAsia="zh-CN"/>
        </w:rPr>
        <w:t>单位</w:t>
      </w:r>
      <w:r>
        <w:rPr>
          <w:rFonts w:hint="eastAsia" w:ascii="宋体" w:hAnsi="宋体" w:eastAsia="宋体" w:cs="宋体"/>
          <w:color w:val="000000"/>
          <w:kern w:val="0"/>
          <w:sz w:val="32"/>
          <w:szCs w:val="32"/>
        </w:rPr>
        <w:t>主要职能</w:t>
      </w: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default" w:ascii="仿宋_GB2312" w:hAnsi="Times New Roman" w:eastAsia="仿宋_GB2312" w:cs="仿宋_GB2312"/>
          <w:color w:val="000000"/>
          <w:kern w:val="0"/>
          <w:sz w:val="32"/>
          <w:szCs w:val="32"/>
        </w:rPr>
      </w:pPr>
      <w:r>
        <w:rPr>
          <w:rFonts w:hint="eastAsia" w:ascii="宋体" w:hAnsi="宋体" w:eastAsia="宋体" w:cs="宋体"/>
          <w:color w:val="000000"/>
          <w:kern w:val="0"/>
          <w:sz w:val="32"/>
          <w:szCs w:val="32"/>
        </w:rPr>
        <w:t>二、</w:t>
      </w:r>
      <w:r>
        <w:rPr>
          <w:rFonts w:hint="eastAsia" w:cs="宋体"/>
          <w:color w:val="000000"/>
          <w:kern w:val="0"/>
          <w:sz w:val="32"/>
          <w:szCs w:val="32"/>
          <w:lang w:eastAsia="zh-CN"/>
        </w:rPr>
        <w:t>单位</w:t>
      </w:r>
      <w:r>
        <w:rPr>
          <w:rFonts w:hint="eastAsia" w:ascii="宋体" w:hAnsi="宋体" w:eastAsia="宋体" w:cs="宋体"/>
          <w:color w:val="000000"/>
          <w:kern w:val="0"/>
          <w:sz w:val="32"/>
          <w:szCs w:val="32"/>
        </w:rPr>
        <w:t>决算单位构成</w:t>
      </w: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default" w:ascii="仿宋_GB2312" w:hAnsi="Times New Roman" w:eastAsia="仿宋_GB2312" w:cs="仿宋_GB2312"/>
          <w:color w:val="000000"/>
          <w:kern w:val="0"/>
          <w:sz w:val="32"/>
          <w:szCs w:val="32"/>
        </w:rPr>
      </w:pPr>
      <w:r>
        <w:rPr>
          <w:rFonts w:hint="eastAsia" w:ascii="宋体" w:hAnsi="宋体" w:eastAsia="宋体" w:cs="宋体"/>
          <w:color w:val="000000"/>
          <w:kern w:val="0"/>
          <w:sz w:val="32"/>
          <w:szCs w:val="32"/>
        </w:rPr>
        <w:t>三、</w:t>
      </w:r>
      <w:r>
        <w:rPr>
          <w:rFonts w:hint="eastAsia" w:cs="宋体"/>
          <w:color w:val="000000"/>
          <w:kern w:val="0"/>
          <w:sz w:val="32"/>
          <w:szCs w:val="32"/>
          <w:lang w:eastAsia="zh-CN"/>
        </w:rPr>
        <w:t>单位</w:t>
      </w:r>
      <w:r>
        <w:rPr>
          <w:rFonts w:hint="eastAsia" w:ascii="宋体" w:hAnsi="宋体" w:eastAsia="宋体" w:cs="宋体"/>
          <w:color w:val="000000"/>
          <w:kern w:val="0"/>
          <w:sz w:val="32"/>
          <w:szCs w:val="32"/>
        </w:rPr>
        <w:t>人员构成</w:t>
      </w: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default" w:ascii="黑体" w:hAnsi="宋体" w:eastAsia="黑体" w:cs="黑体"/>
          <w:bCs/>
          <w:kern w:val="0"/>
          <w:sz w:val="32"/>
          <w:szCs w:val="32"/>
        </w:rPr>
      </w:pPr>
      <w:r>
        <w:rPr>
          <w:rFonts w:hint="default" w:ascii="黑体" w:hAnsi="宋体" w:eastAsia="黑体" w:cs="黑体"/>
          <w:bCs/>
          <w:kern w:val="0"/>
          <w:sz w:val="32"/>
          <w:szCs w:val="32"/>
        </w:rPr>
        <w:t>第二部分  武汉市黄陂区林木种苗管理站2021年度</w:t>
      </w:r>
      <w:r>
        <w:rPr>
          <w:rFonts w:hint="eastAsia" w:ascii="黑体" w:hAnsi="黑体" w:eastAsia="黑体" w:cs="黑体"/>
          <w:color w:val="000000"/>
          <w:kern w:val="0"/>
          <w:sz w:val="32"/>
          <w:szCs w:val="32"/>
          <w:lang w:eastAsia="zh-CN"/>
        </w:rPr>
        <w:t>单位</w:t>
      </w:r>
      <w:r>
        <w:rPr>
          <w:rFonts w:hint="default" w:ascii="黑体" w:hAnsi="宋体" w:eastAsia="黑体" w:cs="黑体"/>
          <w:bCs/>
          <w:kern w:val="0"/>
          <w:sz w:val="32"/>
          <w:szCs w:val="32"/>
        </w:rPr>
        <w:t>决算表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1" w:after="0" w:afterAutospacing="1" w:line="288" w:lineRule="auto"/>
        <w:ind w:left="0" w:right="0" w:firstLine="640" w:firstLineChars="200"/>
        <w:jc w:val="left"/>
        <w:textAlignment w:val="auto"/>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 xml:space="preserve">一、收入支出决算总表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1" w:after="0" w:afterAutospacing="1" w:line="288" w:lineRule="auto"/>
        <w:ind w:left="0" w:right="0" w:firstLine="640" w:firstLineChars="200"/>
        <w:jc w:val="left"/>
        <w:textAlignment w:val="auto"/>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二、收入决算表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1" w:after="0" w:afterAutospacing="1" w:line="288" w:lineRule="auto"/>
        <w:ind w:left="0" w:right="0" w:firstLine="640" w:firstLineChars="200"/>
        <w:jc w:val="left"/>
        <w:textAlignment w:val="auto"/>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三、支出决算表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1" w:after="0" w:afterAutospacing="1" w:line="288" w:lineRule="auto"/>
        <w:ind w:left="0" w:right="0" w:firstLine="640" w:firstLineChars="200"/>
        <w:jc w:val="left"/>
        <w:textAlignment w:val="auto"/>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四、财政拨款收入支出决算表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1" w:after="0" w:afterAutospacing="1" w:line="288" w:lineRule="auto"/>
        <w:ind w:left="0" w:right="0" w:firstLine="640" w:firstLineChars="200"/>
        <w:jc w:val="left"/>
        <w:textAlignment w:val="auto"/>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五、一般公共预算财政拨款支出决算表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1" w:after="0" w:afterAutospacing="1" w:line="288" w:lineRule="auto"/>
        <w:ind w:left="0" w:right="0" w:firstLine="640" w:firstLineChars="200"/>
        <w:jc w:val="left"/>
        <w:textAlignment w:val="auto"/>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六、一般公共预算财政拨款基本支出决算表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1" w:after="0" w:afterAutospacing="1" w:line="288" w:lineRule="auto"/>
        <w:ind w:left="638" w:leftChars="266" w:right="0" w:firstLine="0" w:firstLineChars="0"/>
        <w:jc w:val="left"/>
        <w:textAlignment w:val="auto"/>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七、一般公共预算财政拨款“三公”经费支出决算表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1" w:after="0" w:afterAutospacing="1" w:line="288" w:lineRule="auto"/>
        <w:ind w:left="638" w:leftChars="266" w:right="0" w:firstLine="0" w:firstLineChars="0"/>
        <w:jc w:val="left"/>
        <w:textAlignment w:val="auto"/>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八、政府性基金预算财政拨款收入支出决算表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1" w:after="0" w:afterAutospacing="1" w:line="288" w:lineRule="auto"/>
        <w:ind w:left="0" w:right="0" w:firstLine="640" w:firstLineChars="200"/>
        <w:jc w:val="left"/>
        <w:textAlignment w:val="auto"/>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九、国有资本经营预算财政拨款支出决算表</w:t>
      </w: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default" w:ascii="黑体" w:hAnsi="宋体" w:eastAsia="黑体" w:cs="黑体"/>
          <w:bCs/>
          <w:kern w:val="0"/>
          <w:sz w:val="32"/>
          <w:szCs w:val="32"/>
        </w:rPr>
      </w:pP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default" w:ascii="黑体" w:hAnsi="宋体" w:eastAsia="黑体" w:cs="黑体"/>
          <w:bCs/>
          <w:kern w:val="0"/>
          <w:sz w:val="32"/>
          <w:szCs w:val="32"/>
        </w:rPr>
      </w:pPr>
      <w:r>
        <w:rPr>
          <w:rFonts w:hint="default" w:ascii="黑体" w:hAnsi="宋体" w:eastAsia="黑体" w:cs="黑体"/>
          <w:bCs/>
          <w:kern w:val="0"/>
          <w:sz w:val="32"/>
          <w:szCs w:val="32"/>
        </w:rPr>
        <w:t>第三部分  武汉市黄陂区林木种苗管理站2021年度</w:t>
      </w:r>
      <w:r>
        <w:rPr>
          <w:rFonts w:hint="eastAsia" w:cs="宋体"/>
          <w:color w:val="000000"/>
          <w:kern w:val="0"/>
          <w:sz w:val="32"/>
          <w:szCs w:val="32"/>
          <w:lang w:eastAsia="zh-CN"/>
        </w:rPr>
        <w:t>单位</w:t>
      </w:r>
      <w:r>
        <w:rPr>
          <w:rFonts w:hint="default" w:ascii="黑体" w:hAnsi="宋体" w:eastAsia="黑体" w:cs="黑体"/>
          <w:bCs/>
          <w:kern w:val="0"/>
          <w:sz w:val="32"/>
          <w:szCs w:val="32"/>
        </w:rPr>
        <w:t xml:space="preserve">决算情况说明 </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一、收入支出决算总体情况</w:t>
      </w:r>
      <w:r>
        <w:rPr>
          <w:rFonts w:hint="eastAsia" w:ascii="宋体" w:hAnsi="宋体" w:eastAsia="宋体" w:cs="宋体"/>
          <w:bCs/>
          <w:kern w:val="0"/>
          <w:sz w:val="32"/>
          <w:szCs w:val="32"/>
        </w:rPr>
        <w:t>说明</w:t>
      </w:r>
      <w:r>
        <w:rPr>
          <w:rFonts w:hint="eastAsia" w:ascii="宋体" w:hAnsi="宋体" w:eastAsia="宋体" w:cs="宋体"/>
          <w:kern w:val="0"/>
          <w:sz w:val="32"/>
          <w:szCs w:val="32"/>
        </w:rPr>
        <w:t xml:space="preserve"> </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二、收入决算情况</w:t>
      </w:r>
      <w:r>
        <w:rPr>
          <w:rFonts w:hint="eastAsia" w:ascii="宋体" w:hAnsi="宋体" w:eastAsia="宋体" w:cs="宋体"/>
          <w:bCs/>
          <w:kern w:val="0"/>
          <w:sz w:val="32"/>
          <w:szCs w:val="32"/>
        </w:rPr>
        <w:t>说明</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三、支出决算情况</w:t>
      </w:r>
      <w:r>
        <w:rPr>
          <w:rFonts w:hint="eastAsia" w:ascii="宋体" w:hAnsi="宋体" w:eastAsia="宋体" w:cs="宋体"/>
          <w:bCs/>
          <w:kern w:val="0"/>
          <w:sz w:val="32"/>
          <w:szCs w:val="32"/>
        </w:rPr>
        <w:t>说明</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bCs/>
          <w:kern w:val="0"/>
          <w:sz w:val="32"/>
          <w:szCs w:val="32"/>
        </w:rPr>
      </w:pPr>
      <w:r>
        <w:rPr>
          <w:rFonts w:hint="eastAsia" w:ascii="宋体" w:hAnsi="宋体" w:eastAsia="宋体" w:cs="宋体"/>
          <w:kern w:val="0"/>
          <w:sz w:val="32"/>
          <w:szCs w:val="32"/>
        </w:rPr>
        <w:t>四、</w:t>
      </w:r>
      <w:r>
        <w:rPr>
          <w:rFonts w:hint="eastAsia" w:ascii="宋体" w:hAnsi="宋体" w:eastAsia="宋体" w:cs="宋体"/>
          <w:bCs/>
          <w:kern w:val="0"/>
          <w:sz w:val="32"/>
          <w:szCs w:val="32"/>
        </w:rPr>
        <w:t>财政拨款收入支出决算总体情况说明</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bCs/>
          <w:kern w:val="0"/>
          <w:sz w:val="32"/>
          <w:szCs w:val="32"/>
        </w:rPr>
      </w:pPr>
      <w:r>
        <w:rPr>
          <w:rFonts w:hint="eastAsia" w:ascii="宋体" w:hAnsi="宋体" w:eastAsia="宋体" w:cs="宋体"/>
          <w:bCs/>
          <w:kern w:val="0"/>
          <w:sz w:val="32"/>
          <w:szCs w:val="32"/>
        </w:rPr>
        <w:t>五、一般公共预算财政拨款支出决算情况说明</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六、</w:t>
      </w:r>
      <w:r>
        <w:rPr>
          <w:rFonts w:hint="eastAsia" w:ascii="宋体" w:hAnsi="宋体" w:eastAsia="宋体" w:cs="宋体"/>
          <w:bCs/>
          <w:kern w:val="0"/>
          <w:sz w:val="32"/>
          <w:szCs w:val="32"/>
        </w:rPr>
        <w:t>一般公共预算财政拨款基本支出决算</w:t>
      </w:r>
      <w:r>
        <w:rPr>
          <w:rFonts w:hint="eastAsia" w:ascii="宋体" w:hAnsi="宋体" w:eastAsia="宋体" w:cs="宋体"/>
          <w:kern w:val="0"/>
          <w:sz w:val="32"/>
          <w:szCs w:val="32"/>
        </w:rPr>
        <w:t>情况</w:t>
      </w:r>
      <w:r>
        <w:rPr>
          <w:rFonts w:hint="eastAsia" w:ascii="宋体" w:hAnsi="宋体" w:eastAsia="宋体" w:cs="宋体"/>
          <w:bCs/>
          <w:kern w:val="0"/>
          <w:sz w:val="32"/>
          <w:szCs w:val="32"/>
        </w:rPr>
        <w:t>说明</w:t>
      </w:r>
      <w:r>
        <w:rPr>
          <w:rFonts w:hint="eastAsia" w:ascii="仿宋_GB2312" w:hAnsi="仿宋_GB2312" w:eastAsia="宋体" w:cs="宋体"/>
          <w:bCs/>
          <w:kern w:val="0"/>
          <w:sz w:val="32"/>
          <w:szCs w:val="32"/>
        </w:rPr>
        <w:t xml:space="preserve"> </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七、一般公共预算财政拨款</w:t>
      </w:r>
      <w:r>
        <w:rPr>
          <w:rFonts w:hint="default" w:ascii="仿宋_GB2312" w:hAnsi="仿宋_GB2312" w:eastAsia="仿宋_GB2312" w:cs="仿宋_GB2312"/>
          <w:kern w:val="0"/>
          <w:sz w:val="32"/>
          <w:szCs w:val="32"/>
        </w:rPr>
        <w:t>“</w:t>
      </w:r>
      <w:r>
        <w:rPr>
          <w:rFonts w:hint="eastAsia" w:ascii="宋体" w:hAnsi="宋体" w:eastAsia="宋体" w:cs="宋体"/>
          <w:kern w:val="0"/>
          <w:sz w:val="32"/>
          <w:szCs w:val="32"/>
        </w:rPr>
        <w:t>三公</w:t>
      </w:r>
      <w:r>
        <w:rPr>
          <w:rFonts w:hint="default" w:ascii="仿宋_GB2312" w:hAnsi="仿宋_GB2312" w:eastAsia="仿宋_GB2312" w:cs="仿宋_GB2312"/>
          <w:kern w:val="0"/>
          <w:sz w:val="32"/>
          <w:szCs w:val="32"/>
        </w:rPr>
        <w:t>”</w:t>
      </w:r>
      <w:r>
        <w:rPr>
          <w:rFonts w:hint="eastAsia" w:ascii="宋体" w:hAnsi="宋体" w:eastAsia="宋体" w:cs="宋体"/>
          <w:kern w:val="0"/>
          <w:sz w:val="32"/>
          <w:szCs w:val="32"/>
        </w:rPr>
        <w:t>经费支出决算情况</w:t>
      </w:r>
      <w:r>
        <w:rPr>
          <w:rFonts w:hint="eastAsia" w:ascii="宋体" w:hAnsi="宋体" w:eastAsia="宋体" w:cs="宋体"/>
          <w:bCs/>
          <w:kern w:val="0"/>
          <w:sz w:val="32"/>
          <w:szCs w:val="32"/>
        </w:rPr>
        <w:t>说明</w:t>
      </w:r>
      <w:r>
        <w:rPr>
          <w:rFonts w:hint="eastAsia" w:ascii="宋体" w:hAnsi="宋体" w:eastAsia="宋体" w:cs="宋体"/>
          <w:kern w:val="0"/>
          <w:sz w:val="32"/>
          <w:szCs w:val="32"/>
        </w:rPr>
        <w:t xml:space="preserve"> </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bCs/>
          <w:kern w:val="0"/>
          <w:sz w:val="32"/>
          <w:szCs w:val="32"/>
        </w:rPr>
      </w:pPr>
      <w:r>
        <w:rPr>
          <w:rFonts w:hint="eastAsia" w:ascii="宋体" w:hAnsi="宋体" w:eastAsia="宋体" w:cs="宋体"/>
          <w:kern w:val="0"/>
          <w:sz w:val="32"/>
          <w:szCs w:val="32"/>
        </w:rPr>
        <w:t>八、政府性基金预算财政拨款收入支出决算情况</w:t>
      </w:r>
      <w:r>
        <w:rPr>
          <w:rFonts w:hint="eastAsia" w:ascii="宋体" w:hAnsi="宋体" w:eastAsia="宋体" w:cs="宋体"/>
          <w:bCs/>
          <w:kern w:val="0"/>
          <w:sz w:val="32"/>
          <w:szCs w:val="32"/>
        </w:rPr>
        <w:t>说明</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bCs/>
          <w:kern w:val="0"/>
          <w:sz w:val="32"/>
          <w:szCs w:val="32"/>
        </w:rPr>
        <w:t>九、国有资本经营预算财政拨款支出决算情况说明</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十、机关运行经费支出说明</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十一、政府采购支出说明</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十二、国有资产占用情况说明</w:t>
      </w:r>
    </w:p>
    <w:p>
      <w:pPr>
        <w:pStyle w:val="15"/>
        <w:keepNext w:val="0"/>
        <w:keepLines w:val="0"/>
        <w:pageBreakBefore w:val="0"/>
        <w:widowControl/>
        <w:suppressLineNumbers w:val="0"/>
        <w:kinsoku/>
        <w:wordWrap/>
        <w:overflowPunct/>
        <w:topLinePunct w:val="0"/>
        <w:autoSpaceDN/>
        <w:bidi w:val="0"/>
        <w:snapToGrid w:val="0"/>
        <w:spacing w:before="0" w:beforeAutospacing="1" w:after="0" w:afterAutospacing="1" w:line="288" w:lineRule="auto"/>
        <w:ind w:left="0" w:right="0" w:firstLine="640" w:firstLineChars="20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十三、预算绩效情况说明</w:t>
      </w: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default" w:ascii="黑体" w:hAnsi="宋体" w:eastAsia="黑体" w:cs="黑体"/>
          <w:bCs/>
          <w:kern w:val="0"/>
          <w:sz w:val="32"/>
          <w:szCs w:val="32"/>
        </w:rPr>
      </w:pPr>
      <w:r>
        <w:rPr>
          <w:rFonts w:hint="default" w:ascii="黑体" w:hAnsi="宋体" w:eastAsia="黑体" w:cs="黑体"/>
          <w:bCs/>
          <w:kern w:val="0"/>
          <w:sz w:val="32"/>
          <w:szCs w:val="32"/>
        </w:rPr>
        <w:t>第四部分  2021年重点工作完成情况</w:t>
      </w: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default" w:ascii="黑体" w:hAnsi="宋体" w:eastAsia="黑体" w:cs="黑体"/>
          <w:bCs/>
          <w:kern w:val="0"/>
          <w:sz w:val="32"/>
          <w:szCs w:val="32"/>
        </w:rPr>
      </w:pPr>
      <w:r>
        <w:rPr>
          <w:rFonts w:hint="default" w:ascii="黑体" w:hAnsi="宋体" w:eastAsia="黑体" w:cs="黑体"/>
          <w:bCs/>
          <w:kern w:val="0"/>
          <w:sz w:val="32"/>
          <w:szCs w:val="32"/>
        </w:rPr>
        <w:t xml:space="preserve">第五部分  名词解释 </w:t>
      </w:r>
    </w:p>
    <w:p>
      <w:pPr>
        <w:keepNext w:val="0"/>
        <w:keepLines w:val="0"/>
        <w:pageBreakBefore w:val="0"/>
        <w:widowControl/>
        <w:suppressLineNumbers w:val="0"/>
        <w:kinsoku/>
        <w:wordWrap/>
        <w:overflowPunct/>
        <w:topLinePunct w:val="0"/>
        <w:autoSpaceDN/>
        <w:bidi w:val="0"/>
        <w:adjustRightInd w:val="0"/>
        <w:snapToGrid w:val="0"/>
        <w:spacing w:before="0" w:beforeAutospacing="1" w:after="0" w:afterAutospacing="1" w:line="288" w:lineRule="auto"/>
        <w:ind w:left="0" w:right="0" w:firstLine="640" w:firstLineChars="200"/>
        <w:textAlignment w:val="auto"/>
        <w:rPr>
          <w:rFonts w:hint="eastAsia" w:ascii="宋体" w:hAnsi="宋体" w:eastAsia="宋体" w:cs="宋体"/>
          <w:kern w:val="0"/>
          <w:sz w:val="24"/>
          <w:szCs w:val="24"/>
        </w:rPr>
      </w:pPr>
      <w:r>
        <w:rPr>
          <w:rFonts w:hint="default" w:ascii="黑体" w:hAnsi="宋体" w:eastAsia="黑体" w:cs="黑体"/>
          <w:bCs/>
          <w:kern w:val="0"/>
          <w:sz w:val="32"/>
          <w:szCs w:val="32"/>
        </w:rPr>
        <w:t xml:space="preserve">第六部分  附件 </w:t>
      </w:r>
    </w:p>
    <w:p>
      <w:pPr>
        <w:keepNext w:val="0"/>
        <w:keepLines w:val="0"/>
        <w:widowControl/>
        <w:suppressLineNumbers w:val="0"/>
        <w:jc w:val="left"/>
        <w:rPr>
          <w:rFonts w:hint="eastAsia" w:ascii="宋体" w:hAnsi="宋体" w:eastAsia="宋体" w:cs="宋体"/>
          <w:kern w:val="0"/>
          <w:sz w:val="24"/>
          <w:szCs w:val="24"/>
        </w:rPr>
        <w:sectPr>
          <w:headerReference r:id="rId4" w:type="default"/>
          <w:footerReference r:id="rId5" w:type="default"/>
          <w:pgSz w:w="11906" w:h="16838"/>
          <w:pgMar w:top="1440" w:right="1800" w:bottom="1440" w:left="1800" w:header="851" w:footer="992" w:gutter="0"/>
          <w:pgNumType w:fmt="decimal"/>
          <w:cols w:space="0" w:num="1"/>
          <w:docGrid w:type="lines" w:linePitch="312" w:charSpace="0"/>
        </w:sectPr>
      </w:pPr>
    </w:p>
    <w:p>
      <w:pPr>
        <w:keepNext w:val="0"/>
        <w:keepLines w:val="0"/>
        <w:widowControl/>
        <w:suppressLineNumbers w:val="0"/>
        <w:jc w:val="left"/>
        <w:rPr>
          <w:rFonts w:hint="eastAsia" w:ascii="宋体" w:hAnsi="宋体" w:eastAsia="宋体" w:cs="宋体"/>
          <w:kern w:val="0"/>
          <w:sz w:val="24"/>
          <w:szCs w:val="24"/>
        </w:rPr>
      </w:pPr>
    </w:p>
    <w:p>
      <w:pPr>
        <w:pStyle w:val="2"/>
        <w:keepNext w:val="0"/>
        <w:keepLines w:val="0"/>
        <w:widowControl/>
        <w:suppressLineNumbers w:val="0"/>
        <w:jc w:val="center"/>
        <w:rPr>
          <w:rFonts w:hint="eastAsia" w:ascii="宋体" w:hAnsi="宋体" w:eastAsia="宋体" w:cs="宋体"/>
          <w:b/>
          <w:bCs w:val="0"/>
          <w:kern w:val="44"/>
          <w:sz w:val="48"/>
          <w:szCs w:val="48"/>
        </w:rPr>
      </w:pPr>
      <w:r>
        <w:rPr>
          <w:rFonts w:hint="eastAsia" w:ascii="宋体" w:hAnsi="宋体" w:eastAsia="宋体" w:cs="宋体"/>
          <w:b/>
          <w:bCs w:val="0"/>
          <w:kern w:val="44"/>
          <w:sz w:val="48"/>
          <w:szCs w:val="48"/>
        </w:rPr>
        <w:t>第一部分  武汉市黄陂区林木种苗管理站概况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88" w:lineRule="auto"/>
        <w:ind w:left="0" w:right="0" w:firstLine="640" w:firstLineChars="200"/>
        <w:textAlignment w:val="auto"/>
        <w:rPr>
          <w:rFonts w:hint="default" w:ascii="黑体" w:hAnsi="宋体" w:eastAsia="黑体" w:cs="黑体"/>
          <w:kern w:val="0"/>
          <w:sz w:val="32"/>
          <w:szCs w:val="32"/>
        </w:rPr>
      </w:pPr>
      <w:r>
        <w:rPr>
          <w:rFonts w:hint="default" w:ascii="黑体" w:hAnsi="宋体" w:eastAsia="黑体" w:cs="黑体"/>
          <w:kern w:val="0"/>
          <w:sz w:val="32"/>
          <w:szCs w:val="32"/>
        </w:rPr>
        <w:t>一、部门主要职能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88" w:lineRule="auto"/>
        <w:ind w:left="0" w:right="0" w:firstLine="560" w:firstLineChars="200"/>
        <w:textAlignment w:val="auto"/>
        <w:rPr>
          <w:rFonts w:hint="default" w:ascii="黑体" w:hAnsi="宋体" w:eastAsia="黑体" w:cs="黑体"/>
          <w:kern w:val="0"/>
          <w:sz w:val="32"/>
          <w:szCs w:val="32"/>
        </w:rPr>
      </w:pPr>
      <w:r>
        <w:rPr>
          <w:rFonts w:hint="eastAsia" w:ascii="宋体" w:hAnsi="宋体" w:eastAsia="宋体" w:cs="宋体"/>
          <w:kern w:val="0"/>
          <w:sz w:val="28"/>
          <w:szCs w:val="28"/>
        </w:rPr>
        <w:t>武汉市黄陂区林木种苗管理站，公益一类，正科级。其主要职责和业务范围是：依据《中华人民共和国种子法》的有关规定，负责林木种质资源和植物新品种的保护和推广，核发林木种苗生产、经营证件，监管林木种苗生产、经营行为,种苗基地监管，质量监督、良种推广等公共服务和市场监管等工作。核定事业编制9名，核定正科级领导职数1名，副科级领导职数2名，经费形式为全额拨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88" w:lineRule="auto"/>
        <w:ind w:left="0" w:right="0" w:firstLine="640" w:firstLineChars="200"/>
        <w:textAlignment w:val="auto"/>
        <w:rPr>
          <w:rFonts w:hint="default" w:ascii="黑体" w:hAnsi="宋体" w:eastAsia="黑体" w:cs="黑体"/>
          <w:kern w:val="0"/>
          <w:sz w:val="32"/>
          <w:szCs w:val="32"/>
        </w:rPr>
      </w:pPr>
      <w:r>
        <w:rPr>
          <w:rFonts w:hint="default" w:ascii="黑体" w:hAnsi="宋体" w:eastAsia="黑体" w:cs="黑体"/>
          <w:kern w:val="0"/>
          <w:sz w:val="32"/>
          <w:szCs w:val="32"/>
        </w:rPr>
        <w:t>二、部门决算单位构成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88" w:lineRule="auto"/>
        <w:ind w:left="0" w:right="0" w:firstLine="640" w:firstLineChars="200"/>
        <w:textAlignment w:val="auto"/>
        <w:rPr>
          <w:rFonts w:hint="default" w:ascii="仿宋_GB2312" w:hAnsi="Times New Roman" w:eastAsia="仿宋_GB2312" w:cs="仿宋_GB2312"/>
          <w:bCs/>
          <w:kern w:val="0"/>
          <w:sz w:val="32"/>
          <w:szCs w:val="32"/>
        </w:rPr>
      </w:pPr>
      <w:r>
        <w:rPr>
          <w:rFonts w:hint="eastAsia" w:ascii="宋体" w:hAnsi="宋体" w:eastAsia="宋体" w:cs="宋体"/>
          <w:bCs/>
          <w:kern w:val="0"/>
          <w:sz w:val="32"/>
          <w:szCs w:val="32"/>
        </w:rPr>
        <w:t>从单位构成看，武汉市黄陂区林木种苗管理站部门决算由纳入独立核算的单位本级决算和</w:t>
      </w:r>
      <w:r>
        <w:rPr>
          <w:rFonts w:hint="default" w:ascii="仿宋_GB2312" w:hAnsi="Times New Roman" w:eastAsia="仿宋_GB2312" w:cs="仿宋_GB2312"/>
          <w:bCs/>
          <w:kern w:val="0"/>
          <w:sz w:val="32"/>
          <w:szCs w:val="32"/>
          <w:u w:val="single"/>
        </w:rPr>
        <w:t xml:space="preserve"> </w:t>
      </w:r>
      <w:r>
        <w:rPr>
          <w:rFonts w:hint="eastAsia" w:ascii="仿宋_GB2312" w:hAnsi="Times New Roman" w:eastAsia="仿宋_GB2312" w:cs="仿宋_GB2312"/>
          <w:bCs/>
          <w:kern w:val="0"/>
          <w:sz w:val="32"/>
          <w:szCs w:val="32"/>
          <w:u w:val="single"/>
          <w:lang w:val="en-US" w:eastAsia="zh-CN"/>
        </w:rPr>
        <w:t>0</w:t>
      </w:r>
      <w:r>
        <w:rPr>
          <w:rFonts w:hint="default" w:ascii="仿宋_GB2312" w:hAnsi="Times New Roman" w:eastAsia="仿宋_GB2312" w:cs="仿宋_GB2312"/>
          <w:bCs/>
          <w:kern w:val="0"/>
          <w:sz w:val="32"/>
          <w:szCs w:val="32"/>
          <w:u w:val="single"/>
        </w:rPr>
        <w:t xml:space="preserve"> </w:t>
      </w:r>
      <w:r>
        <w:rPr>
          <w:rFonts w:hint="eastAsia" w:ascii="宋体" w:hAnsi="宋体" w:eastAsia="宋体" w:cs="宋体"/>
          <w:bCs/>
          <w:kern w:val="0"/>
          <w:sz w:val="32"/>
          <w:szCs w:val="32"/>
        </w:rPr>
        <w:t>个下属单位决算组成。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88" w:lineRule="auto"/>
        <w:ind w:left="0" w:right="0" w:firstLine="640" w:firstLineChars="200"/>
        <w:textAlignment w:val="auto"/>
        <w:rPr>
          <w:rFonts w:hint="default" w:ascii="仿宋_GB2312" w:hAnsi="Times New Roman" w:eastAsia="仿宋_GB2312" w:cs="仿宋_GB2312"/>
          <w:bCs/>
          <w:kern w:val="0"/>
          <w:sz w:val="32"/>
          <w:szCs w:val="32"/>
        </w:rPr>
      </w:pPr>
      <w:r>
        <w:rPr>
          <w:rFonts w:hint="eastAsia" w:ascii="宋体" w:hAnsi="宋体" w:eastAsia="宋体" w:cs="宋体"/>
          <w:bCs/>
          <w:kern w:val="0"/>
          <w:sz w:val="32"/>
          <w:szCs w:val="32"/>
        </w:rPr>
        <w:t>纳入武汉市黄陂区林木种苗管理站</w:t>
      </w:r>
      <w:r>
        <w:rPr>
          <w:rFonts w:hint="default" w:ascii="仿宋_GB2312" w:hAnsi="宋体" w:eastAsia="仿宋_GB2312" w:cs="仿宋_GB2312"/>
          <w:bCs/>
          <w:kern w:val="0"/>
          <w:sz w:val="32"/>
          <w:szCs w:val="32"/>
        </w:rPr>
        <w:t>2021</w:t>
      </w:r>
      <w:r>
        <w:rPr>
          <w:rFonts w:hint="eastAsia" w:ascii="宋体" w:hAnsi="宋体" w:eastAsia="宋体" w:cs="宋体"/>
          <w:bCs/>
          <w:kern w:val="0"/>
          <w:sz w:val="32"/>
          <w:szCs w:val="32"/>
        </w:rPr>
        <w:t>年度</w:t>
      </w:r>
      <w:r>
        <w:rPr>
          <w:rFonts w:hint="eastAsia" w:cs="宋体"/>
          <w:color w:val="000000"/>
          <w:kern w:val="0"/>
          <w:sz w:val="32"/>
          <w:szCs w:val="32"/>
          <w:lang w:eastAsia="zh-CN"/>
        </w:rPr>
        <w:t>单位</w:t>
      </w:r>
      <w:r>
        <w:rPr>
          <w:rFonts w:hint="eastAsia" w:ascii="宋体" w:hAnsi="宋体" w:eastAsia="宋体" w:cs="宋体"/>
          <w:bCs/>
          <w:kern w:val="0"/>
          <w:sz w:val="32"/>
          <w:szCs w:val="32"/>
        </w:rPr>
        <w:t>决算编制范围的二级预算单位包括：</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88" w:lineRule="auto"/>
        <w:ind w:left="0" w:right="0" w:firstLine="640" w:firstLineChars="200"/>
        <w:textAlignment w:val="auto"/>
        <w:rPr>
          <w:rFonts w:hint="default" w:ascii="仿宋_GB2312" w:hAnsi="Times New Roman" w:eastAsia="仿宋_GB2312" w:cs="仿宋_GB2312"/>
          <w:bCs/>
          <w:kern w:val="0"/>
          <w:sz w:val="32"/>
          <w:szCs w:val="32"/>
        </w:rPr>
      </w:pPr>
      <w:r>
        <w:rPr>
          <w:rFonts w:hint="default" w:ascii="仿宋_GB2312" w:hAnsi="宋体" w:eastAsia="仿宋_GB2312" w:cs="仿宋_GB2312"/>
          <w:bCs/>
          <w:kern w:val="0"/>
          <w:sz w:val="32"/>
          <w:szCs w:val="32"/>
        </w:rPr>
        <w:t>1.</w:t>
      </w:r>
      <w:r>
        <w:rPr>
          <w:rFonts w:hint="eastAsia" w:ascii="宋体" w:hAnsi="宋体" w:eastAsia="宋体" w:cs="宋体"/>
          <w:bCs/>
          <w:kern w:val="0"/>
          <w:sz w:val="32"/>
          <w:szCs w:val="32"/>
        </w:rPr>
        <w:t>武汉市黄陂区林木种苗管理站（本级）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88" w:lineRule="auto"/>
        <w:ind w:left="0" w:right="0" w:firstLine="640" w:firstLineChars="200"/>
        <w:textAlignment w:val="auto"/>
        <w:rPr>
          <w:rFonts w:hint="default" w:ascii="黑体" w:hAnsi="宋体" w:eastAsia="黑体" w:cs="黑体"/>
          <w:kern w:val="0"/>
          <w:sz w:val="32"/>
          <w:szCs w:val="32"/>
        </w:rPr>
      </w:pPr>
      <w:r>
        <w:rPr>
          <w:rFonts w:hint="default" w:ascii="黑体" w:hAnsi="宋体" w:eastAsia="黑体" w:cs="黑体"/>
          <w:kern w:val="0"/>
          <w:sz w:val="32"/>
          <w:szCs w:val="32"/>
        </w:rPr>
        <w:t>三、部门人员构成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88" w:lineRule="auto"/>
        <w:ind w:left="0" w:right="0" w:firstLine="640" w:firstLineChars="200"/>
        <w:textAlignment w:val="auto"/>
        <w:rPr>
          <w:rFonts w:hint="default" w:ascii="仿宋_GB2312" w:hAnsi="宋体" w:eastAsia="仿宋_GB2312" w:cs="仿宋_GB2312"/>
          <w:bCs/>
          <w:kern w:val="0"/>
          <w:sz w:val="32"/>
          <w:szCs w:val="32"/>
        </w:rPr>
      </w:pPr>
      <w:r>
        <w:rPr>
          <w:rFonts w:hint="eastAsia" w:ascii="宋体" w:hAnsi="宋体" w:eastAsia="宋体" w:cs="宋体"/>
          <w:bCs/>
          <w:kern w:val="0"/>
          <w:sz w:val="32"/>
          <w:szCs w:val="32"/>
        </w:rPr>
        <w:t>武汉市黄陂区林木种苗管理站在职实有人数</w:t>
      </w:r>
      <w:r>
        <w:rPr>
          <w:rFonts w:hint="default" w:ascii="仿宋_GB2312" w:hAnsi="宋体" w:eastAsia="仿宋_GB2312" w:cs="仿宋_GB2312"/>
          <w:bCs/>
          <w:kern w:val="0"/>
          <w:sz w:val="32"/>
          <w:szCs w:val="32"/>
        </w:rPr>
        <w:t>11</w:t>
      </w:r>
      <w:r>
        <w:rPr>
          <w:rFonts w:hint="eastAsia" w:ascii="宋体" w:hAnsi="宋体" w:eastAsia="宋体" w:cs="宋体"/>
          <w:bCs/>
          <w:kern w:val="0"/>
          <w:sz w:val="32"/>
          <w:szCs w:val="32"/>
        </w:rPr>
        <w:t>人，其中：行政</w:t>
      </w:r>
      <w:r>
        <w:rPr>
          <w:rFonts w:hint="default" w:ascii="仿宋_GB2312" w:hAnsi="宋体" w:eastAsia="仿宋_GB2312" w:cs="仿宋_GB2312"/>
          <w:bCs/>
          <w:kern w:val="0"/>
          <w:sz w:val="32"/>
          <w:szCs w:val="32"/>
        </w:rPr>
        <w:t>0.00</w:t>
      </w:r>
      <w:r>
        <w:rPr>
          <w:rFonts w:hint="eastAsia" w:ascii="宋体" w:hAnsi="宋体" w:eastAsia="宋体" w:cs="宋体"/>
          <w:bCs/>
          <w:kern w:val="0"/>
          <w:sz w:val="32"/>
          <w:szCs w:val="32"/>
        </w:rPr>
        <w:t>人，事业</w:t>
      </w:r>
      <w:r>
        <w:rPr>
          <w:rFonts w:hint="default" w:ascii="仿宋_GB2312" w:hAnsi="宋体" w:eastAsia="仿宋_GB2312" w:cs="仿宋_GB2312"/>
          <w:bCs/>
          <w:kern w:val="0"/>
          <w:sz w:val="32"/>
          <w:szCs w:val="32"/>
        </w:rPr>
        <w:t>11.00</w:t>
      </w:r>
      <w:r>
        <w:rPr>
          <w:rFonts w:hint="eastAsia" w:ascii="宋体" w:hAnsi="宋体" w:eastAsia="宋体" w:cs="宋体"/>
          <w:bCs/>
          <w:kern w:val="0"/>
          <w:sz w:val="32"/>
          <w:szCs w:val="32"/>
        </w:rPr>
        <w:t>人</w:t>
      </w:r>
      <w:r>
        <w:rPr>
          <w:rFonts w:hint="default" w:ascii="仿宋_GB2312" w:hAnsi="宋体" w:eastAsia="仿宋_GB2312" w:cs="仿宋_GB2312"/>
          <w:bCs/>
          <w:kern w:val="0"/>
          <w:sz w:val="32"/>
          <w:szCs w:val="32"/>
        </w:rPr>
        <w:t>(</w:t>
      </w:r>
      <w:r>
        <w:rPr>
          <w:rFonts w:hint="eastAsia" w:ascii="宋体" w:hAnsi="宋体" w:eastAsia="宋体" w:cs="宋体"/>
          <w:bCs/>
          <w:kern w:val="0"/>
          <w:sz w:val="32"/>
          <w:szCs w:val="32"/>
        </w:rPr>
        <w:t>其中：参照公务员法管理</w:t>
      </w:r>
      <w:r>
        <w:rPr>
          <w:rFonts w:hint="default" w:ascii="仿宋_GB2312" w:hAnsi="宋体" w:eastAsia="仿宋_GB2312" w:cs="仿宋_GB2312"/>
          <w:bCs/>
          <w:kern w:val="0"/>
          <w:sz w:val="32"/>
          <w:szCs w:val="32"/>
        </w:rPr>
        <w:t>0.00</w:t>
      </w:r>
      <w:r>
        <w:rPr>
          <w:rFonts w:hint="eastAsia" w:ascii="宋体" w:hAnsi="宋体" w:eastAsia="宋体" w:cs="宋体"/>
          <w:bCs/>
          <w:kern w:val="0"/>
          <w:sz w:val="32"/>
          <w:szCs w:val="32"/>
        </w:rPr>
        <w:t>人</w:t>
      </w:r>
      <w:r>
        <w:rPr>
          <w:rFonts w:hint="default" w:ascii="仿宋_GB2312" w:hAnsi="宋体" w:eastAsia="仿宋_GB2312" w:cs="仿宋_GB2312"/>
          <w:bCs/>
          <w:kern w:val="0"/>
          <w:sz w:val="32"/>
          <w:szCs w:val="32"/>
        </w:rPr>
        <w:t>)</w:t>
      </w:r>
      <w:r>
        <w:rPr>
          <w:rFonts w:hint="eastAsia" w:ascii="宋体" w:hAnsi="宋体" w:eastAsia="宋体" w:cs="宋体"/>
          <w:bCs/>
          <w:kern w:val="0"/>
          <w:sz w:val="32"/>
          <w:szCs w:val="32"/>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88" w:lineRule="auto"/>
        <w:ind w:left="0" w:right="0" w:firstLine="640" w:firstLineChars="200"/>
        <w:textAlignment w:val="auto"/>
        <w:rPr>
          <w:rFonts w:hint="default" w:ascii="仿宋_GB2312" w:hAnsi="Times New Roman" w:eastAsia="仿宋_GB2312" w:cs="仿宋_GB2312"/>
          <w:bCs/>
          <w:kern w:val="0"/>
          <w:sz w:val="32"/>
          <w:szCs w:val="32"/>
        </w:rPr>
      </w:pPr>
      <w:r>
        <w:rPr>
          <w:rFonts w:hint="eastAsia" w:ascii="宋体" w:hAnsi="宋体" w:eastAsia="宋体" w:cs="宋体"/>
          <w:bCs/>
          <w:kern w:val="0"/>
          <w:sz w:val="32"/>
          <w:szCs w:val="32"/>
        </w:rPr>
        <w:t>离退休人员</w:t>
      </w:r>
      <w:r>
        <w:rPr>
          <w:rFonts w:hint="default" w:ascii="仿宋_GB2312" w:hAnsi="Times New Roman" w:eastAsia="仿宋_GB2312" w:cs="仿宋_GB2312"/>
          <w:bCs/>
          <w:kern w:val="0"/>
          <w:sz w:val="32"/>
          <w:szCs w:val="32"/>
        </w:rPr>
        <w:t>0.00</w:t>
      </w:r>
      <w:r>
        <w:rPr>
          <w:rFonts w:hint="eastAsia" w:ascii="宋体" w:hAnsi="宋体" w:eastAsia="宋体" w:cs="宋体"/>
          <w:bCs/>
          <w:kern w:val="0"/>
          <w:sz w:val="32"/>
          <w:szCs w:val="32"/>
        </w:rPr>
        <w:t>人，其中：离休</w:t>
      </w:r>
      <w:r>
        <w:rPr>
          <w:rFonts w:hint="default" w:ascii="仿宋_GB2312" w:hAnsi="Times New Roman" w:eastAsia="仿宋_GB2312" w:cs="仿宋_GB2312"/>
          <w:bCs/>
          <w:kern w:val="0"/>
          <w:sz w:val="32"/>
          <w:szCs w:val="32"/>
        </w:rPr>
        <w:t>0</w:t>
      </w:r>
      <w:r>
        <w:rPr>
          <w:rFonts w:hint="eastAsia" w:ascii="宋体" w:hAnsi="宋体" w:eastAsia="宋体" w:cs="宋体"/>
          <w:bCs/>
          <w:kern w:val="0"/>
          <w:sz w:val="32"/>
          <w:szCs w:val="32"/>
        </w:rPr>
        <w:t>人，退休</w:t>
      </w:r>
      <w:r>
        <w:rPr>
          <w:rFonts w:hint="default" w:ascii="仿宋_GB2312" w:hAnsi="Times New Roman" w:eastAsia="仿宋_GB2312" w:cs="仿宋_GB2312"/>
          <w:bCs/>
          <w:kern w:val="0"/>
          <w:sz w:val="32"/>
          <w:szCs w:val="32"/>
        </w:rPr>
        <w:t>3</w:t>
      </w:r>
      <w:r>
        <w:rPr>
          <w:rFonts w:hint="eastAsia" w:ascii="宋体" w:hAnsi="宋体" w:eastAsia="宋体" w:cs="宋体"/>
          <w:bCs/>
          <w:kern w:val="0"/>
          <w:sz w:val="32"/>
          <w:szCs w:val="32"/>
        </w:rPr>
        <w:t>人。</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rPr>
        <w:t xml:space="preserve"> </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keepNext w:val="0"/>
        <w:keepLines w:val="0"/>
        <w:widowControl/>
        <w:suppressLineNumbers w:val="0"/>
        <w:jc w:val="center"/>
        <w:rPr>
          <w:rFonts w:hint="eastAsia" w:ascii="宋体" w:hAnsi="宋体" w:eastAsia="宋体" w:cs="宋体"/>
          <w:b/>
          <w:bCs w:val="0"/>
          <w:kern w:val="44"/>
          <w:sz w:val="48"/>
          <w:szCs w:val="48"/>
        </w:rPr>
      </w:pPr>
      <w:r>
        <w:rPr>
          <w:rFonts w:hint="eastAsia" w:ascii="宋体" w:hAnsi="宋体" w:eastAsia="宋体" w:cs="宋体"/>
          <w:b/>
          <w:bCs w:val="0"/>
          <w:kern w:val="44"/>
          <w:sz w:val="48"/>
          <w:szCs w:val="48"/>
        </w:rPr>
        <w:t xml:space="preserve"> </w:t>
      </w:r>
    </w:p>
    <w:p>
      <w:pPr>
        <w:rPr>
          <w:rFonts w:hint="eastAsia" w:ascii="宋体" w:hAnsi="宋体" w:eastAsia="宋体" w:cs="宋体"/>
          <w:b/>
          <w:bCs w:val="0"/>
          <w:kern w:val="44"/>
          <w:sz w:val="48"/>
          <w:szCs w:val="48"/>
        </w:rPr>
      </w:pPr>
    </w:p>
    <w:p>
      <w:pPr>
        <w:rPr>
          <w:rFonts w:hint="eastAsia" w:ascii="宋体" w:hAnsi="宋体" w:eastAsia="宋体" w:cs="宋体"/>
          <w:b/>
          <w:bCs w:val="0"/>
          <w:kern w:val="44"/>
          <w:sz w:val="48"/>
          <w:szCs w:val="48"/>
        </w:rPr>
      </w:pPr>
    </w:p>
    <w:p>
      <w:pPr>
        <w:rPr>
          <w:rFonts w:hint="eastAsia" w:ascii="宋体" w:hAnsi="宋体" w:eastAsia="宋体" w:cs="宋体"/>
          <w:b/>
          <w:bCs w:val="0"/>
          <w:kern w:val="44"/>
          <w:sz w:val="48"/>
          <w:szCs w:val="48"/>
        </w:rPr>
      </w:pPr>
    </w:p>
    <w:p>
      <w:pPr>
        <w:pStyle w:val="2"/>
        <w:keepNext w:val="0"/>
        <w:keepLines w:val="0"/>
        <w:widowControl/>
        <w:suppressLineNumbers w:val="0"/>
        <w:jc w:val="center"/>
        <w:rPr>
          <w:rFonts w:hint="eastAsia" w:ascii="宋体" w:hAnsi="宋体" w:eastAsia="宋体" w:cs="宋体"/>
          <w:b/>
          <w:bCs w:val="0"/>
          <w:kern w:val="44"/>
          <w:sz w:val="48"/>
          <w:szCs w:val="48"/>
        </w:rPr>
      </w:pPr>
      <w:r>
        <w:rPr>
          <w:rFonts w:hint="eastAsia" w:ascii="宋体" w:hAnsi="宋体" w:eastAsia="宋体" w:cs="宋体"/>
          <w:b/>
          <w:bCs w:val="0"/>
          <w:kern w:val="44"/>
          <w:sz w:val="48"/>
          <w:szCs w:val="48"/>
        </w:rPr>
        <w:t>第二部分 武汉市黄陂区林木种苗管理站2021年度</w:t>
      </w:r>
      <w:r>
        <w:rPr>
          <w:rFonts w:hint="eastAsia" w:cs="宋体"/>
          <w:b/>
          <w:bCs w:val="0"/>
          <w:kern w:val="44"/>
          <w:sz w:val="48"/>
          <w:szCs w:val="48"/>
          <w:lang w:eastAsia="zh-CN"/>
        </w:rPr>
        <w:t>单位</w:t>
      </w:r>
      <w:r>
        <w:rPr>
          <w:rFonts w:hint="eastAsia" w:ascii="宋体" w:hAnsi="宋体" w:eastAsia="宋体" w:cs="宋体"/>
          <w:b/>
          <w:bCs w:val="0"/>
          <w:kern w:val="44"/>
          <w:sz w:val="48"/>
          <w:szCs w:val="48"/>
        </w:rPr>
        <w:t>决算表</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r>
        <w:rPr>
          <w:rFonts w:hint="default" w:ascii="黑体" w:hAnsi="宋体" w:eastAsia="黑体" w:cs="黑体"/>
          <w:color w:val="333333"/>
          <w:kern w:val="36"/>
          <w:sz w:val="44"/>
          <w:szCs w:val="44"/>
        </w:rPr>
        <w:t>202</w:t>
      </w:r>
      <w:r>
        <w:rPr>
          <w:rFonts w:hint="eastAsia" w:ascii="黑体" w:eastAsia="黑体" w:cs="黑体"/>
          <w:color w:val="333333"/>
          <w:kern w:val="36"/>
          <w:sz w:val="44"/>
          <w:szCs w:val="44"/>
          <w:lang w:val="en-US" w:eastAsia="zh-CN"/>
        </w:rPr>
        <w:t>1</w:t>
      </w:r>
      <w:r>
        <w:rPr>
          <w:rFonts w:hint="default" w:ascii="黑体" w:hAnsi="宋体" w:eastAsia="黑体" w:cs="黑体"/>
          <w:color w:val="333333"/>
          <w:kern w:val="36"/>
          <w:sz w:val="44"/>
          <w:szCs w:val="44"/>
        </w:rPr>
        <w:t>年度收入支出决算总表（表1）</w:t>
      </w:r>
    </w:p>
    <w:tbl>
      <w:tblPr>
        <w:tblStyle w:val="12"/>
        <w:tblpPr w:leftFromText="180" w:rightFromText="180" w:vertAnchor="text" w:horzAnchor="page" w:tblpX="551" w:tblpY="19"/>
        <w:tblOverlap w:val="never"/>
        <w:tblW w:w="11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60"/>
        <w:gridCol w:w="569"/>
        <w:gridCol w:w="1245"/>
        <w:gridCol w:w="3900"/>
        <w:gridCol w:w="569"/>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366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部门：武汉市黄陂区林木种苗管理站</w:t>
            </w:r>
          </w:p>
        </w:tc>
        <w:tc>
          <w:tcPr>
            <w:tcW w:w="569"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245"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390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569"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17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47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收入</w:t>
            </w:r>
          </w:p>
        </w:tc>
        <w:tc>
          <w:tcPr>
            <w:tcW w:w="563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行次</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金额</w:t>
            </w: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一、一般公共预算财政拨款收入</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lang w:val="en-US" w:eastAsia="zh-CN"/>
              </w:rPr>
            </w:pPr>
            <w:r>
              <w:rPr>
                <w:rFonts w:hint="eastAsia" w:ascii="宋体" w:hAnsi="宋体" w:eastAsia="宋体" w:cs="宋体"/>
                <w:i w:val="0"/>
                <w:iCs w:val="0"/>
                <w:color w:val="000000"/>
                <w:kern w:val="0"/>
                <w:sz w:val="20"/>
                <w:szCs w:val="20"/>
              </w:rPr>
              <w:t>2</w:t>
            </w:r>
            <w:r>
              <w:rPr>
                <w:rFonts w:hint="eastAsia" w:cs="宋体"/>
                <w:i w:val="0"/>
                <w:iCs w:val="0"/>
                <w:color w:val="000000"/>
                <w:kern w:val="0"/>
                <w:sz w:val="20"/>
                <w:szCs w:val="20"/>
                <w:lang w:val="en-US" w:eastAsia="zh-CN"/>
              </w:rPr>
              <w:t>39.33</w:t>
            </w: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二、政府性基金预算财政拨款收入</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三、国有资本经营预算财政拨款收入</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四、上级补助收入</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五、事业收入</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六、经营收入</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36</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七、附属单位上缴收入</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八、其他收入</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lang w:val="en-US" w:eastAsia="zh-CN"/>
              </w:rPr>
            </w:pPr>
            <w:r>
              <w:rPr>
                <w:rFonts w:hint="eastAsia" w:ascii="宋体" w:hAnsi="宋体" w:eastAsia="宋体" w:cs="宋体"/>
                <w:i w:val="0"/>
                <w:iCs w:val="0"/>
                <w:color w:val="000000"/>
                <w:kern w:val="0"/>
                <w:sz w:val="20"/>
                <w:szCs w:val="20"/>
              </w:rPr>
              <w:t>7.6</w:t>
            </w:r>
            <w:r>
              <w:rPr>
                <w:rFonts w:hint="eastAsia" w:cs="宋体"/>
                <w:i w:val="0"/>
                <w:iCs w:val="0"/>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14</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十四、资源勘探工业信息等支出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44</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46</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18</w:t>
            </w:r>
          </w:p>
        </w:tc>
        <w:tc>
          <w:tcPr>
            <w:tcW w:w="124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十八、自然资源海洋气象等支出</w:t>
            </w:r>
          </w:p>
        </w:tc>
        <w:tc>
          <w:tcPr>
            <w:tcW w:w="56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48</w:t>
            </w:r>
          </w:p>
        </w:tc>
        <w:tc>
          <w:tcPr>
            <w:tcW w:w="117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w:t>
            </w:r>
          </w:p>
        </w:tc>
        <w:tc>
          <w:tcPr>
            <w:tcW w:w="12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十九、住房保障支出</w:t>
            </w:r>
          </w:p>
        </w:tc>
        <w:tc>
          <w:tcPr>
            <w:tcW w:w="56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49</w:t>
            </w:r>
          </w:p>
        </w:tc>
        <w:tc>
          <w:tcPr>
            <w:tcW w:w="117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50</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二十一、国有资本经营预算支出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二十二、灾害防治及应急管理支出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23</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二十三、其他支出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24</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二十四、债务还本支出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二十五、债务付息支出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26</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二十六、抗疫特别国债安排的支出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56</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本年收入合计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lang w:val="en-US" w:eastAsia="zh-CN"/>
              </w:rPr>
            </w:pPr>
            <w:r>
              <w:rPr>
                <w:rFonts w:hint="eastAsia" w:ascii="宋体" w:hAnsi="宋体" w:eastAsia="宋体" w:cs="宋体"/>
                <w:i w:val="0"/>
                <w:iCs w:val="0"/>
                <w:color w:val="000000"/>
                <w:kern w:val="0"/>
                <w:sz w:val="20"/>
                <w:szCs w:val="20"/>
              </w:rPr>
              <w:t>2</w:t>
            </w:r>
            <w:r>
              <w:rPr>
                <w:rFonts w:hint="eastAsia" w:cs="宋体"/>
                <w:i w:val="0"/>
                <w:iCs w:val="0"/>
                <w:color w:val="000000"/>
                <w:kern w:val="0"/>
                <w:sz w:val="20"/>
                <w:szCs w:val="20"/>
                <w:lang w:val="en-US" w:eastAsia="zh-CN"/>
              </w:rPr>
              <w:t>39.33</w:t>
            </w: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lang w:val="en-US" w:eastAsia="zh-CN"/>
              </w:rPr>
            </w:pPr>
            <w:r>
              <w:rPr>
                <w:rFonts w:hint="eastAsia" w:cs="宋体"/>
                <w:i w:val="0"/>
                <w:iCs w:val="0"/>
                <w:color w:val="000000"/>
                <w:kern w:val="0"/>
                <w:sz w:val="20"/>
                <w:szCs w:val="20"/>
                <w:lang w:val="en-US" w:eastAsia="zh-CN"/>
              </w:rPr>
              <w:t>239.33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使用非财政拨款结余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28</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结余分配</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年初结转和结余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年末结转和结余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59</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lang w:val="en-US"/>
              </w:rPr>
            </w:pPr>
            <w:r>
              <w:rPr>
                <w:rFonts w:hint="eastAsia" w:ascii="宋体" w:hAnsi="宋体" w:eastAsia="宋体" w:cs="宋体"/>
                <w:i w:val="0"/>
                <w:iCs w:val="0"/>
                <w:color w:val="000000"/>
                <w:kern w:val="0"/>
                <w:sz w:val="20"/>
                <w:szCs w:val="20"/>
              </w:rPr>
              <w:t>2</w:t>
            </w:r>
            <w:r>
              <w:rPr>
                <w:rFonts w:hint="eastAsia" w:cs="宋体"/>
                <w:i w:val="0"/>
                <w:iCs w:val="0"/>
                <w:color w:val="000000"/>
                <w:kern w:val="0"/>
                <w:sz w:val="20"/>
                <w:szCs w:val="20"/>
                <w:lang w:val="en-US" w:eastAsia="zh-CN"/>
              </w:rPr>
              <w:t>39.33</w:t>
            </w:r>
          </w:p>
        </w:tc>
        <w:tc>
          <w:tcPr>
            <w:tcW w:w="3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60</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113"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注：本表反映部门本年度的总收支和年末结转结余情况。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1113"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 xml:space="preserve">    27行＝（1+2+3+4+5+6+7+8）行；30行＝（27+28+29）行；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113"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57行＝（31+32+…+56）行；60行＝（57+58+59）行。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1113"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p>
        </w:tc>
      </w:tr>
    </w:tbl>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p>
    <w:p>
      <w:pPr>
        <w:keepNext w:val="0"/>
        <w:keepLines w:val="0"/>
        <w:widowControl/>
        <w:suppressLineNumbers w:val="0"/>
        <w:autoSpaceDE w:val="0"/>
        <w:autoSpaceDN/>
        <w:snapToGrid w:val="0"/>
        <w:spacing w:before="0" w:beforeAutospacing="1" w:after="0" w:afterAutospacing="1"/>
        <w:ind w:right="0"/>
        <w:jc w:val="center"/>
        <w:outlineLvl w:val="0"/>
        <w:rPr>
          <w:rFonts w:hint="default" w:ascii="黑体" w:hAnsi="宋体" w:eastAsia="黑体" w:cs="Arial"/>
          <w:color w:val="333333"/>
          <w:kern w:val="36"/>
          <w:sz w:val="44"/>
          <w:szCs w:val="44"/>
        </w:rPr>
      </w:pPr>
      <w:r>
        <w:rPr>
          <w:rFonts w:hint="default" w:ascii="黑体" w:hAnsi="宋体" w:eastAsia="黑体" w:cs="黑体"/>
          <w:color w:val="333333"/>
          <w:kern w:val="36"/>
          <w:sz w:val="44"/>
          <w:szCs w:val="44"/>
        </w:rPr>
        <w:t>202</w:t>
      </w:r>
      <w:r>
        <w:rPr>
          <w:rFonts w:hint="eastAsia" w:ascii="黑体" w:eastAsia="黑体" w:cs="黑体"/>
          <w:color w:val="333333"/>
          <w:kern w:val="36"/>
          <w:sz w:val="44"/>
          <w:szCs w:val="44"/>
          <w:lang w:val="en-US" w:eastAsia="zh-CN"/>
        </w:rPr>
        <w:t>1</w:t>
      </w:r>
      <w:r>
        <w:rPr>
          <w:rFonts w:hint="default" w:ascii="黑体" w:hAnsi="宋体" w:eastAsia="黑体" w:cs="黑体"/>
          <w:color w:val="333333"/>
          <w:kern w:val="36"/>
          <w:sz w:val="44"/>
          <w:szCs w:val="44"/>
        </w:rPr>
        <w:t>年度收入决算表（表2）</w:t>
      </w:r>
    </w:p>
    <w:tbl>
      <w:tblPr>
        <w:tblStyle w:val="12"/>
        <w:tblpPr w:leftFromText="180" w:rightFromText="180" w:vertAnchor="text" w:horzAnchor="page" w:tblpX="507" w:tblpY="265"/>
        <w:tblOverlap w:val="never"/>
        <w:tblW w:w="10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3616"/>
        <w:gridCol w:w="1152"/>
        <w:gridCol w:w="1054"/>
        <w:gridCol w:w="772"/>
        <w:gridCol w:w="760"/>
        <w:gridCol w:w="674"/>
        <w:gridCol w:w="1174"/>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532"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部门：武汉市黄陂区林木种苗管理站</w:t>
            </w:r>
          </w:p>
        </w:tc>
        <w:tc>
          <w:tcPr>
            <w:tcW w:w="1152"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4"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6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74"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18"/>
                <w:szCs w:val="18"/>
                <w:u w:val="none"/>
                <w:lang w:val="en-US" w:eastAsia="zh-CN" w:bidi="ar"/>
              </w:rPr>
              <w:t>金额单位：</w:t>
            </w:r>
          </w:p>
        </w:tc>
        <w:tc>
          <w:tcPr>
            <w:tcW w:w="600" w:type="dxa"/>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532"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目</w:t>
            </w:r>
          </w:p>
        </w:tc>
        <w:tc>
          <w:tcPr>
            <w:tcW w:w="1152"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54"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772"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760"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674"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174"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00"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6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5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5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7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6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7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17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616"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15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5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7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6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7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17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616"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15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5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7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6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7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17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53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53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239.3</w:t>
            </w:r>
            <w:r>
              <w:rPr>
                <w:rFonts w:hint="eastAsia" w:cs="宋体"/>
                <w:b/>
                <w:bCs/>
                <w:i w:val="0"/>
                <w:iCs w:val="0"/>
                <w:color w:val="000000"/>
                <w:kern w:val="0"/>
                <w:sz w:val="20"/>
                <w:szCs w:val="20"/>
                <w:u w:val="none"/>
                <w:lang w:val="en-US" w:eastAsia="zh-CN" w:bidi="ar"/>
              </w:rPr>
              <w:t>3</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239.3</w:t>
            </w:r>
            <w:r>
              <w:rPr>
                <w:rFonts w:hint="eastAsia" w:cs="宋体"/>
                <w:b/>
                <w:bCs/>
                <w:i w:val="0"/>
                <w:iCs w:val="0"/>
                <w:color w:val="000000"/>
                <w:kern w:val="0"/>
                <w:sz w:val="20"/>
                <w:szCs w:val="20"/>
                <w:u w:val="none"/>
                <w:lang w:val="en-US" w:eastAsia="zh-CN" w:bidi="ar"/>
              </w:rPr>
              <w:t>3</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林业和草原</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2130204</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事业机构</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1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718"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718"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1栏各行＝（2＋3＋4＋5＋6＋7）栏各行。</w:t>
            </w:r>
          </w:p>
        </w:tc>
      </w:tr>
    </w:tbl>
    <w:p>
      <w:pPr>
        <w:keepNext w:val="0"/>
        <w:keepLines w:val="0"/>
        <w:widowControl/>
        <w:suppressLineNumbers w:val="0"/>
        <w:spacing w:before="0" w:beforeAutospacing="1" w:after="0" w:afterAutospacing="1" w:line="288" w:lineRule="atLeast"/>
        <w:ind w:right="0"/>
        <w:jc w:val="both"/>
        <w:outlineLvl w:val="0"/>
        <w:rPr>
          <w:rFonts w:hint="default" w:ascii="黑体" w:hAnsi="宋体" w:eastAsia="黑体" w:cs="Arial"/>
          <w:color w:val="333333"/>
          <w:kern w:val="36"/>
          <w:sz w:val="44"/>
          <w:szCs w:val="44"/>
        </w:rPr>
      </w:pPr>
    </w:p>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p>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p>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p>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p>
    <w:p>
      <w:pPr>
        <w:keepNext w:val="0"/>
        <w:keepLines w:val="0"/>
        <w:widowControl/>
        <w:suppressLineNumbers w:val="0"/>
        <w:spacing w:before="0" w:beforeAutospacing="1" w:after="0" w:afterAutospacing="1" w:line="288" w:lineRule="atLeast"/>
        <w:ind w:right="0"/>
        <w:jc w:val="center"/>
        <w:outlineLvl w:val="0"/>
        <w:rPr>
          <w:rFonts w:hint="eastAsia" w:ascii="黑体" w:eastAsia="黑体" w:cs="Arial"/>
          <w:color w:val="333333"/>
          <w:kern w:val="36"/>
          <w:sz w:val="44"/>
          <w:szCs w:val="44"/>
          <w:lang w:val="en-US" w:eastAsia="zh-CN"/>
        </w:rPr>
      </w:pPr>
    </w:p>
    <w:p>
      <w:pPr>
        <w:keepNext w:val="0"/>
        <w:keepLines w:val="0"/>
        <w:widowControl/>
        <w:suppressLineNumbers w:val="0"/>
        <w:autoSpaceDE w:val="0"/>
        <w:autoSpaceDN/>
        <w:snapToGrid w:val="0"/>
        <w:spacing w:before="0" w:beforeAutospacing="1" w:after="0" w:afterAutospacing="1"/>
        <w:ind w:right="0"/>
        <w:jc w:val="center"/>
        <w:outlineLvl w:val="0"/>
        <w:rPr>
          <w:rFonts w:hint="eastAsia" w:ascii="黑体" w:eastAsia="黑体" w:cs="Arial"/>
          <w:color w:val="333333"/>
          <w:kern w:val="36"/>
          <w:sz w:val="44"/>
          <w:szCs w:val="44"/>
          <w:lang w:val="en-US" w:eastAsia="zh-CN"/>
        </w:rPr>
      </w:pPr>
      <w:r>
        <w:rPr>
          <w:rFonts w:hint="eastAsia" w:ascii="宋体" w:hAnsi="宋体" w:eastAsia="宋体" w:cs="宋体"/>
          <w:color w:val="333333"/>
          <w:kern w:val="36"/>
          <w:sz w:val="36"/>
          <w:szCs w:val="36"/>
        </w:rPr>
        <w:t>202</w:t>
      </w:r>
      <w:r>
        <w:rPr>
          <w:rFonts w:hint="eastAsia" w:cs="宋体"/>
          <w:color w:val="333333"/>
          <w:kern w:val="36"/>
          <w:sz w:val="36"/>
          <w:szCs w:val="36"/>
          <w:lang w:val="en-US" w:eastAsia="zh-CN"/>
        </w:rPr>
        <w:t>1</w:t>
      </w:r>
      <w:r>
        <w:rPr>
          <w:rFonts w:hint="eastAsia" w:ascii="宋体" w:hAnsi="宋体" w:eastAsia="宋体" w:cs="宋体"/>
          <w:color w:val="333333"/>
          <w:kern w:val="36"/>
          <w:sz w:val="36"/>
          <w:szCs w:val="36"/>
        </w:rPr>
        <w:t>年度支出决算表（表3）</w:t>
      </w:r>
    </w:p>
    <w:tbl>
      <w:tblPr>
        <w:tblStyle w:val="12"/>
        <w:tblpPr w:leftFromText="180" w:rightFromText="180" w:vertAnchor="text" w:horzAnchor="page" w:tblpXSpec="center" w:tblpY="926"/>
        <w:tblOverlap w:val="never"/>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3616"/>
        <w:gridCol w:w="1162"/>
        <w:gridCol w:w="1054"/>
        <w:gridCol w:w="919"/>
        <w:gridCol w:w="1000"/>
        <w:gridCol w:w="811"/>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8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目</w:t>
            </w:r>
          </w:p>
        </w:tc>
        <w:tc>
          <w:tcPr>
            <w:tcW w:w="1200"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080"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75"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065"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855"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350"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8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0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6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8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6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8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6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239.33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239.33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1栏各行＝（2＋3＋4＋5＋6）栏各行。</w:t>
            </w:r>
          </w:p>
        </w:tc>
      </w:tr>
    </w:tbl>
    <w:p>
      <w:pPr>
        <w:keepNext w:val="0"/>
        <w:keepLines w:val="0"/>
        <w:widowControl/>
        <w:suppressLineNumbers w:val="0"/>
        <w:autoSpaceDE w:val="0"/>
        <w:autoSpaceDN/>
        <w:snapToGrid w:val="0"/>
        <w:spacing w:before="0" w:beforeAutospacing="1" w:after="0" w:afterAutospacing="1"/>
        <w:ind w:right="0"/>
        <w:jc w:val="left"/>
        <w:outlineLvl w:val="0"/>
        <w:rPr>
          <w:rFonts w:hint="eastAsia" w:ascii="宋体" w:hAnsi="宋体" w:eastAsia="宋体" w:cs="宋体"/>
          <w:color w:val="333333"/>
          <w:kern w:val="36"/>
          <w:sz w:val="24"/>
          <w:szCs w:val="24"/>
        </w:rPr>
      </w:pPr>
      <w:r>
        <w:rPr>
          <w:rFonts w:hint="eastAsia" w:ascii="宋体" w:hAnsi="宋体" w:eastAsia="宋体" w:cs="宋体"/>
          <w:color w:val="333333"/>
          <w:kern w:val="36"/>
          <w:sz w:val="24"/>
          <w:szCs w:val="24"/>
        </w:rPr>
        <w:t xml:space="preserve">部门：武汉市黄陂区林木种苗管理站                           </w:t>
      </w:r>
      <w:r>
        <w:rPr>
          <w:rFonts w:hint="eastAsia" w:cs="宋体"/>
          <w:color w:val="333333"/>
          <w:kern w:val="36"/>
          <w:sz w:val="24"/>
          <w:szCs w:val="24"/>
          <w:lang w:eastAsia="zh-CN"/>
        </w:rPr>
        <w:t>单位：万元</w:t>
      </w:r>
      <w:r>
        <w:rPr>
          <w:rFonts w:hint="eastAsia" w:ascii="宋体" w:hAnsi="宋体" w:eastAsia="宋体" w:cs="宋体"/>
          <w:color w:val="333333"/>
          <w:kern w:val="36"/>
          <w:sz w:val="24"/>
          <w:szCs w:val="24"/>
        </w:rPr>
        <w:t xml:space="preserve"> </w:t>
      </w:r>
    </w:p>
    <w:p>
      <w:pPr>
        <w:keepNext w:val="0"/>
        <w:keepLines w:val="0"/>
        <w:widowControl/>
        <w:suppressLineNumbers w:val="0"/>
        <w:autoSpaceDE w:val="0"/>
        <w:autoSpaceDN/>
        <w:snapToGrid w:val="0"/>
        <w:spacing w:before="0" w:beforeAutospacing="1" w:after="0" w:afterAutospacing="1"/>
        <w:ind w:right="0" w:firstLine="1440" w:firstLineChars="600"/>
        <w:jc w:val="left"/>
        <w:outlineLvl w:val="0"/>
        <w:rPr>
          <w:rFonts w:hint="eastAsia" w:ascii="宋体" w:hAnsi="宋体" w:eastAsia="宋体" w:cs="宋体"/>
          <w:color w:val="333333"/>
          <w:kern w:val="36"/>
          <w:sz w:val="24"/>
          <w:szCs w:val="24"/>
        </w:rPr>
      </w:pPr>
    </w:p>
    <w:p>
      <w:pPr>
        <w:keepNext w:val="0"/>
        <w:keepLines w:val="0"/>
        <w:widowControl/>
        <w:suppressLineNumbers w:val="0"/>
        <w:autoSpaceDE w:val="0"/>
        <w:autoSpaceDN/>
        <w:snapToGrid w:val="0"/>
        <w:spacing w:before="0" w:beforeAutospacing="1" w:after="0" w:afterAutospacing="1"/>
        <w:ind w:right="0"/>
        <w:jc w:val="left"/>
        <w:outlineLvl w:val="0"/>
        <w:rPr>
          <w:rFonts w:hint="eastAsia" w:ascii="宋体" w:hAnsi="宋体" w:eastAsia="宋体" w:cs="宋体"/>
          <w:color w:val="333333"/>
          <w:kern w:val="36"/>
          <w:sz w:val="24"/>
          <w:szCs w:val="24"/>
        </w:rPr>
      </w:pPr>
      <w:r>
        <w:rPr>
          <w:rFonts w:hint="eastAsia" w:ascii="宋体" w:hAnsi="宋体" w:eastAsia="宋体" w:cs="宋体"/>
          <w:color w:val="333333"/>
          <w:kern w:val="36"/>
          <w:sz w:val="24"/>
          <w:szCs w:val="24"/>
        </w:rPr>
        <w:t xml:space="preserve"> </w:t>
      </w:r>
    </w:p>
    <w:p>
      <w:pPr>
        <w:keepNext w:val="0"/>
        <w:keepLines w:val="0"/>
        <w:widowControl/>
        <w:suppressLineNumbers w:val="0"/>
        <w:spacing w:before="0" w:beforeAutospacing="1" w:after="0" w:afterAutospacing="1" w:line="288" w:lineRule="atLeast"/>
        <w:ind w:right="0"/>
        <w:jc w:val="both"/>
        <w:outlineLvl w:val="0"/>
        <w:rPr>
          <w:rFonts w:hint="default" w:ascii="黑体" w:hAnsi="宋体" w:eastAsia="黑体" w:cs="Arial"/>
          <w:color w:val="333333"/>
          <w:kern w:val="36"/>
          <w:sz w:val="44"/>
          <w:szCs w:val="44"/>
        </w:rPr>
      </w:pPr>
    </w:p>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p>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p>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p>
    <w:p>
      <w:pPr>
        <w:keepNext w:val="0"/>
        <w:keepLines w:val="0"/>
        <w:widowControl/>
        <w:suppressLineNumbers w:val="0"/>
        <w:spacing w:before="0" w:beforeAutospacing="1" w:after="0" w:afterAutospacing="1" w:line="288" w:lineRule="atLeast"/>
        <w:ind w:right="0"/>
        <w:jc w:val="center"/>
        <w:outlineLvl w:val="0"/>
        <w:rPr>
          <w:rFonts w:hint="default" w:ascii="黑体" w:hAnsi="宋体" w:eastAsia="黑体" w:cs="Arial"/>
          <w:color w:val="333333"/>
          <w:kern w:val="36"/>
          <w:sz w:val="44"/>
          <w:szCs w:val="44"/>
        </w:rPr>
      </w:pPr>
    </w:p>
    <w:tbl>
      <w:tblPr>
        <w:tblStyle w:val="12"/>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6"/>
        <w:gridCol w:w="540"/>
        <w:gridCol w:w="1015"/>
        <w:gridCol w:w="2146"/>
        <w:gridCol w:w="688"/>
        <w:gridCol w:w="902"/>
        <w:gridCol w:w="915"/>
        <w:gridCol w:w="872"/>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10379" w:type="dxa"/>
            <w:gridSpan w:val="9"/>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32"/>
                <w:szCs w:val="32"/>
                <w:u w:val="none"/>
                <w:lang w:val="en-US" w:eastAsia="zh-CN"/>
              </w:rPr>
              <w:t>2021年财政拨款收入支出决算总表（表4）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2156"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部门：武汉市黄陂区林木种苗管理站</w:t>
            </w:r>
          </w:p>
        </w:tc>
        <w:tc>
          <w:tcPr>
            <w:tcW w:w="540"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01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146"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88"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902"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91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872"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45" w:type="dxa"/>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71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6668"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5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0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146" w:type="dxa"/>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68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902"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87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1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21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宋体" w:hAnsi="宋体" w:eastAsia="宋体" w:cs="宋体"/>
                <w:i w:val="0"/>
                <w:iCs w:val="0"/>
                <w:color w:val="000000"/>
                <w:sz w:val="18"/>
                <w:szCs w:val="18"/>
                <w:u w:val="none"/>
              </w:rPr>
            </w:pPr>
          </w:p>
        </w:tc>
        <w:tc>
          <w:tcPr>
            <w:tcW w:w="54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101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2146" w:type="dxa"/>
            <w:vMerge w:val="continue"/>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rPr>
                <w:rFonts w:hint="eastAsia" w:ascii="宋体" w:hAnsi="宋体" w:eastAsia="宋体" w:cs="宋体"/>
                <w:i w:val="0"/>
                <w:iCs w:val="0"/>
                <w:color w:val="000000"/>
                <w:sz w:val="18"/>
                <w:szCs w:val="18"/>
                <w:u w:val="none"/>
              </w:rPr>
            </w:pPr>
          </w:p>
        </w:tc>
        <w:tc>
          <w:tcPr>
            <w:tcW w:w="688"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902"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87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114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46"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239.3</w:t>
            </w:r>
            <w:r>
              <w:rPr>
                <w:rFonts w:hint="eastAsia" w:cs="宋体"/>
                <w:i w:val="0"/>
                <w:iCs w:val="0"/>
                <w:color w:val="000000"/>
                <w:kern w:val="0"/>
                <w:sz w:val="16"/>
                <w:szCs w:val="16"/>
                <w:u w:val="none"/>
                <w:lang w:val="en-US" w:eastAsia="zh-CN" w:bidi="ar"/>
              </w:rPr>
              <w:t>3</w:t>
            </w: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三、国有资本经营财政拨款</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27.12</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27.12</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7.60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7.60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191.14</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191.14</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13.47</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13.47</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239.3</w:t>
            </w:r>
            <w:r>
              <w:rPr>
                <w:rFonts w:hint="eastAsia" w:cs="宋体"/>
                <w:i w:val="0"/>
                <w:iCs w:val="0"/>
                <w:color w:val="000000"/>
                <w:kern w:val="0"/>
                <w:sz w:val="16"/>
                <w:szCs w:val="16"/>
                <w:u w:val="none"/>
                <w:lang w:val="en-US" w:eastAsia="zh-CN" w:bidi="ar"/>
              </w:rPr>
              <w:t>3</w:t>
            </w: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239.3</w:t>
            </w:r>
            <w:r>
              <w:rPr>
                <w:rFonts w:hint="eastAsia" w:cs="宋体"/>
                <w:i w:val="0"/>
                <w:iCs w:val="0"/>
                <w:color w:val="000000"/>
                <w:kern w:val="0"/>
                <w:sz w:val="16"/>
                <w:szCs w:val="16"/>
                <w:u w:val="none"/>
                <w:lang w:val="en-US" w:eastAsia="zh-CN" w:bidi="ar"/>
              </w:rPr>
              <w:t>3</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239.3</w:t>
            </w:r>
            <w:r>
              <w:rPr>
                <w:rFonts w:hint="eastAsia" w:cs="宋体"/>
                <w:i w:val="0"/>
                <w:iCs w:val="0"/>
                <w:color w:val="000000"/>
                <w:kern w:val="0"/>
                <w:sz w:val="16"/>
                <w:szCs w:val="16"/>
                <w:u w:val="none"/>
                <w:lang w:val="en-US" w:eastAsia="zh-CN" w:bidi="ar"/>
              </w:rPr>
              <w:t>3</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年初财政拨款结转和结余</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年末财政拨款结转和结余</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一般公共预算财政拨款</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政府性基金预算财政拨款</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国有资本经营预算财政拨款</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6"/>
                <w:szCs w:val="16"/>
                <w:u w:val="none"/>
              </w:rPr>
            </w:pP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1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239.3</w:t>
            </w:r>
            <w:r>
              <w:rPr>
                <w:rFonts w:hint="eastAsia" w:cs="宋体"/>
                <w:i w:val="0"/>
                <w:iCs w:val="0"/>
                <w:color w:val="000000"/>
                <w:kern w:val="0"/>
                <w:sz w:val="16"/>
                <w:szCs w:val="16"/>
                <w:u w:val="none"/>
                <w:lang w:val="en-US" w:eastAsia="zh-CN" w:bidi="ar"/>
              </w:rPr>
              <w:t>3</w:t>
            </w:r>
          </w:p>
        </w:tc>
        <w:tc>
          <w:tcPr>
            <w:tcW w:w="2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239.3</w:t>
            </w:r>
            <w:r>
              <w:rPr>
                <w:rFonts w:hint="eastAsia" w:cs="宋体"/>
                <w:i w:val="0"/>
                <w:iCs w:val="0"/>
                <w:color w:val="000000"/>
                <w:kern w:val="0"/>
                <w:sz w:val="16"/>
                <w:szCs w:val="16"/>
                <w:u w:val="none"/>
                <w:lang w:val="en-US" w:eastAsia="zh-CN" w:bidi="ar"/>
              </w:rPr>
              <w:t>3</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239.3</w:t>
            </w:r>
            <w:r>
              <w:rPr>
                <w:rFonts w:hint="eastAsia" w:cs="宋体"/>
                <w:i w:val="0"/>
                <w:iCs w:val="0"/>
                <w:color w:val="000000"/>
                <w:kern w:val="0"/>
                <w:sz w:val="16"/>
                <w:szCs w:val="16"/>
                <w:u w:val="none"/>
                <w:lang w:val="en-US" w:eastAsia="zh-CN" w:bidi="ar"/>
              </w:rPr>
              <w:t>3</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923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14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r>
    </w:tbl>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2"/>
        <w:tblW w:w="10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4"/>
        <w:gridCol w:w="243"/>
        <w:gridCol w:w="243"/>
        <w:gridCol w:w="2907"/>
        <w:gridCol w:w="1663"/>
        <w:gridCol w:w="1663"/>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jc w:val="center"/>
        </w:trPr>
        <w:tc>
          <w:tcPr>
            <w:tcW w:w="10676" w:type="dxa"/>
            <w:gridSpan w:val="7"/>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6"/>
                <w:szCs w:val="36"/>
                <w:u w:val="none"/>
                <w:lang w:val="en-US" w:eastAsia="zh-CN" w:bidi="ar"/>
              </w:rPr>
              <w:t>2021年度一般公共预算财政拨款支出决算表（表5）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294"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部门：武汉市黄陂区林木种苗管理站</w:t>
            </w:r>
          </w:p>
        </w:tc>
        <w:tc>
          <w:tcPr>
            <w:tcW w:w="243"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43"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907"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663"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663"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663" w:type="dxa"/>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568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目</w:t>
            </w:r>
          </w:p>
        </w:tc>
        <w:tc>
          <w:tcPr>
            <w:tcW w:w="498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8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90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6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568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568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239.33</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239.33</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27.12</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林业和草原</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2130204</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事业机构</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191.14</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7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2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067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067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1栏各行＝（2＋3）栏各行。</w:t>
            </w:r>
          </w:p>
        </w:tc>
      </w:tr>
    </w:tbl>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2"/>
        <w:tblW w:w="106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2324"/>
        <w:gridCol w:w="1065"/>
        <w:gridCol w:w="783"/>
        <w:gridCol w:w="1462"/>
        <w:gridCol w:w="924"/>
        <w:gridCol w:w="718"/>
        <w:gridCol w:w="1378"/>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jc w:val="center"/>
        </w:trPr>
        <w:tc>
          <w:tcPr>
            <w:tcW w:w="10628" w:type="dxa"/>
            <w:gridSpan w:val="9"/>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6"/>
                <w:szCs w:val="36"/>
                <w:u w:val="none"/>
                <w:lang w:val="en-US" w:eastAsia="zh-CN" w:bidi="ar"/>
              </w:rPr>
              <w:t>2021年度一般公共预算财政拨款基本支出决算明细表（表6）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3142"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部门：武汉市黄陂区林木种苗管理站</w:t>
            </w:r>
          </w:p>
        </w:tc>
        <w:tc>
          <w:tcPr>
            <w:tcW w:w="106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3"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462"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924"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18"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34"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2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642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32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46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2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1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232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106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78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146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92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229.97</w:t>
            </w: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商品和服务</w:t>
            </w:r>
            <w:r>
              <w:rPr>
                <w:rFonts w:hint="eastAsia" w:cs="宋体"/>
                <w:i w:val="0"/>
                <w:iCs w:val="0"/>
                <w:color w:val="000000"/>
                <w:kern w:val="0"/>
                <w:sz w:val="18"/>
                <w:szCs w:val="18"/>
                <w:u w:val="none"/>
                <w:lang w:val="en-US" w:eastAsia="zh-CN" w:bidi="ar"/>
              </w:rPr>
              <w:t>支出</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44.11</w:t>
            </w: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办公设备</w:t>
            </w:r>
            <w:r>
              <w:rPr>
                <w:rFonts w:hint="eastAsia" w:cs="宋体"/>
                <w:i w:val="0"/>
                <w:iCs w:val="0"/>
                <w:color w:val="000000"/>
                <w:kern w:val="0"/>
                <w:sz w:val="18"/>
                <w:szCs w:val="18"/>
                <w:u w:val="none"/>
                <w:lang w:val="en-US" w:eastAsia="zh-CN" w:bidi="ar"/>
              </w:rPr>
              <w:t>购置</w:t>
            </w: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109.39</w:t>
            </w: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34.27</w:t>
            </w: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w:t>
            </w: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9.3</w:t>
            </w:r>
            <w:r>
              <w:rPr>
                <w:rFonts w:hint="eastAsia" w:cs="宋体"/>
                <w:i w:val="0"/>
                <w:iCs w:val="0"/>
                <w:color w:val="000000"/>
                <w:kern w:val="0"/>
                <w:sz w:val="18"/>
                <w:szCs w:val="18"/>
                <w:u w:val="none"/>
                <w:lang w:val="en-US" w:eastAsia="zh-CN" w:bidi="ar"/>
              </w:rPr>
              <w:t>6</w:t>
            </w: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9.3</w:t>
            </w:r>
            <w:r>
              <w:rPr>
                <w:rFonts w:hint="eastAsia" w:cs="宋体"/>
                <w:i w:val="0"/>
                <w:iCs w:val="0"/>
                <w:color w:val="000000"/>
                <w:kern w:val="0"/>
                <w:sz w:val="18"/>
                <w:szCs w:val="18"/>
                <w:u w:val="none"/>
                <w:lang w:val="en-US" w:eastAsia="zh-CN" w:bidi="ar"/>
              </w:rPr>
              <w:t>6</w:t>
            </w: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314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239.3</w:t>
            </w:r>
            <w:r>
              <w:rPr>
                <w:rFonts w:hint="eastAsia" w:cs="宋体"/>
                <w:i w:val="0"/>
                <w:iCs w:val="0"/>
                <w:color w:val="000000"/>
                <w:kern w:val="0"/>
                <w:sz w:val="18"/>
                <w:szCs w:val="18"/>
                <w:u w:val="none"/>
                <w:lang w:val="en-US" w:eastAsia="zh-CN" w:bidi="ar"/>
              </w:rPr>
              <w:t>3</w:t>
            </w:r>
          </w:p>
        </w:tc>
        <w:tc>
          <w:tcPr>
            <w:tcW w:w="526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10628"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tbl>
      <w:tblPr>
        <w:tblStyle w:val="12"/>
        <w:tblpPr w:leftFromText="180" w:rightFromText="180" w:vertAnchor="text" w:horzAnchor="page" w:tblpXSpec="center" w:tblpY="416"/>
        <w:tblOverlap w:val="never"/>
        <w:tblW w:w="11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806"/>
        <w:gridCol w:w="865"/>
        <w:gridCol w:w="1085"/>
        <w:gridCol w:w="1320"/>
        <w:gridCol w:w="875"/>
        <w:gridCol w:w="875"/>
        <w:gridCol w:w="875"/>
        <w:gridCol w:w="875"/>
        <w:gridCol w:w="880"/>
        <w:gridCol w:w="875"/>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11599" w:type="dxa"/>
            <w:gridSpan w:val="12"/>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6"/>
                <w:szCs w:val="36"/>
                <w:u w:val="none"/>
                <w:lang w:val="en-US" w:eastAsia="zh-CN" w:bidi="ar"/>
              </w:rPr>
              <w:t>2021年度一般公共预算财政拨款“三公”经费支出决算表（表7）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2156"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部门：武汉市黄陂区林木种苗管理站</w:t>
            </w:r>
          </w:p>
        </w:tc>
        <w:tc>
          <w:tcPr>
            <w:tcW w:w="86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08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320"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87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87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87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875"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880"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793"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6301"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29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27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63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9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3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0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87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7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7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918"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0</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0</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0</w:t>
            </w:r>
          </w:p>
        </w:tc>
        <w:tc>
          <w:tcPr>
            <w:tcW w:w="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0</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0</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1599"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1599"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1栏＝（2＋3＋6）栏；3栏＝（4＋5）栏；7栏＝（8＋9＋12）栏；9栏=（10+11）栏。</w:t>
            </w:r>
          </w:p>
        </w:tc>
      </w:tr>
    </w:tbl>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2"/>
        <w:tblW w:w="1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5"/>
        <w:gridCol w:w="272"/>
        <w:gridCol w:w="272"/>
        <w:gridCol w:w="1245"/>
        <w:gridCol w:w="759"/>
        <w:gridCol w:w="770"/>
        <w:gridCol w:w="756"/>
        <w:gridCol w:w="789"/>
        <w:gridCol w:w="739"/>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11500" w:type="dxa"/>
            <w:gridSpan w:val="10"/>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6"/>
                <w:szCs w:val="36"/>
                <w:u w:val="none"/>
                <w:lang w:val="en-US" w:eastAsia="zh-CN" w:bidi="ar"/>
              </w:rPr>
              <w:t>2021年度政府性基金预算财政拨款收入支出决算表（表8）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部门：武汉市黄陂区林木种苗管理站</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2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83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477"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95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2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39"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8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95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2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39"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17"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7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89"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95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2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39"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17"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7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89"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95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6栏各行＝（1＋2－3）栏各行；3栏各行＝（4＋5）栏各行。</w:t>
            </w:r>
          </w:p>
        </w:tc>
      </w:tr>
    </w:tbl>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8"/>
          <w:szCs w:val="28"/>
        </w:rPr>
        <w:t>本单位本年没有政府性基金</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tbl>
      <w:tblPr>
        <w:tblStyle w:val="12"/>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8"/>
        <w:gridCol w:w="272"/>
        <w:gridCol w:w="272"/>
        <w:gridCol w:w="1247"/>
        <w:gridCol w:w="795"/>
        <w:gridCol w:w="812"/>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jc w:val="center"/>
        </w:trPr>
        <w:tc>
          <w:tcPr>
            <w:tcW w:w="9220" w:type="dxa"/>
            <w:gridSpan w:val="7"/>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6"/>
                <w:szCs w:val="36"/>
                <w:u w:val="none"/>
                <w:lang w:val="en-US" w:eastAsia="zh-CN" w:bidi="ar"/>
              </w:rPr>
              <w:t>2021年度国有资本经营预算财政拨款支出决算表（表9）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部门：武汉市黄陂区林木种苗管理站</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60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43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82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43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907"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82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43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8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907"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822"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1栏各行＝（2＋3）栏各行。</w:t>
            </w:r>
          </w:p>
        </w:tc>
      </w:tr>
    </w:tbl>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p>
      <w:pPr>
        <w:keepNext w:val="0"/>
        <w:keepLines w:val="0"/>
        <w:widowControl/>
        <w:suppressLineNumbers w:val="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本单位没有使用国有资本经营预算财政拨款安排的支出</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jc w:val="both"/>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lang w:eastAsia="zh-CN"/>
        </w:rPr>
      </w:pPr>
      <w:r>
        <w:rPr>
          <w:rFonts w:hint="eastAsia" w:ascii="宋体" w:hAnsi="宋体" w:eastAsia="宋体" w:cs="宋体"/>
          <w:b/>
          <w:bCs w:val="0"/>
          <w:kern w:val="44"/>
          <w:sz w:val="44"/>
          <w:szCs w:val="44"/>
        </w:rPr>
        <w:t>第三部分  武汉市黄陂区林木种苗管理站2021年度</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cs="宋体"/>
          <w:b/>
          <w:bCs w:val="0"/>
          <w:kern w:val="44"/>
          <w:sz w:val="44"/>
          <w:szCs w:val="44"/>
          <w:lang w:eastAsia="zh-CN"/>
        </w:rPr>
        <w:t>单位</w:t>
      </w:r>
      <w:r>
        <w:rPr>
          <w:rFonts w:hint="eastAsia" w:ascii="宋体" w:hAnsi="宋体" w:eastAsia="宋体" w:cs="宋体"/>
          <w:b/>
          <w:bCs w:val="0"/>
          <w:kern w:val="44"/>
          <w:sz w:val="44"/>
          <w:szCs w:val="44"/>
        </w:rPr>
        <w:t>决算情况说明</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黑体" w:hAnsi="宋体" w:eastAsia="黑体" w:cs="黑体"/>
          <w:kern w:val="0"/>
          <w:sz w:val="32"/>
          <w:szCs w:val="32"/>
        </w:rPr>
      </w:pPr>
      <w:r>
        <w:rPr>
          <w:rFonts w:hint="default" w:ascii="黑体" w:hAnsi="宋体" w:eastAsia="黑体" w:cs="黑体"/>
          <w:kern w:val="0"/>
          <w:sz w:val="32"/>
          <w:szCs w:val="32"/>
        </w:rPr>
        <w:t xml:space="preserve"> </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黑体" w:hAnsi="宋体" w:eastAsia="黑体" w:cs="黑体"/>
          <w:kern w:val="0"/>
          <w:sz w:val="32"/>
          <w:szCs w:val="32"/>
        </w:rPr>
      </w:pPr>
      <w:r>
        <w:rPr>
          <w:rFonts w:hint="default" w:ascii="黑体" w:hAnsi="宋体" w:eastAsia="黑体" w:cs="黑体"/>
          <w:kern w:val="0"/>
          <w:sz w:val="32"/>
          <w:szCs w:val="32"/>
        </w:rPr>
        <w:t xml:space="preserve">一、收入支出决算总体情况说明 </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年度收、支总计</w:t>
      </w:r>
      <w:r>
        <w:rPr>
          <w:rFonts w:hint="default" w:ascii="仿宋_GB2312" w:hAnsi="宋体" w:eastAsia="仿宋_GB2312" w:cs="仿宋_GB2312"/>
          <w:bCs/>
          <w:kern w:val="44"/>
          <w:sz w:val="32"/>
          <w:szCs w:val="32"/>
        </w:rPr>
        <w:t>239.3</w:t>
      </w:r>
      <w:r>
        <w:rPr>
          <w:rFonts w:hint="eastAsia" w:ascii="仿宋_GB2312" w:eastAsia="仿宋_GB2312" w:cs="仿宋_GB2312"/>
          <w:bCs/>
          <w:kern w:val="44"/>
          <w:sz w:val="32"/>
          <w:szCs w:val="32"/>
          <w:lang w:val="en-US" w:eastAsia="zh-CN"/>
        </w:rPr>
        <w:t>3</w:t>
      </w:r>
      <w:r>
        <w:rPr>
          <w:rFonts w:hint="eastAsia" w:ascii="宋体" w:hAnsi="宋体" w:eastAsia="宋体" w:cs="宋体"/>
          <w:bCs/>
          <w:kern w:val="44"/>
          <w:sz w:val="32"/>
          <w:szCs w:val="32"/>
        </w:rPr>
        <w:t>万元。与</w:t>
      </w:r>
      <w:r>
        <w:rPr>
          <w:rFonts w:hint="default" w:ascii="仿宋_GB2312" w:hAnsi="宋体" w:eastAsia="仿宋_GB2312" w:cs="仿宋_GB2312"/>
          <w:bCs/>
          <w:kern w:val="44"/>
          <w:sz w:val="32"/>
          <w:szCs w:val="32"/>
        </w:rPr>
        <w:t>2020</w:t>
      </w:r>
      <w:r>
        <w:rPr>
          <w:rFonts w:hint="eastAsia" w:ascii="宋体" w:hAnsi="宋体" w:eastAsia="宋体" w:cs="宋体"/>
          <w:bCs/>
          <w:kern w:val="44"/>
          <w:sz w:val="32"/>
          <w:szCs w:val="32"/>
        </w:rPr>
        <w:t>年度相比，收、支总计各减少</w:t>
      </w:r>
      <w:r>
        <w:rPr>
          <w:rFonts w:hint="default" w:ascii="仿宋_GB2312" w:hAnsi="宋体" w:eastAsia="仿宋_GB2312" w:cs="仿宋_GB2312"/>
          <w:bCs/>
          <w:kern w:val="44"/>
          <w:sz w:val="32"/>
          <w:szCs w:val="32"/>
        </w:rPr>
        <w:t>3.79</w:t>
      </w:r>
      <w:r>
        <w:rPr>
          <w:rFonts w:hint="eastAsia" w:ascii="宋体" w:hAnsi="宋体" w:eastAsia="宋体" w:cs="宋体"/>
          <w:bCs/>
          <w:kern w:val="44"/>
          <w:sz w:val="32"/>
          <w:szCs w:val="32"/>
        </w:rPr>
        <w:t>万元，下降</w:t>
      </w:r>
      <w:r>
        <w:rPr>
          <w:rFonts w:hint="default" w:ascii="仿宋_GB2312" w:hAnsi="宋体" w:eastAsia="仿宋_GB2312" w:cs="仿宋_GB2312"/>
          <w:bCs/>
          <w:kern w:val="44"/>
          <w:sz w:val="32"/>
          <w:szCs w:val="32"/>
        </w:rPr>
        <w:t>1.56%</w:t>
      </w:r>
      <w:r>
        <w:rPr>
          <w:rFonts w:hint="eastAsia" w:ascii="宋体" w:hAnsi="宋体" w:eastAsia="宋体" w:cs="宋体"/>
          <w:bCs/>
          <w:kern w:val="44"/>
          <w:sz w:val="32"/>
          <w:szCs w:val="32"/>
        </w:rPr>
        <w:t>，主要原因是</w:t>
      </w:r>
      <w:r>
        <w:rPr>
          <w:rFonts w:hint="eastAsia" w:cs="宋体"/>
          <w:bCs/>
          <w:kern w:val="44"/>
          <w:sz w:val="32"/>
          <w:szCs w:val="32"/>
          <w:lang w:eastAsia="zh-CN"/>
        </w:rPr>
        <w:t>公车进行报废处理，取消三公经费等</w:t>
      </w:r>
      <w:r>
        <w:rPr>
          <w:rFonts w:hint="eastAsia" w:ascii="宋体" w:hAnsi="宋体" w:eastAsia="宋体" w:cs="宋体"/>
          <w:bCs/>
          <w:kern w:val="44"/>
          <w:sz w:val="32"/>
          <w:szCs w:val="32"/>
        </w:rPr>
        <w:t>。</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eastAsia" w:ascii="宋体" w:hAnsi="宋体" w:eastAsia="宋体" w:cs="宋体"/>
          <w:bCs/>
          <w:kern w:val="44"/>
          <w:sz w:val="32"/>
          <w:szCs w:val="32"/>
        </w:rPr>
        <w:t>图</w:t>
      </w:r>
      <w:r>
        <w:rPr>
          <w:rFonts w:hint="default" w:ascii="仿宋_GB2312" w:hAnsi="宋体" w:eastAsia="仿宋_GB2312" w:cs="仿宋_GB2312"/>
          <w:bCs/>
          <w:kern w:val="44"/>
          <w:sz w:val="32"/>
          <w:szCs w:val="32"/>
        </w:rPr>
        <w:t>1</w:t>
      </w:r>
      <w:r>
        <w:rPr>
          <w:rFonts w:hint="eastAsia" w:ascii="宋体" w:hAnsi="宋体" w:eastAsia="宋体" w:cs="宋体"/>
          <w:bCs/>
          <w:kern w:val="44"/>
          <w:sz w:val="32"/>
          <w:szCs w:val="32"/>
        </w:rPr>
        <w:t>：收、支决算总计变动情况（略）</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黑体" w:hAnsi="宋体" w:eastAsia="黑体" w:cs="黑体"/>
          <w:bCs/>
          <w:kern w:val="44"/>
          <w:sz w:val="32"/>
          <w:szCs w:val="32"/>
        </w:rPr>
      </w:pPr>
      <w:r>
        <w:rPr>
          <w:rFonts w:hint="default" w:ascii="黑体" w:hAnsi="宋体" w:eastAsia="黑体" w:cs="黑体"/>
          <w:bCs/>
          <w:kern w:val="44"/>
          <w:sz w:val="32"/>
          <w:szCs w:val="32"/>
        </w:rPr>
        <w:t>二、收入决算情况</w:t>
      </w:r>
      <w:r>
        <w:rPr>
          <w:rFonts w:hint="default" w:ascii="黑体" w:hAnsi="宋体" w:eastAsia="黑体" w:cs="黑体"/>
          <w:kern w:val="0"/>
          <w:sz w:val="32"/>
          <w:szCs w:val="32"/>
        </w:rPr>
        <w:t>说明</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年度收入合计</w:t>
      </w:r>
      <w:r>
        <w:rPr>
          <w:rFonts w:hint="default" w:ascii="仿宋_GB2312" w:hAnsi="宋体" w:eastAsia="仿宋_GB2312" w:cs="仿宋_GB2312"/>
          <w:bCs/>
          <w:kern w:val="44"/>
          <w:sz w:val="32"/>
          <w:szCs w:val="32"/>
        </w:rPr>
        <w:t>239.3</w:t>
      </w:r>
      <w:r>
        <w:rPr>
          <w:rFonts w:hint="eastAsia" w:ascii="仿宋_GB2312" w:eastAsia="仿宋_GB2312" w:cs="仿宋_GB2312"/>
          <w:bCs/>
          <w:kern w:val="44"/>
          <w:sz w:val="32"/>
          <w:szCs w:val="32"/>
          <w:lang w:val="en-US" w:eastAsia="zh-CN"/>
        </w:rPr>
        <w:t>3</w:t>
      </w:r>
      <w:r>
        <w:rPr>
          <w:rFonts w:hint="eastAsia" w:ascii="宋体" w:hAnsi="宋体" w:eastAsia="宋体" w:cs="宋体"/>
          <w:bCs/>
          <w:kern w:val="44"/>
          <w:sz w:val="32"/>
          <w:szCs w:val="32"/>
        </w:rPr>
        <w:t>万元。其中：财政拨款收入</w:t>
      </w:r>
      <w:r>
        <w:rPr>
          <w:rFonts w:hint="default" w:ascii="仿宋_GB2312" w:hAnsi="宋体" w:eastAsia="仿宋_GB2312" w:cs="仿宋_GB2312"/>
          <w:bCs/>
          <w:kern w:val="44"/>
          <w:sz w:val="32"/>
          <w:szCs w:val="32"/>
        </w:rPr>
        <w:t>239.3</w:t>
      </w:r>
      <w:r>
        <w:rPr>
          <w:rFonts w:hint="eastAsia" w:ascii="仿宋_GB2312" w:eastAsia="仿宋_GB2312" w:cs="仿宋_GB2312"/>
          <w:bCs/>
          <w:kern w:val="44"/>
          <w:sz w:val="32"/>
          <w:szCs w:val="32"/>
          <w:lang w:val="en-US" w:eastAsia="zh-CN"/>
        </w:rPr>
        <w:t>3</w:t>
      </w:r>
      <w:r>
        <w:rPr>
          <w:rFonts w:hint="eastAsia" w:ascii="宋体" w:hAnsi="宋体" w:eastAsia="宋体" w:cs="宋体"/>
          <w:bCs/>
          <w:kern w:val="44"/>
          <w:sz w:val="32"/>
          <w:szCs w:val="32"/>
        </w:rPr>
        <w:t>万元，占本年收入</w:t>
      </w:r>
      <w:r>
        <w:rPr>
          <w:rFonts w:hint="default" w:ascii="仿宋_GB2312" w:hAnsi="宋体" w:eastAsia="仿宋_GB2312" w:cs="仿宋_GB2312"/>
          <w:bCs/>
          <w:kern w:val="44"/>
          <w:sz w:val="32"/>
          <w:szCs w:val="32"/>
        </w:rPr>
        <w:t>100.00%</w:t>
      </w:r>
      <w:r>
        <w:rPr>
          <w:rFonts w:hint="eastAsia" w:ascii="宋体" w:hAnsi="宋体" w:eastAsia="宋体" w:cs="宋体"/>
          <w:bCs/>
          <w:kern w:val="44"/>
          <w:sz w:val="32"/>
          <w:szCs w:val="32"/>
        </w:rPr>
        <w:t>；上级补助收入</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万元，占本年收入</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；事业收入</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万元，占本年收入</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；经营收入</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万元，占本年收入</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；其他收入</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万元，占本年收入</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w:t>
      </w:r>
      <w:r>
        <w:rPr>
          <w:rFonts w:hint="eastAsia" w:cs="宋体"/>
          <w:bCs/>
          <w:kern w:val="44"/>
          <w:sz w:val="32"/>
          <w:szCs w:val="32"/>
          <w:lang w:eastAsia="zh-CN"/>
        </w:rPr>
        <w:t>（</w:t>
      </w:r>
      <w:r>
        <w:rPr>
          <w:rFonts w:hint="eastAsia" w:ascii="宋体" w:hAnsi="宋体" w:eastAsia="宋体" w:cs="宋体"/>
          <w:bCs/>
          <w:kern w:val="44"/>
          <w:sz w:val="32"/>
          <w:szCs w:val="32"/>
        </w:rPr>
        <w:t>本</w:t>
      </w:r>
      <w:r>
        <w:rPr>
          <w:rFonts w:hint="eastAsia" w:cs="宋体"/>
          <w:bCs/>
          <w:kern w:val="44"/>
          <w:sz w:val="32"/>
          <w:szCs w:val="32"/>
          <w:lang w:eastAsia="zh-CN"/>
        </w:rPr>
        <w:t>单位</w:t>
      </w:r>
      <w:r>
        <w:rPr>
          <w:rFonts w:hint="eastAsia" w:ascii="宋体" w:hAnsi="宋体" w:eastAsia="宋体" w:cs="宋体"/>
          <w:bCs/>
          <w:kern w:val="44"/>
          <w:sz w:val="32"/>
          <w:szCs w:val="32"/>
        </w:rPr>
        <w:t>使用科目</w:t>
      </w:r>
      <w:r>
        <w:rPr>
          <w:rFonts w:hint="eastAsia" w:cs="宋体"/>
          <w:bCs/>
          <w:kern w:val="44"/>
          <w:sz w:val="32"/>
          <w:szCs w:val="32"/>
          <w:lang w:eastAsia="zh-CN"/>
        </w:rPr>
        <w:t>：财政补助收入，财政应返还额度，银行存款</w:t>
      </w:r>
      <w:r>
        <w:rPr>
          <w:rFonts w:hint="eastAsia" w:ascii="宋体" w:hAnsi="宋体" w:eastAsia="宋体" w:cs="宋体"/>
          <w:bCs/>
          <w:kern w:val="44"/>
          <w:sz w:val="32"/>
          <w:szCs w:val="32"/>
        </w:rPr>
        <w:t>）</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eastAsia" w:ascii="宋体" w:hAnsi="宋体" w:eastAsia="宋体" w:cs="宋体"/>
          <w:bCs/>
          <w:kern w:val="44"/>
          <w:sz w:val="32"/>
          <w:szCs w:val="32"/>
        </w:rPr>
        <w:t>图</w:t>
      </w:r>
      <w:r>
        <w:rPr>
          <w:rFonts w:hint="default" w:ascii="仿宋_GB2312" w:hAnsi="宋体" w:eastAsia="仿宋_GB2312" w:cs="仿宋_GB2312"/>
          <w:bCs/>
          <w:kern w:val="44"/>
          <w:sz w:val="32"/>
          <w:szCs w:val="32"/>
        </w:rPr>
        <w:t>2</w:t>
      </w:r>
      <w:r>
        <w:rPr>
          <w:rFonts w:hint="eastAsia" w:ascii="宋体" w:hAnsi="宋体" w:eastAsia="宋体" w:cs="宋体"/>
          <w:bCs/>
          <w:kern w:val="44"/>
          <w:sz w:val="32"/>
          <w:szCs w:val="32"/>
        </w:rPr>
        <w:t>：收入决算结构（略）</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黑体" w:hAnsi="宋体" w:eastAsia="黑体" w:cs="黑体"/>
          <w:bCs/>
          <w:kern w:val="44"/>
          <w:sz w:val="32"/>
          <w:szCs w:val="32"/>
        </w:rPr>
      </w:pPr>
      <w:r>
        <w:rPr>
          <w:rFonts w:hint="default" w:ascii="黑体" w:hAnsi="宋体" w:eastAsia="黑体" w:cs="黑体"/>
          <w:bCs/>
          <w:kern w:val="44"/>
          <w:sz w:val="32"/>
          <w:szCs w:val="32"/>
        </w:rPr>
        <w:t>三、支出决算情况</w:t>
      </w:r>
      <w:r>
        <w:rPr>
          <w:rFonts w:hint="default" w:ascii="黑体" w:hAnsi="宋体" w:eastAsia="黑体" w:cs="黑体"/>
          <w:kern w:val="0"/>
          <w:sz w:val="32"/>
          <w:szCs w:val="32"/>
        </w:rPr>
        <w:t>说明</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年度支出合计</w:t>
      </w:r>
      <w:r>
        <w:rPr>
          <w:rFonts w:hint="default" w:ascii="仿宋_GB2312" w:hAnsi="宋体" w:eastAsia="仿宋_GB2312" w:cs="仿宋_GB2312"/>
          <w:bCs/>
          <w:kern w:val="44"/>
          <w:sz w:val="32"/>
          <w:szCs w:val="32"/>
        </w:rPr>
        <w:t>239.33</w:t>
      </w:r>
      <w:r>
        <w:rPr>
          <w:rFonts w:hint="eastAsia" w:ascii="宋体" w:hAnsi="宋体" w:eastAsia="宋体" w:cs="宋体"/>
          <w:bCs/>
          <w:kern w:val="44"/>
          <w:sz w:val="32"/>
          <w:szCs w:val="32"/>
        </w:rPr>
        <w:t>万元。其中：基本支出</w:t>
      </w:r>
      <w:r>
        <w:rPr>
          <w:rFonts w:hint="default" w:ascii="仿宋_GB2312" w:hAnsi="宋体" w:eastAsia="仿宋_GB2312" w:cs="仿宋_GB2312"/>
          <w:bCs/>
          <w:kern w:val="44"/>
          <w:sz w:val="32"/>
          <w:szCs w:val="32"/>
        </w:rPr>
        <w:t>239.33</w:t>
      </w:r>
      <w:r>
        <w:rPr>
          <w:rFonts w:hint="eastAsia" w:ascii="宋体" w:hAnsi="宋体" w:eastAsia="宋体" w:cs="宋体"/>
          <w:bCs/>
          <w:kern w:val="44"/>
          <w:sz w:val="32"/>
          <w:szCs w:val="32"/>
        </w:rPr>
        <w:t>万元，占本年支出</w:t>
      </w:r>
      <w:r>
        <w:rPr>
          <w:rFonts w:hint="default" w:ascii="仿宋_GB2312" w:hAnsi="宋体" w:eastAsia="仿宋_GB2312" w:cs="仿宋_GB2312"/>
          <w:bCs/>
          <w:kern w:val="44"/>
          <w:sz w:val="32"/>
          <w:szCs w:val="32"/>
        </w:rPr>
        <w:t>100.00%</w:t>
      </w:r>
      <w:r>
        <w:rPr>
          <w:rFonts w:hint="eastAsia" w:ascii="宋体" w:hAnsi="宋体" w:eastAsia="宋体" w:cs="宋体"/>
          <w:bCs/>
          <w:kern w:val="44"/>
          <w:sz w:val="32"/>
          <w:szCs w:val="32"/>
        </w:rPr>
        <w:t>；项目支出</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万元，占本年支出</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；上缴上级支出</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万元，占本年支出</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；经营支出</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万元，占本年支出</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。（本</w:t>
      </w:r>
      <w:r>
        <w:rPr>
          <w:rFonts w:hint="eastAsia" w:cs="宋体"/>
          <w:color w:val="000000"/>
          <w:kern w:val="0"/>
          <w:sz w:val="32"/>
          <w:szCs w:val="32"/>
          <w:lang w:eastAsia="zh-CN"/>
        </w:rPr>
        <w:t>单位</w:t>
      </w:r>
      <w:r>
        <w:rPr>
          <w:rFonts w:hint="eastAsia" w:ascii="宋体" w:hAnsi="宋体" w:eastAsia="宋体" w:cs="宋体"/>
          <w:bCs/>
          <w:kern w:val="44"/>
          <w:sz w:val="32"/>
          <w:szCs w:val="32"/>
        </w:rPr>
        <w:t>使用科目</w:t>
      </w:r>
      <w:r>
        <w:rPr>
          <w:rFonts w:hint="eastAsia" w:cs="宋体"/>
          <w:bCs/>
          <w:kern w:val="44"/>
          <w:sz w:val="32"/>
          <w:szCs w:val="32"/>
          <w:lang w:eastAsia="zh-CN"/>
        </w:rPr>
        <w:t>：事业支出</w:t>
      </w:r>
      <w:r>
        <w:rPr>
          <w:rFonts w:hint="eastAsia" w:ascii="宋体" w:hAnsi="宋体" w:eastAsia="宋体" w:cs="宋体"/>
          <w:bCs/>
          <w:kern w:val="44"/>
          <w:sz w:val="32"/>
          <w:szCs w:val="32"/>
        </w:rPr>
        <w:t>）</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eastAsia" w:ascii="宋体" w:hAnsi="宋体" w:eastAsia="宋体" w:cs="宋体"/>
          <w:bCs/>
          <w:kern w:val="44"/>
          <w:sz w:val="32"/>
          <w:szCs w:val="32"/>
        </w:rPr>
        <w:t>图</w:t>
      </w:r>
      <w:r>
        <w:rPr>
          <w:rFonts w:hint="default" w:ascii="仿宋_GB2312" w:hAnsi="宋体" w:eastAsia="仿宋_GB2312" w:cs="仿宋_GB2312"/>
          <w:bCs/>
          <w:kern w:val="44"/>
          <w:sz w:val="32"/>
          <w:szCs w:val="32"/>
        </w:rPr>
        <w:t>3</w:t>
      </w:r>
      <w:r>
        <w:rPr>
          <w:rFonts w:hint="eastAsia" w:ascii="宋体" w:hAnsi="宋体" w:eastAsia="宋体" w:cs="宋体"/>
          <w:bCs/>
          <w:kern w:val="44"/>
          <w:sz w:val="32"/>
          <w:szCs w:val="32"/>
        </w:rPr>
        <w:t>：支出决算结构（略）</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黑体" w:hAnsi="宋体" w:eastAsia="黑体" w:cs="黑体"/>
          <w:bCs/>
          <w:kern w:val="44"/>
          <w:sz w:val="32"/>
          <w:szCs w:val="32"/>
        </w:rPr>
      </w:pPr>
      <w:r>
        <w:rPr>
          <w:rFonts w:hint="default" w:ascii="黑体" w:hAnsi="宋体" w:eastAsia="黑体" w:cs="黑体"/>
          <w:bCs/>
          <w:kern w:val="44"/>
          <w:sz w:val="32"/>
          <w:szCs w:val="32"/>
        </w:rPr>
        <w:t>四、财政拨款收入支出决算总体情况</w:t>
      </w:r>
      <w:r>
        <w:rPr>
          <w:rFonts w:hint="default" w:ascii="黑体" w:hAnsi="宋体" w:eastAsia="黑体" w:cs="黑体"/>
          <w:kern w:val="0"/>
          <w:sz w:val="32"/>
          <w:szCs w:val="32"/>
        </w:rPr>
        <w:t>说明</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年度财政拨款收、支总计</w:t>
      </w:r>
      <w:r>
        <w:rPr>
          <w:rFonts w:hint="default" w:ascii="仿宋_GB2312" w:hAnsi="宋体" w:eastAsia="仿宋_GB2312" w:cs="仿宋_GB2312"/>
          <w:bCs/>
          <w:kern w:val="44"/>
          <w:sz w:val="32"/>
          <w:szCs w:val="32"/>
        </w:rPr>
        <w:t>239.3</w:t>
      </w:r>
      <w:r>
        <w:rPr>
          <w:rFonts w:hint="eastAsia" w:ascii="仿宋_GB2312" w:eastAsia="仿宋_GB2312" w:cs="仿宋_GB2312"/>
          <w:bCs/>
          <w:kern w:val="44"/>
          <w:sz w:val="32"/>
          <w:szCs w:val="32"/>
          <w:lang w:val="en-US" w:eastAsia="zh-CN"/>
        </w:rPr>
        <w:t>3</w:t>
      </w:r>
      <w:r>
        <w:rPr>
          <w:rFonts w:hint="eastAsia" w:ascii="宋体" w:hAnsi="宋体" w:eastAsia="宋体" w:cs="宋体"/>
          <w:bCs/>
          <w:kern w:val="44"/>
          <w:sz w:val="32"/>
          <w:szCs w:val="32"/>
        </w:rPr>
        <w:t>万元。与</w:t>
      </w:r>
      <w:r>
        <w:rPr>
          <w:rFonts w:hint="default" w:ascii="仿宋_GB2312" w:hAnsi="宋体" w:eastAsia="仿宋_GB2312" w:cs="仿宋_GB2312"/>
          <w:bCs/>
          <w:kern w:val="44"/>
          <w:sz w:val="32"/>
          <w:szCs w:val="32"/>
        </w:rPr>
        <w:t>2020</w:t>
      </w:r>
      <w:r>
        <w:rPr>
          <w:rFonts w:hint="eastAsia" w:ascii="宋体" w:hAnsi="宋体" w:eastAsia="宋体" w:cs="宋体"/>
          <w:bCs/>
          <w:kern w:val="44"/>
          <w:sz w:val="32"/>
          <w:szCs w:val="32"/>
        </w:rPr>
        <w:t>年度相比，财政拨款收、支总计各减少</w:t>
      </w:r>
      <w:r>
        <w:rPr>
          <w:rFonts w:hint="default" w:ascii="仿宋_GB2312" w:hAnsi="宋体" w:eastAsia="仿宋_GB2312" w:cs="仿宋_GB2312"/>
          <w:bCs/>
          <w:kern w:val="44"/>
          <w:sz w:val="32"/>
          <w:szCs w:val="32"/>
        </w:rPr>
        <w:t>3.79</w:t>
      </w:r>
      <w:r>
        <w:rPr>
          <w:rFonts w:hint="eastAsia" w:ascii="宋体" w:hAnsi="宋体" w:eastAsia="宋体" w:cs="宋体"/>
          <w:bCs/>
          <w:kern w:val="44"/>
          <w:sz w:val="32"/>
          <w:szCs w:val="32"/>
        </w:rPr>
        <w:t>万元，下降</w:t>
      </w:r>
      <w:r>
        <w:rPr>
          <w:rFonts w:hint="default" w:ascii="仿宋_GB2312" w:hAnsi="宋体" w:eastAsia="仿宋_GB2312" w:cs="仿宋_GB2312"/>
          <w:bCs/>
          <w:kern w:val="44"/>
          <w:sz w:val="32"/>
          <w:szCs w:val="32"/>
        </w:rPr>
        <w:t>1.56%</w:t>
      </w:r>
      <w:r>
        <w:rPr>
          <w:rFonts w:hint="eastAsia" w:ascii="宋体" w:hAnsi="宋体" w:eastAsia="宋体" w:cs="宋体"/>
          <w:bCs/>
          <w:kern w:val="44"/>
          <w:sz w:val="32"/>
          <w:szCs w:val="32"/>
        </w:rPr>
        <w:t>。主要原因是</w:t>
      </w:r>
      <w:r>
        <w:rPr>
          <w:rFonts w:hint="eastAsia" w:cs="宋体"/>
          <w:bCs/>
          <w:kern w:val="44"/>
          <w:sz w:val="32"/>
          <w:szCs w:val="32"/>
          <w:lang w:eastAsia="zh-CN"/>
        </w:rPr>
        <w:t>公车进行报废处理，取消三公经费等</w:t>
      </w:r>
      <w:r>
        <w:rPr>
          <w:rFonts w:hint="eastAsia" w:ascii="宋体" w:hAnsi="宋体" w:eastAsia="宋体" w:cs="宋体"/>
          <w:bCs/>
          <w:kern w:val="44"/>
          <w:sz w:val="32"/>
          <w:szCs w:val="32"/>
        </w:rPr>
        <w:t>。</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eastAsia" w:ascii="宋体" w:hAnsi="宋体" w:eastAsia="宋体" w:cs="宋体"/>
          <w:bCs/>
          <w:kern w:val="44"/>
          <w:sz w:val="32"/>
          <w:szCs w:val="32"/>
        </w:rPr>
        <w:t>图</w:t>
      </w:r>
      <w:r>
        <w:rPr>
          <w:rFonts w:hint="default" w:ascii="仿宋_GB2312" w:hAnsi="宋体" w:eastAsia="仿宋_GB2312" w:cs="仿宋_GB2312"/>
          <w:bCs/>
          <w:kern w:val="44"/>
          <w:sz w:val="32"/>
          <w:szCs w:val="32"/>
        </w:rPr>
        <w:t>4</w:t>
      </w:r>
      <w:r>
        <w:rPr>
          <w:rFonts w:hint="eastAsia" w:ascii="宋体" w:hAnsi="宋体" w:eastAsia="宋体" w:cs="宋体"/>
          <w:bCs/>
          <w:kern w:val="44"/>
          <w:sz w:val="32"/>
          <w:szCs w:val="32"/>
        </w:rPr>
        <w:t>：财政拨款收、支决算总计变动情况（略）</w:t>
      </w:r>
    </w:p>
    <w:p>
      <w:pPr>
        <w:pStyle w:val="15"/>
        <w:keepNext w:val="0"/>
        <w:keepLines w:val="0"/>
        <w:widowControl/>
        <w:suppressLineNumbers w:val="0"/>
        <w:snapToGrid w:val="0"/>
        <w:spacing w:before="0" w:beforeAutospacing="1" w:after="0" w:afterAutospacing="1" w:line="360" w:lineRule="auto"/>
        <w:ind w:left="0" w:right="0" w:firstLine="640" w:firstLineChars="200"/>
        <w:jc w:val="both"/>
        <w:rPr>
          <w:rFonts w:hint="default" w:ascii="黑体" w:hAnsi="宋体" w:eastAsia="黑体" w:cs="仿宋_GB2312"/>
          <w:bCs/>
          <w:kern w:val="0"/>
          <w:sz w:val="32"/>
          <w:szCs w:val="32"/>
        </w:rPr>
      </w:pPr>
      <w:r>
        <w:rPr>
          <w:rFonts w:hint="default" w:ascii="黑体" w:hAnsi="宋体" w:eastAsia="黑体" w:cs="黑体"/>
          <w:bCs/>
          <w:kern w:val="0"/>
          <w:sz w:val="32"/>
          <w:szCs w:val="32"/>
        </w:rPr>
        <w:t>五、一般公共预算财政拨款支出决算情况</w:t>
      </w:r>
      <w:r>
        <w:rPr>
          <w:rFonts w:hint="default" w:ascii="黑体" w:hAnsi="宋体" w:eastAsia="黑体" w:cs="黑体"/>
          <w:kern w:val="0"/>
          <w:sz w:val="32"/>
          <w:szCs w:val="32"/>
        </w:rPr>
        <w:t>说明</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（一）财政拨款支出决算总体情况。</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年度财政拨款支出</w:t>
      </w:r>
      <w:r>
        <w:rPr>
          <w:rFonts w:hint="default" w:ascii="仿宋_GB2312" w:hAnsi="宋体" w:eastAsia="仿宋_GB2312" w:cs="仿宋_GB2312"/>
          <w:bCs/>
          <w:kern w:val="44"/>
          <w:sz w:val="32"/>
          <w:szCs w:val="32"/>
        </w:rPr>
        <w:t>239.3</w:t>
      </w:r>
      <w:r>
        <w:rPr>
          <w:rFonts w:hint="eastAsia" w:ascii="仿宋_GB2312" w:eastAsia="仿宋_GB2312" w:cs="仿宋_GB2312"/>
          <w:bCs/>
          <w:kern w:val="44"/>
          <w:sz w:val="32"/>
          <w:szCs w:val="32"/>
          <w:lang w:val="en-US" w:eastAsia="zh-CN"/>
        </w:rPr>
        <w:t>3</w:t>
      </w:r>
      <w:r>
        <w:rPr>
          <w:rFonts w:hint="eastAsia" w:ascii="宋体" w:hAnsi="宋体" w:eastAsia="宋体" w:cs="宋体"/>
          <w:bCs/>
          <w:kern w:val="44"/>
          <w:sz w:val="32"/>
          <w:szCs w:val="32"/>
        </w:rPr>
        <w:t>万元，占本年支出合计的</w:t>
      </w:r>
      <w:r>
        <w:rPr>
          <w:rFonts w:hint="default" w:ascii="仿宋_GB2312" w:hAnsi="宋体" w:eastAsia="仿宋_GB2312" w:cs="仿宋_GB2312"/>
          <w:bCs/>
          <w:kern w:val="44"/>
          <w:sz w:val="32"/>
          <w:szCs w:val="32"/>
        </w:rPr>
        <w:t>100.00%</w:t>
      </w:r>
      <w:r>
        <w:rPr>
          <w:rFonts w:hint="eastAsia" w:ascii="宋体" w:hAnsi="宋体" w:eastAsia="宋体" w:cs="宋体"/>
          <w:bCs/>
          <w:kern w:val="44"/>
          <w:sz w:val="32"/>
          <w:szCs w:val="32"/>
        </w:rPr>
        <w:t>。与</w:t>
      </w:r>
      <w:r>
        <w:rPr>
          <w:rFonts w:hint="default" w:ascii="仿宋_GB2312" w:hAnsi="宋体" w:eastAsia="仿宋_GB2312" w:cs="仿宋_GB2312"/>
          <w:bCs/>
          <w:kern w:val="44"/>
          <w:sz w:val="32"/>
          <w:szCs w:val="32"/>
        </w:rPr>
        <w:t>2020</w:t>
      </w:r>
      <w:r>
        <w:rPr>
          <w:rFonts w:hint="eastAsia" w:ascii="宋体" w:hAnsi="宋体" w:eastAsia="宋体" w:cs="宋体"/>
          <w:bCs/>
          <w:kern w:val="44"/>
          <w:sz w:val="32"/>
          <w:szCs w:val="32"/>
        </w:rPr>
        <w:t>年度相比，财政拨款支出减少</w:t>
      </w:r>
      <w:r>
        <w:rPr>
          <w:rFonts w:hint="default" w:ascii="仿宋_GB2312" w:hAnsi="宋体" w:eastAsia="仿宋_GB2312" w:cs="仿宋_GB2312"/>
          <w:bCs/>
          <w:kern w:val="44"/>
          <w:sz w:val="32"/>
          <w:szCs w:val="32"/>
        </w:rPr>
        <w:t>3.79</w:t>
      </w:r>
      <w:r>
        <w:rPr>
          <w:rFonts w:hint="eastAsia" w:ascii="宋体" w:hAnsi="宋体" w:eastAsia="宋体" w:cs="宋体"/>
          <w:bCs/>
          <w:kern w:val="44"/>
          <w:sz w:val="32"/>
          <w:szCs w:val="32"/>
        </w:rPr>
        <w:t>万元，下降</w:t>
      </w:r>
      <w:r>
        <w:rPr>
          <w:rFonts w:hint="default" w:ascii="仿宋_GB2312" w:hAnsi="宋体" w:eastAsia="仿宋_GB2312" w:cs="仿宋_GB2312"/>
          <w:bCs/>
          <w:kern w:val="44"/>
          <w:sz w:val="32"/>
          <w:szCs w:val="32"/>
        </w:rPr>
        <w:t>1.56 %</w:t>
      </w:r>
      <w:r>
        <w:rPr>
          <w:rFonts w:hint="eastAsia" w:ascii="宋体" w:hAnsi="宋体" w:eastAsia="宋体" w:cs="宋体"/>
          <w:bCs/>
          <w:kern w:val="44"/>
          <w:sz w:val="32"/>
          <w:szCs w:val="32"/>
        </w:rPr>
        <w:t>。主要原因是</w:t>
      </w:r>
      <w:r>
        <w:rPr>
          <w:rFonts w:hint="eastAsia" w:cs="宋体"/>
          <w:bCs/>
          <w:kern w:val="44"/>
          <w:sz w:val="32"/>
          <w:szCs w:val="32"/>
          <w:lang w:eastAsia="zh-CN"/>
        </w:rPr>
        <w:t>公车进行报废处理，取消三公经费等</w:t>
      </w:r>
      <w:r>
        <w:rPr>
          <w:rFonts w:hint="eastAsia" w:ascii="宋体" w:hAnsi="宋体" w:eastAsia="宋体" w:cs="宋体"/>
          <w:bCs/>
          <w:kern w:val="44"/>
          <w:sz w:val="32"/>
          <w:szCs w:val="32"/>
        </w:rPr>
        <w:t>。</w:t>
      </w:r>
    </w:p>
    <w:p>
      <w:pPr>
        <w:keepNext w:val="0"/>
        <w:keepLines w:val="0"/>
        <w:widowControl/>
        <w:numPr>
          <w:ilvl w:val="0"/>
          <w:numId w:val="0"/>
        </w:numPr>
        <w:suppressLineNumbers w:val="0"/>
        <w:adjustRightInd w:val="0"/>
        <w:snapToGrid w:val="0"/>
        <w:spacing w:before="0" w:beforeAutospacing="1" w:after="0" w:afterAutospacing="1" w:line="360" w:lineRule="auto"/>
        <w:ind w:right="0" w:rightChars="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lang w:eastAsia="zh-CN"/>
        </w:rPr>
        <w:t>（</w:t>
      </w:r>
      <w:r>
        <w:rPr>
          <w:rFonts w:hint="eastAsia" w:ascii="楷体" w:hAnsi="楷体" w:eastAsia="楷体" w:cs="楷体"/>
          <w:bCs/>
          <w:kern w:val="44"/>
          <w:sz w:val="32"/>
          <w:szCs w:val="32"/>
          <w:lang w:val="en-US" w:eastAsia="zh-CN"/>
        </w:rPr>
        <w:t>二</w:t>
      </w:r>
      <w:r>
        <w:rPr>
          <w:rFonts w:hint="eastAsia" w:ascii="楷体" w:hAnsi="楷体" w:eastAsia="楷体" w:cs="楷体"/>
          <w:bCs/>
          <w:kern w:val="44"/>
          <w:sz w:val="32"/>
          <w:szCs w:val="32"/>
          <w:lang w:eastAsia="zh-CN"/>
        </w:rPr>
        <w:t>）</w:t>
      </w:r>
      <w:r>
        <w:rPr>
          <w:rFonts w:hint="eastAsia" w:ascii="楷体" w:hAnsi="楷体" w:eastAsia="楷体" w:cs="楷体"/>
          <w:bCs/>
          <w:kern w:val="44"/>
          <w:sz w:val="32"/>
          <w:szCs w:val="32"/>
        </w:rPr>
        <w:t>财政拨款支出决算结构情况。</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宋体" w:hAnsi="宋体" w:eastAsia="宋体" w:cs="宋体"/>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年度财政拨款支出</w:t>
      </w:r>
      <w:r>
        <w:rPr>
          <w:rFonts w:hint="default" w:ascii="仿宋_GB2312" w:hAnsi="宋体" w:eastAsia="仿宋_GB2312" w:cs="仿宋_GB2312"/>
          <w:bCs/>
          <w:kern w:val="44"/>
          <w:sz w:val="32"/>
          <w:szCs w:val="32"/>
        </w:rPr>
        <w:t>239.3</w:t>
      </w:r>
      <w:r>
        <w:rPr>
          <w:rFonts w:hint="eastAsia" w:ascii="仿宋_GB2312" w:eastAsia="仿宋_GB2312" w:cs="仿宋_GB2312"/>
          <w:bCs/>
          <w:kern w:val="44"/>
          <w:sz w:val="32"/>
          <w:szCs w:val="32"/>
          <w:lang w:val="en-US" w:eastAsia="zh-CN"/>
        </w:rPr>
        <w:t>3</w:t>
      </w:r>
      <w:r>
        <w:rPr>
          <w:rFonts w:hint="eastAsia" w:ascii="宋体" w:hAnsi="宋体" w:eastAsia="宋体" w:cs="宋体"/>
          <w:bCs/>
          <w:kern w:val="44"/>
          <w:sz w:val="32"/>
          <w:szCs w:val="32"/>
        </w:rPr>
        <w:t>万元，主要用于以下方面：社会保障和就业（类）支出</w:t>
      </w:r>
      <w:r>
        <w:rPr>
          <w:rFonts w:hint="eastAsia" w:ascii="仿宋_GB2312" w:eastAsia="仿宋_GB2312" w:cs="仿宋_GB2312"/>
          <w:bCs/>
          <w:kern w:val="44"/>
          <w:sz w:val="32"/>
          <w:szCs w:val="32"/>
          <w:lang w:val="en-US" w:eastAsia="zh-CN"/>
        </w:rPr>
        <w:t>27.12</w:t>
      </w:r>
      <w:r>
        <w:rPr>
          <w:rFonts w:hint="eastAsia" w:ascii="宋体" w:hAnsi="宋体" w:eastAsia="宋体" w:cs="宋体"/>
          <w:bCs/>
          <w:kern w:val="44"/>
          <w:sz w:val="32"/>
          <w:szCs w:val="32"/>
        </w:rPr>
        <w:t>万元，占</w:t>
      </w:r>
      <w:r>
        <w:rPr>
          <w:rFonts w:hint="eastAsia" w:ascii="仿宋_GB2312" w:eastAsia="仿宋_GB2312" w:cs="仿宋_GB2312"/>
          <w:bCs/>
          <w:kern w:val="44"/>
          <w:sz w:val="32"/>
          <w:szCs w:val="32"/>
          <w:lang w:val="en-US" w:eastAsia="zh-CN"/>
        </w:rPr>
        <w:t>11.33</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；卫生健康（类）支出</w:t>
      </w:r>
      <w:r>
        <w:rPr>
          <w:rFonts w:hint="eastAsia" w:ascii="仿宋_GB2312" w:eastAsia="仿宋_GB2312" w:cs="仿宋_GB2312"/>
          <w:bCs/>
          <w:kern w:val="44"/>
          <w:sz w:val="32"/>
          <w:szCs w:val="32"/>
          <w:lang w:val="en-US" w:eastAsia="zh-CN"/>
        </w:rPr>
        <w:t>7.60</w:t>
      </w:r>
      <w:r>
        <w:rPr>
          <w:rFonts w:hint="eastAsia" w:ascii="宋体" w:hAnsi="宋体" w:eastAsia="宋体" w:cs="宋体"/>
          <w:bCs/>
          <w:kern w:val="44"/>
          <w:sz w:val="32"/>
          <w:szCs w:val="32"/>
        </w:rPr>
        <w:t>万元，占</w:t>
      </w:r>
      <w:r>
        <w:rPr>
          <w:rFonts w:hint="eastAsia" w:ascii="仿宋_GB2312" w:eastAsia="仿宋_GB2312" w:cs="仿宋_GB2312"/>
          <w:bCs/>
          <w:kern w:val="44"/>
          <w:sz w:val="32"/>
          <w:szCs w:val="32"/>
          <w:lang w:val="en-US" w:eastAsia="zh-CN"/>
        </w:rPr>
        <w:t>3.18</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；农林水（类）支出</w:t>
      </w:r>
      <w:r>
        <w:rPr>
          <w:rFonts w:hint="eastAsia" w:ascii="仿宋_GB2312" w:eastAsia="仿宋_GB2312" w:cs="仿宋_GB2312"/>
          <w:bCs/>
          <w:kern w:val="44"/>
          <w:sz w:val="32"/>
          <w:szCs w:val="32"/>
          <w:lang w:val="en-US" w:eastAsia="zh-CN"/>
        </w:rPr>
        <w:t>191.14</w:t>
      </w:r>
      <w:r>
        <w:rPr>
          <w:rFonts w:hint="eastAsia" w:ascii="宋体" w:hAnsi="宋体" w:eastAsia="宋体" w:cs="宋体"/>
          <w:bCs/>
          <w:kern w:val="44"/>
          <w:sz w:val="32"/>
          <w:szCs w:val="32"/>
        </w:rPr>
        <w:t>万元，占</w:t>
      </w:r>
      <w:r>
        <w:rPr>
          <w:rFonts w:hint="eastAsia" w:ascii="仿宋_GB2312" w:eastAsia="仿宋_GB2312" w:cs="仿宋_GB2312"/>
          <w:bCs/>
          <w:kern w:val="44"/>
          <w:sz w:val="32"/>
          <w:szCs w:val="32"/>
          <w:lang w:val="en-US" w:eastAsia="zh-CN"/>
        </w:rPr>
        <w:t>79.86</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；住房保障（类）支出</w:t>
      </w:r>
      <w:r>
        <w:rPr>
          <w:rFonts w:hint="eastAsia" w:ascii="仿宋_GB2312" w:eastAsia="仿宋_GB2312" w:cs="仿宋_GB2312"/>
          <w:bCs/>
          <w:kern w:val="44"/>
          <w:sz w:val="32"/>
          <w:szCs w:val="32"/>
          <w:lang w:val="en-US" w:eastAsia="zh-CN"/>
        </w:rPr>
        <w:t>13.47</w:t>
      </w:r>
      <w:r>
        <w:rPr>
          <w:rFonts w:hint="eastAsia" w:ascii="宋体" w:hAnsi="宋体" w:eastAsia="宋体" w:cs="宋体"/>
          <w:bCs/>
          <w:kern w:val="44"/>
          <w:sz w:val="32"/>
          <w:szCs w:val="32"/>
        </w:rPr>
        <w:t>万元，占</w:t>
      </w:r>
      <w:r>
        <w:rPr>
          <w:rFonts w:hint="eastAsia" w:ascii="仿宋_GB2312" w:eastAsia="仿宋_GB2312" w:cs="仿宋_GB2312"/>
          <w:bCs/>
          <w:kern w:val="44"/>
          <w:sz w:val="32"/>
          <w:szCs w:val="32"/>
          <w:lang w:val="en-US" w:eastAsia="zh-CN"/>
        </w:rPr>
        <w:t>5.63</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。（按一般公共预算财政拨款支出功能分类科目列举，本</w:t>
      </w:r>
      <w:r>
        <w:rPr>
          <w:rFonts w:hint="eastAsia" w:cs="宋体"/>
          <w:color w:val="000000"/>
          <w:kern w:val="0"/>
          <w:sz w:val="32"/>
          <w:szCs w:val="32"/>
          <w:lang w:eastAsia="zh-CN"/>
        </w:rPr>
        <w:t>单位</w:t>
      </w:r>
      <w:r>
        <w:rPr>
          <w:rFonts w:hint="eastAsia" w:ascii="宋体" w:hAnsi="宋体" w:eastAsia="宋体" w:cs="宋体"/>
          <w:bCs/>
          <w:kern w:val="44"/>
          <w:sz w:val="32"/>
          <w:szCs w:val="32"/>
        </w:rPr>
        <w:t>使用科目</w:t>
      </w:r>
      <w:r>
        <w:rPr>
          <w:rFonts w:hint="eastAsia" w:cs="宋体"/>
          <w:bCs/>
          <w:kern w:val="44"/>
          <w:sz w:val="32"/>
          <w:szCs w:val="32"/>
          <w:lang w:eastAsia="zh-CN"/>
        </w:rPr>
        <w:t>：</w:t>
      </w:r>
      <w:r>
        <w:rPr>
          <w:rFonts w:hint="eastAsia" w:ascii="宋体" w:hAnsi="宋体" w:eastAsia="宋体" w:cs="宋体"/>
          <w:color w:val="333333"/>
          <w:kern w:val="0"/>
          <w:sz w:val="32"/>
          <w:szCs w:val="32"/>
        </w:rPr>
        <w:t>社会保障和就业、卫生健康、农林水、住房保障</w:t>
      </w:r>
      <w:r>
        <w:rPr>
          <w:rFonts w:hint="eastAsia" w:ascii="宋体" w:hAnsi="宋体" w:eastAsia="宋体" w:cs="宋体"/>
          <w:bCs/>
          <w:kern w:val="44"/>
          <w:sz w:val="32"/>
          <w:szCs w:val="32"/>
        </w:rPr>
        <w:t>）</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（三）财政拨款支出决算具体情况。</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年度一般公共预算财政拨款支出年初预算为</w:t>
      </w:r>
      <w:r>
        <w:rPr>
          <w:rFonts w:hint="default" w:ascii="仿宋_GB2312" w:hAnsi="宋体" w:eastAsia="仿宋_GB2312" w:cs="仿宋_GB2312"/>
          <w:bCs/>
          <w:kern w:val="44"/>
          <w:sz w:val="32"/>
          <w:szCs w:val="32"/>
        </w:rPr>
        <w:t>239.3</w:t>
      </w:r>
      <w:r>
        <w:rPr>
          <w:rFonts w:hint="eastAsia" w:ascii="仿宋_GB2312" w:eastAsia="仿宋_GB2312" w:cs="仿宋_GB2312"/>
          <w:bCs/>
          <w:kern w:val="44"/>
          <w:sz w:val="32"/>
          <w:szCs w:val="32"/>
          <w:lang w:val="en-US" w:eastAsia="zh-CN"/>
        </w:rPr>
        <w:t>3</w:t>
      </w:r>
      <w:r>
        <w:rPr>
          <w:rFonts w:hint="eastAsia" w:ascii="宋体" w:hAnsi="宋体" w:eastAsia="宋体" w:cs="宋体"/>
          <w:bCs/>
          <w:kern w:val="44"/>
          <w:sz w:val="32"/>
          <w:szCs w:val="32"/>
        </w:rPr>
        <w:t>万元，支出决算为</w:t>
      </w:r>
      <w:r>
        <w:rPr>
          <w:rFonts w:hint="default" w:ascii="仿宋_GB2312" w:hAnsi="宋体" w:eastAsia="仿宋_GB2312" w:cs="仿宋_GB2312"/>
          <w:bCs/>
          <w:kern w:val="44"/>
          <w:sz w:val="32"/>
          <w:szCs w:val="32"/>
        </w:rPr>
        <w:t>239.3</w:t>
      </w:r>
      <w:r>
        <w:rPr>
          <w:rFonts w:hint="eastAsia" w:ascii="仿宋_GB2312" w:eastAsia="仿宋_GB2312" w:cs="仿宋_GB2312"/>
          <w:bCs/>
          <w:kern w:val="44"/>
          <w:sz w:val="32"/>
          <w:szCs w:val="32"/>
          <w:lang w:val="en-US" w:eastAsia="zh-CN"/>
        </w:rPr>
        <w:t>3</w:t>
      </w:r>
      <w:r>
        <w:rPr>
          <w:rFonts w:hint="eastAsia" w:ascii="宋体" w:hAnsi="宋体" w:eastAsia="宋体" w:cs="宋体"/>
          <w:bCs/>
          <w:kern w:val="44"/>
          <w:sz w:val="32"/>
          <w:szCs w:val="32"/>
        </w:rPr>
        <w:t>万元，完成年初预算的</w:t>
      </w:r>
      <w:r>
        <w:rPr>
          <w:rFonts w:hint="eastAsia" w:ascii="仿宋_GB2312" w:eastAsia="仿宋_GB2312" w:cs="仿宋_GB2312"/>
          <w:bCs/>
          <w:kern w:val="44"/>
          <w:sz w:val="32"/>
          <w:szCs w:val="32"/>
          <w:lang w:val="en-US" w:eastAsia="zh-CN"/>
        </w:rPr>
        <w:t>100</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。其中：基本支出</w:t>
      </w:r>
      <w:r>
        <w:rPr>
          <w:rFonts w:hint="default" w:ascii="仿宋_GB2312" w:hAnsi="宋体" w:eastAsia="仿宋_GB2312" w:cs="仿宋_GB2312"/>
          <w:bCs/>
          <w:kern w:val="44"/>
          <w:sz w:val="32"/>
          <w:szCs w:val="32"/>
        </w:rPr>
        <w:t>239.33</w:t>
      </w:r>
      <w:r>
        <w:rPr>
          <w:rFonts w:hint="eastAsia" w:ascii="宋体" w:hAnsi="宋体" w:eastAsia="宋体" w:cs="宋体"/>
          <w:bCs/>
          <w:kern w:val="44"/>
          <w:sz w:val="32"/>
          <w:szCs w:val="32"/>
        </w:rPr>
        <w:t>万元，项目支出</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一般公共预算财政拨款支出决算具体情况，按支出功能分类类级科目逐类分析，本</w:t>
      </w:r>
      <w:r>
        <w:rPr>
          <w:rFonts w:hint="eastAsia" w:cs="宋体"/>
          <w:color w:val="000000"/>
          <w:kern w:val="0"/>
          <w:sz w:val="32"/>
          <w:szCs w:val="32"/>
          <w:lang w:eastAsia="zh-CN"/>
        </w:rPr>
        <w:t>单位</w:t>
      </w:r>
      <w:r>
        <w:rPr>
          <w:rFonts w:hint="eastAsia" w:ascii="宋体" w:hAnsi="宋体" w:eastAsia="宋体" w:cs="宋体"/>
          <w:bCs/>
          <w:kern w:val="44"/>
          <w:sz w:val="32"/>
          <w:szCs w:val="32"/>
        </w:rPr>
        <w:t>使用科目</w:t>
      </w:r>
      <w:r>
        <w:rPr>
          <w:rFonts w:hint="eastAsia" w:cs="宋体"/>
          <w:bCs/>
          <w:kern w:val="44"/>
          <w:sz w:val="32"/>
          <w:szCs w:val="32"/>
          <w:lang w:eastAsia="zh-CN"/>
        </w:rPr>
        <w:t>：</w:t>
      </w:r>
      <w:r>
        <w:rPr>
          <w:rFonts w:hint="eastAsia" w:ascii="宋体" w:hAnsi="宋体" w:eastAsia="宋体" w:cs="宋体"/>
          <w:color w:val="333333"/>
          <w:kern w:val="0"/>
          <w:sz w:val="32"/>
          <w:szCs w:val="32"/>
        </w:rPr>
        <w:t>社会保障和就业、卫生健康、农林水、住房保障</w:t>
      </w:r>
      <w:r>
        <w:rPr>
          <w:rFonts w:hint="default" w:ascii="仿宋_GB2312" w:hAnsi="宋体" w:eastAsia="仿宋_GB2312" w:cs="仿宋_GB2312"/>
          <w:bCs/>
          <w:kern w:val="44"/>
          <w:sz w:val="32"/>
          <w:szCs w:val="32"/>
        </w:rPr>
        <w:t>)</w:t>
      </w:r>
    </w:p>
    <w:p>
      <w:pPr>
        <w:keepNext w:val="0"/>
        <w:keepLines w:val="0"/>
        <w:widowControl/>
        <w:numPr>
          <w:ilvl w:val="0"/>
          <w:numId w:val="1"/>
        </w:numPr>
        <w:suppressLineNumbers w:val="0"/>
        <w:adjustRightInd w:val="0"/>
        <w:snapToGrid w:val="0"/>
        <w:spacing w:before="0" w:beforeAutospacing="1" w:after="0" w:afterAutospacing="1" w:line="360" w:lineRule="auto"/>
        <w:ind w:left="0" w:right="0" w:firstLine="640" w:firstLineChars="200"/>
        <w:rPr>
          <w:rFonts w:hint="eastAsia" w:ascii="仿宋_GB2312" w:eastAsia="仿宋_GB2312" w:cs="仿宋_GB2312"/>
          <w:bCs/>
          <w:kern w:val="44"/>
          <w:sz w:val="32"/>
          <w:szCs w:val="32"/>
          <w:lang w:eastAsia="zh-CN"/>
        </w:rPr>
      </w:pPr>
      <w:r>
        <w:rPr>
          <w:rFonts w:hint="eastAsia" w:ascii="楷体" w:hAnsi="楷体" w:eastAsia="楷体" w:cs="楷体"/>
          <w:bCs/>
          <w:kern w:val="44"/>
          <w:sz w:val="32"/>
          <w:szCs w:val="32"/>
        </w:rPr>
        <w:t>社会保障和就业支出(类)。</w:t>
      </w:r>
      <w:r>
        <w:rPr>
          <w:rFonts w:hint="eastAsia" w:ascii="宋体" w:hAnsi="宋体" w:eastAsia="宋体" w:cs="宋体"/>
          <w:bCs/>
          <w:kern w:val="44"/>
          <w:sz w:val="32"/>
          <w:szCs w:val="32"/>
        </w:rPr>
        <w:t>年初预算为</w:t>
      </w:r>
      <w:r>
        <w:rPr>
          <w:rFonts w:hint="default" w:ascii="仿宋_GB2312" w:hAnsi="宋体" w:eastAsia="仿宋_GB2312" w:cs="仿宋_GB2312"/>
          <w:bCs/>
          <w:kern w:val="44"/>
          <w:sz w:val="32"/>
          <w:szCs w:val="32"/>
        </w:rPr>
        <w:t>27.12</w:t>
      </w:r>
      <w:r>
        <w:rPr>
          <w:rFonts w:hint="eastAsia" w:ascii="宋体" w:hAnsi="宋体" w:eastAsia="宋体" w:cs="宋体"/>
          <w:bCs/>
          <w:kern w:val="44"/>
          <w:sz w:val="32"/>
          <w:szCs w:val="32"/>
        </w:rPr>
        <w:t>万元，支出决算为</w:t>
      </w:r>
      <w:r>
        <w:rPr>
          <w:rFonts w:hint="eastAsia" w:ascii="仿宋_GB2312" w:eastAsia="仿宋_GB2312" w:cs="仿宋_GB2312"/>
          <w:bCs/>
          <w:kern w:val="44"/>
          <w:sz w:val="32"/>
          <w:szCs w:val="32"/>
          <w:lang w:val="en-US" w:eastAsia="zh-CN"/>
        </w:rPr>
        <w:t>27.12</w:t>
      </w:r>
      <w:r>
        <w:rPr>
          <w:rFonts w:hint="eastAsia" w:ascii="宋体" w:hAnsi="宋体" w:eastAsia="宋体" w:cs="宋体"/>
          <w:bCs/>
          <w:kern w:val="44"/>
          <w:sz w:val="32"/>
          <w:szCs w:val="32"/>
        </w:rPr>
        <w:t>万元，完成年初预算的</w:t>
      </w:r>
      <w:r>
        <w:rPr>
          <w:rFonts w:hint="eastAsia" w:ascii="仿宋_GB2312" w:eastAsia="仿宋_GB2312" w:cs="仿宋_GB2312"/>
          <w:bCs/>
          <w:kern w:val="44"/>
          <w:sz w:val="32"/>
          <w:szCs w:val="32"/>
          <w:lang w:val="en-US" w:eastAsia="zh-CN"/>
        </w:rPr>
        <w:t>100</w:t>
      </w:r>
      <w:r>
        <w:rPr>
          <w:rFonts w:hint="default" w:ascii="仿宋_GB2312" w:hAnsi="宋体" w:eastAsia="仿宋_GB2312" w:cs="仿宋_GB2312"/>
          <w:bCs/>
          <w:kern w:val="44"/>
          <w:sz w:val="32"/>
          <w:szCs w:val="32"/>
        </w:rPr>
        <w:t>%</w:t>
      </w:r>
      <w:r>
        <w:rPr>
          <w:rFonts w:hint="eastAsia" w:ascii="仿宋_GB2312" w:eastAsia="仿宋_GB2312" w:cs="仿宋_GB2312"/>
          <w:bCs/>
          <w:kern w:val="44"/>
          <w:sz w:val="32"/>
          <w:szCs w:val="32"/>
          <w:lang w:eastAsia="zh-CN"/>
        </w:rPr>
        <w:t>。</w:t>
      </w:r>
    </w:p>
    <w:p>
      <w:pPr>
        <w:keepNext w:val="0"/>
        <w:keepLines w:val="0"/>
        <w:widowControl/>
        <w:numPr>
          <w:ilvl w:val="0"/>
          <w:numId w:val="1"/>
        </w:numPr>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eastAsia" w:ascii="楷体" w:hAnsi="楷体" w:eastAsia="楷体" w:cs="楷体"/>
          <w:bCs/>
          <w:kern w:val="44"/>
          <w:sz w:val="32"/>
          <w:szCs w:val="32"/>
        </w:rPr>
        <w:t>卫生健康支出(类)。</w:t>
      </w:r>
      <w:r>
        <w:rPr>
          <w:rFonts w:hint="eastAsia" w:ascii="宋体" w:hAnsi="宋体" w:eastAsia="宋体" w:cs="宋体"/>
          <w:bCs/>
          <w:kern w:val="44"/>
          <w:sz w:val="32"/>
          <w:szCs w:val="32"/>
        </w:rPr>
        <w:t>年初预算为</w:t>
      </w:r>
      <w:r>
        <w:rPr>
          <w:rFonts w:hint="default" w:ascii="仿宋_GB2312" w:hAnsi="宋体" w:eastAsia="仿宋_GB2312" w:cs="仿宋_GB2312"/>
          <w:bCs/>
          <w:kern w:val="44"/>
          <w:sz w:val="32"/>
          <w:szCs w:val="32"/>
        </w:rPr>
        <w:t>7.60</w:t>
      </w:r>
      <w:r>
        <w:rPr>
          <w:rFonts w:hint="eastAsia" w:ascii="宋体" w:hAnsi="宋体" w:eastAsia="宋体" w:cs="宋体"/>
          <w:bCs/>
          <w:kern w:val="44"/>
          <w:sz w:val="32"/>
          <w:szCs w:val="32"/>
        </w:rPr>
        <w:t>万元，支出决算为</w:t>
      </w:r>
      <w:r>
        <w:rPr>
          <w:rFonts w:hint="eastAsia" w:ascii="仿宋_GB2312" w:eastAsia="仿宋_GB2312" w:cs="仿宋_GB2312"/>
          <w:bCs/>
          <w:kern w:val="44"/>
          <w:sz w:val="32"/>
          <w:szCs w:val="32"/>
          <w:lang w:val="en-US" w:eastAsia="zh-CN"/>
        </w:rPr>
        <w:t>7.60</w:t>
      </w:r>
      <w:r>
        <w:rPr>
          <w:rFonts w:hint="eastAsia" w:ascii="宋体" w:hAnsi="宋体" w:eastAsia="宋体" w:cs="宋体"/>
          <w:bCs/>
          <w:kern w:val="44"/>
          <w:sz w:val="32"/>
          <w:szCs w:val="32"/>
        </w:rPr>
        <w:t>万元，完成年初预算的</w:t>
      </w:r>
      <w:r>
        <w:rPr>
          <w:rFonts w:hint="eastAsia" w:ascii="仿宋_GB2312" w:eastAsia="仿宋_GB2312" w:cs="仿宋_GB2312"/>
          <w:bCs/>
          <w:kern w:val="44"/>
          <w:sz w:val="32"/>
          <w:szCs w:val="32"/>
          <w:lang w:val="en-US" w:eastAsia="zh-CN"/>
        </w:rPr>
        <w:t>100</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w:t>
      </w:r>
    </w:p>
    <w:p>
      <w:pPr>
        <w:keepNext w:val="0"/>
        <w:keepLines w:val="0"/>
        <w:widowControl/>
        <w:numPr>
          <w:ilvl w:val="0"/>
          <w:numId w:val="1"/>
        </w:numPr>
        <w:suppressLineNumbers w:val="0"/>
        <w:adjustRightInd w:val="0"/>
        <w:snapToGrid w:val="0"/>
        <w:spacing w:before="0" w:beforeAutospacing="1" w:after="0" w:afterAutospacing="1" w:line="360" w:lineRule="auto"/>
        <w:ind w:left="0" w:leftChars="0" w:right="0" w:firstLine="640" w:firstLineChars="200"/>
        <w:rPr>
          <w:rFonts w:hint="eastAsia" w:ascii="仿宋_GB2312" w:eastAsia="仿宋_GB2312" w:cs="仿宋_GB2312"/>
          <w:bCs/>
          <w:kern w:val="44"/>
          <w:sz w:val="32"/>
          <w:szCs w:val="32"/>
          <w:lang w:eastAsia="zh-CN"/>
        </w:rPr>
      </w:pPr>
      <w:r>
        <w:rPr>
          <w:rFonts w:hint="eastAsia" w:ascii="楷体" w:hAnsi="楷体" w:eastAsia="楷体" w:cs="楷体"/>
          <w:bCs/>
          <w:kern w:val="44"/>
          <w:sz w:val="32"/>
          <w:szCs w:val="32"/>
        </w:rPr>
        <w:t>农林水支出(类)。</w:t>
      </w:r>
      <w:r>
        <w:rPr>
          <w:rFonts w:hint="eastAsia" w:ascii="宋体" w:hAnsi="宋体" w:eastAsia="宋体" w:cs="宋体"/>
          <w:bCs/>
          <w:kern w:val="44"/>
          <w:sz w:val="32"/>
          <w:szCs w:val="32"/>
        </w:rPr>
        <w:t>年初预算为</w:t>
      </w:r>
      <w:r>
        <w:rPr>
          <w:rFonts w:hint="default" w:ascii="仿宋_GB2312" w:hAnsi="宋体" w:eastAsia="仿宋_GB2312" w:cs="仿宋_GB2312"/>
          <w:bCs/>
          <w:kern w:val="44"/>
          <w:sz w:val="32"/>
          <w:szCs w:val="32"/>
        </w:rPr>
        <w:t>191.1</w:t>
      </w:r>
      <w:r>
        <w:rPr>
          <w:rFonts w:hint="eastAsia" w:ascii="仿宋_GB2312" w:eastAsia="仿宋_GB2312" w:cs="仿宋_GB2312"/>
          <w:bCs/>
          <w:kern w:val="44"/>
          <w:sz w:val="32"/>
          <w:szCs w:val="32"/>
          <w:lang w:val="en-US" w:eastAsia="zh-CN"/>
        </w:rPr>
        <w:t>4</w:t>
      </w:r>
      <w:r>
        <w:rPr>
          <w:rFonts w:hint="eastAsia" w:ascii="宋体" w:hAnsi="宋体" w:eastAsia="宋体" w:cs="宋体"/>
          <w:bCs/>
          <w:kern w:val="44"/>
          <w:sz w:val="32"/>
          <w:szCs w:val="32"/>
        </w:rPr>
        <w:t>万元，支出决算为</w:t>
      </w:r>
      <w:r>
        <w:rPr>
          <w:rFonts w:hint="eastAsia" w:ascii="仿宋_GB2312" w:eastAsia="仿宋_GB2312" w:cs="仿宋_GB2312"/>
          <w:bCs/>
          <w:kern w:val="44"/>
          <w:sz w:val="32"/>
          <w:szCs w:val="32"/>
          <w:lang w:val="en-US" w:eastAsia="zh-CN"/>
        </w:rPr>
        <w:t>191.14</w:t>
      </w:r>
      <w:r>
        <w:rPr>
          <w:rFonts w:hint="eastAsia" w:ascii="宋体" w:hAnsi="宋体" w:eastAsia="宋体" w:cs="宋体"/>
          <w:bCs/>
          <w:kern w:val="44"/>
          <w:sz w:val="32"/>
          <w:szCs w:val="32"/>
        </w:rPr>
        <w:t>万元，完成年初预算的</w:t>
      </w:r>
      <w:r>
        <w:rPr>
          <w:rFonts w:hint="eastAsia" w:ascii="仿宋_GB2312" w:eastAsia="仿宋_GB2312" w:cs="仿宋_GB2312"/>
          <w:bCs/>
          <w:kern w:val="44"/>
          <w:sz w:val="32"/>
          <w:szCs w:val="32"/>
          <w:lang w:val="en-US" w:eastAsia="zh-CN"/>
        </w:rPr>
        <w:t>100</w:t>
      </w:r>
      <w:r>
        <w:rPr>
          <w:rFonts w:hint="default" w:ascii="仿宋_GB2312" w:hAnsi="宋体" w:eastAsia="仿宋_GB2312" w:cs="仿宋_GB2312"/>
          <w:bCs/>
          <w:kern w:val="44"/>
          <w:sz w:val="32"/>
          <w:szCs w:val="32"/>
        </w:rPr>
        <w:t>%</w:t>
      </w:r>
      <w:r>
        <w:rPr>
          <w:rFonts w:hint="eastAsia" w:ascii="仿宋_GB2312" w:eastAsia="仿宋_GB2312" w:cs="仿宋_GB2312"/>
          <w:bCs/>
          <w:kern w:val="44"/>
          <w:sz w:val="32"/>
          <w:szCs w:val="32"/>
          <w:lang w:eastAsia="zh-CN"/>
        </w:rPr>
        <w:t>。</w:t>
      </w:r>
    </w:p>
    <w:p>
      <w:pPr>
        <w:keepNext w:val="0"/>
        <w:keepLines w:val="0"/>
        <w:widowControl/>
        <w:numPr>
          <w:ilvl w:val="0"/>
          <w:numId w:val="1"/>
        </w:numPr>
        <w:suppressLineNumbers w:val="0"/>
        <w:adjustRightInd w:val="0"/>
        <w:snapToGrid w:val="0"/>
        <w:spacing w:before="0" w:beforeAutospacing="1" w:after="0" w:afterAutospacing="1" w:line="360" w:lineRule="auto"/>
        <w:ind w:left="0" w:leftChars="0" w:right="0" w:firstLine="640" w:firstLineChars="200"/>
        <w:rPr>
          <w:rFonts w:hint="default" w:ascii="仿宋_GB2312" w:hAnsi="Times New Roman" w:eastAsia="仿宋_GB2312" w:cs="仿宋_GB2312"/>
          <w:bCs/>
          <w:kern w:val="44"/>
          <w:sz w:val="32"/>
          <w:szCs w:val="32"/>
        </w:rPr>
      </w:pPr>
      <w:r>
        <w:rPr>
          <w:rFonts w:hint="eastAsia" w:ascii="楷体" w:hAnsi="楷体" w:eastAsia="楷体" w:cs="楷体"/>
          <w:bCs/>
          <w:kern w:val="44"/>
          <w:sz w:val="32"/>
          <w:szCs w:val="32"/>
        </w:rPr>
        <w:t>住房保障支出(类)。</w:t>
      </w:r>
      <w:r>
        <w:rPr>
          <w:rFonts w:hint="eastAsia" w:ascii="宋体" w:hAnsi="宋体" w:eastAsia="宋体" w:cs="宋体"/>
          <w:bCs/>
          <w:kern w:val="44"/>
          <w:sz w:val="32"/>
          <w:szCs w:val="32"/>
        </w:rPr>
        <w:t>年初预算为</w:t>
      </w:r>
      <w:r>
        <w:rPr>
          <w:rFonts w:hint="default" w:ascii="仿宋_GB2312" w:hAnsi="宋体" w:eastAsia="仿宋_GB2312" w:cs="仿宋_GB2312"/>
          <w:bCs/>
          <w:kern w:val="44"/>
          <w:sz w:val="32"/>
          <w:szCs w:val="32"/>
        </w:rPr>
        <w:t>13.47</w:t>
      </w:r>
      <w:r>
        <w:rPr>
          <w:rFonts w:hint="eastAsia" w:ascii="宋体" w:hAnsi="宋体" w:eastAsia="宋体" w:cs="宋体"/>
          <w:bCs/>
          <w:kern w:val="44"/>
          <w:sz w:val="32"/>
          <w:szCs w:val="32"/>
        </w:rPr>
        <w:t>万元，支出决算为</w:t>
      </w:r>
      <w:r>
        <w:rPr>
          <w:rFonts w:hint="eastAsia" w:ascii="仿宋_GB2312" w:eastAsia="仿宋_GB2312" w:cs="仿宋_GB2312"/>
          <w:bCs/>
          <w:kern w:val="44"/>
          <w:sz w:val="32"/>
          <w:szCs w:val="32"/>
          <w:lang w:val="en-US" w:eastAsia="zh-CN"/>
        </w:rPr>
        <w:t>13.47</w:t>
      </w:r>
      <w:r>
        <w:rPr>
          <w:rFonts w:hint="eastAsia" w:ascii="宋体" w:hAnsi="宋体" w:eastAsia="宋体" w:cs="宋体"/>
          <w:bCs/>
          <w:kern w:val="44"/>
          <w:sz w:val="32"/>
          <w:szCs w:val="32"/>
        </w:rPr>
        <w:t>万元，完成年初预算的</w:t>
      </w:r>
      <w:r>
        <w:rPr>
          <w:rFonts w:hint="eastAsia" w:ascii="仿宋_GB2312" w:eastAsia="仿宋_GB2312" w:cs="仿宋_GB2312"/>
          <w:bCs/>
          <w:kern w:val="44"/>
          <w:sz w:val="32"/>
          <w:szCs w:val="32"/>
          <w:lang w:val="en-US" w:eastAsia="zh-CN"/>
        </w:rPr>
        <w:t>100</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w:t>
      </w:r>
    </w:p>
    <w:p>
      <w:pPr>
        <w:pStyle w:val="15"/>
        <w:keepNext w:val="0"/>
        <w:keepLines w:val="0"/>
        <w:widowControl/>
        <w:suppressLineNumbers w:val="0"/>
        <w:snapToGrid w:val="0"/>
        <w:spacing w:before="0" w:beforeAutospacing="1" w:after="0" w:afterAutospacing="1" w:line="360" w:lineRule="auto"/>
        <w:ind w:left="0" w:right="0" w:firstLine="640" w:firstLineChars="200"/>
        <w:jc w:val="both"/>
        <w:rPr>
          <w:rFonts w:hint="default" w:ascii="黑体" w:hAnsi="宋体" w:eastAsia="黑体" w:cs="仿宋_GB2312"/>
          <w:kern w:val="0"/>
          <w:sz w:val="32"/>
          <w:szCs w:val="32"/>
        </w:rPr>
      </w:pPr>
      <w:r>
        <w:rPr>
          <w:rFonts w:hint="default" w:ascii="黑体" w:hAnsi="宋体" w:eastAsia="黑体" w:cs="黑体"/>
          <w:kern w:val="0"/>
          <w:sz w:val="32"/>
          <w:szCs w:val="32"/>
        </w:rPr>
        <w:t>六、</w:t>
      </w:r>
      <w:r>
        <w:rPr>
          <w:rFonts w:hint="default" w:ascii="黑体" w:hAnsi="宋体" w:eastAsia="黑体" w:cs="黑体"/>
          <w:bCs/>
          <w:kern w:val="0"/>
          <w:sz w:val="32"/>
          <w:szCs w:val="32"/>
        </w:rPr>
        <w:t>一般公共预算财政拨款基本支出决算</w:t>
      </w:r>
      <w:r>
        <w:rPr>
          <w:rFonts w:hint="default" w:ascii="黑体" w:hAnsi="宋体" w:eastAsia="黑体" w:cs="黑体"/>
          <w:kern w:val="0"/>
          <w:sz w:val="32"/>
          <w:szCs w:val="32"/>
        </w:rPr>
        <w:t xml:space="preserve">情况说明 </w:t>
      </w:r>
    </w:p>
    <w:p>
      <w:pPr>
        <w:keepNext w:val="0"/>
        <w:keepLines w:val="0"/>
        <w:widowControl/>
        <w:suppressLineNumbers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年度一般公共预算财政拨款基本支出</w:t>
      </w:r>
      <w:r>
        <w:rPr>
          <w:rFonts w:hint="default" w:ascii="仿宋_GB2312" w:hAnsi="宋体" w:eastAsia="仿宋_GB2312" w:cs="仿宋_GB2312"/>
          <w:bCs/>
          <w:kern w:val="44"/>
          <w:sz w:val="32"/>
          <w:szCs w:val="32"/>
        </w:rPr>
        <w:t>239.33</w:t>
      </w:r>
      <w:r>
        <w:rPr>
          <w:rFonts w:hint="eastAsia" w:ascii="宋体" w:hAnsi="宋体" w:eastAsia="宋体" w:cs="宋体"/>
          <w:bCs/>
          <w:kern w:val="44"/>
          <w:sz w:val="32"/>
          <w:szCs w:val="32"/>
        </w:rPr>
        <w:t>万元，其中：</w:t>
      </w:r>
    </w:p>
    <w:p>
      <w:pPr>
        <w:keepNext w:val="0"/>
        <w:keepLines w:val="0"/>
        <w:widowControl/>
        <w:suppressLineNumbers w:val="0"/>
        <w:snapToGrid w:val="0"/>
        <w:spacing w:before="0" w:beforeAutospacing="1" w:after="0" w:afterAutospacing="1" w:line="360" w:lineRule="auto"/>
        <w:ind w:left="0" w:right="0" w:firstLine="643" w:firstLineChars="200"/>
        <w:rPr>
          <w:rFonts w:hint="default" w:ascii="仿宋_GB2312" w:hAnsi="Times New Roman" w:eastAsia="仿宋_GB2312" w:cs="仿宋_GB2312"/>
          <w:bCs/>
          <w:kern w:val="44"/>
          <w:sz w:val="32"/>
          <w:szCs w:val="32"/>
        </w:rPr>
      </w:pPr>
      <w:r>
        <w:rPr>
          <w:rFonts w:hint="eastAsia" w:ascii="宋体" w:hAnsi="宋体" w:eastAsia="宋体" w:cs="宋体"/>
          <w:b/>
          <w:bCs/>
          <w:kern w:val="44"/>
          <w:sz w:val="32"/>
          <w:szCs w:val="32"/>
        </w:rPr>
        <w:t>人员经费</w:t>
      </w:r>
      <w:r>
        <w:rPr>
          <w:rFonts w:hint="default" w:ascii="仿宋_GB2312" w:hAnsi="宋体" w:eastAsia="仿宋_GB2312" w:cs="仿宋_GB2312"/>
          <w:bCs/>
          <w:kern w:val="44"/>
          <w:sz w:val="32"/>
          <w:szCs w:val="32"/>
        </w:rPr>
        <w:t>239.3</w:t>
      </w:r>
      <w:r>
        <w:rPr>
          <w:rFonts w:hint="eastAsia" w:ascii="仿宋_GB2312" w:eastAsia="仿宋_GB2312" w:cs="仿宋_GB2312"/>
          <w:bCs/>
          <w:kern w:val="44"/>
          <w:sz w:val="32"/>
          <w:szCs w:val="32"/>
          <w:lang w:val="en-US" w:eastAsia="zh-CN"/>
        </w:rPr>
        <w:t>3</w:t>
      </w:r>
      <w:r>
        <w:rPr>
          <w:rFonts w:hint="eastAsia" w:ascii="宋体" w:hAnsi="宋体" w:eastAsia="宋体" w:cs="宋体"/>
          <w:bCs/>
          <w:kern w:val="44"/>
          <w:sz w:val="32"/>
          <w:szCs w:val="32"/>
        </w:rPr>
        <w:t>万元，主要包括：基本工资、津贴补贴、奖金、绩效工资、机关事业单位基本养老保险缴费、职业年金缴费、职工基本医疗保险缴费、其他社会保障缴费、住房公积金、医疗费、其他工资福利支出、退休费、生活补助、其他对个人和家庭的补助。</w:t>
      </w:r>
    </w:p>
    <w:p>
      <w:pPr>
        <w:keepNext w:val="0"/>
        <w:keepLines w:val="0"/>
        <w:widowControl/>
        <w:suppressLineNumbers w:val="0"/>
        <w:snapToGrid w:val="0"/>
        <w:spacing w:before="0" w:beforeAutospacing="1" w:after="0" w:afterAutospacing="1" w:line="360" w:lineRule="auto"/>
        <w:ind w:left="0" w:right="0" w:firstLine="643" w:firstLineChars="200"/>
        <w:rPr>
          <w:rFonts w:hint="default" w:ascii="仿宋_GB2312" w:hAnsi="Times New Roman" w:eastAsia="仿宋_GB2312" w:cs="仿宋_GB2312"/>
          <w:b/>
          <w:bCs w:val="0"/>
          <w:kern w:val="0"/>
          <w:sz w:val="32"/>
          <w:szCs w:val="32"/>
        </w:rPr>
      </w:pPr>
      <w:r>
        <w:rPr>
          <w:rFonts w:hint="eastAsia" w:ascii="宋体" w:hAnsi="宋体" w:eastAsia="宋体" w:cs="宋体"/>
          <w:b/>
          <w:bCs/>
          <w:kern w:val="44"/>
          <w:sz w:val="32"/>
          <w:szCs w:val="32"/>
        </w:rPr>
        <w:t>公用经费</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万元，主要包括：办公费、印刷费、水费、电费、培训费、专用材料费、劳务费、工会经费、税金及附加费用、其他商品和服务支出、办公设备购置、其他资本性支出。</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黑体" w:hAnsi="宋体" w:eastAsia="黑体" w:cs="黑体"/>
          <w:kern w:val="0"/>
          <w:sz w:val="32"/>
          <w:szCs w:val="32"/>
        </w:rPr>
      </w:pPr>
      <w:r>
        <w:rPr>
          <w:rFonts w:hint="default" w:ascii="黑体" w:hAnsi="宋体" w:eastAsia="黑体" w:cs="黑体"/>
          <w:kern w:val="0"/>
          <w:sz w:val="32"/>
          <w:szCs w:val="32"/>
        </w:rPr>
        <w:t>七、一般公共预算财政拨款</w:t>
      </w:r>
      <w:r>
        <w:rPr>
          <w:rFonts w:hint="eastAsia" w:ascii="宋体" w:hAnsi="宋体" w:eastAsia="宋体" w:cs="宋体"/>
          <w:kern w:val="0"/>
          <w:sz w:val="32"/>
          <w:szCs w:val="32"/>
        </w:rPr>
        <w:t>“</w:t>
      </w:r>
      <w:r>
        <w:rPr>
          <w:rFonts w:hint="default" w:ascii="黑体" w:hAnsi="宋体" w:eastAsia="黑体" w:cs="黑体"/>
          <w:kern w:val="0"/>
          <w:sz w:val="32"/>
          <w:szCs w:val="32"/>
        </w:rPr>
        <w:t xml:space="preserve">三公 </w:t>
      </w:r>
      <w:r>
        <w:rPr>
          <w:rFonts w:hint="eastAsia" w:ascii="宋体" w:hAnsi="宋体" w:eastAsia="宋体" w:cs="宋体"/>
          <w:kern w:val="0"/>
          <w:sz w:val="32"/>
          <w:szCs w:val="32"/>
        </w:rPr>
        <w:t>”</w:t>
      </w:r>
      <w:r>
        <w:rPr>
          <w:rFonts w:hint="default" w:ascii="黑体" w:hAnsi="宋体" w:eastAsia="黑体" w:cs="黑体"/>
          <w:kern w:val="0"/>
          <w:sz w:val="32"/>
          <w:szCs w:val="32"/>
        </w:rPr>
        <w:t>经费支出决算情况说明</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(一)“三公”经费的单位范围。</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 w:eastAsia="仿宋_GB2312" w:cs="宋体"/>
          <w:color w:val="000000"/>
          <w:kern w:val="0"/>
          <w:sz w:val="32"/>
          <w:szCs w:val="32"/>
        </w:rPr>
      </w:pPr>
      <w:r>
        <w:rPr>
          <w:rFonts w:hint="eastAsia" w:ascii="宋体" w:hAnsi="宋体" w:eastAsia="宋体" w:cs="宋体"/>
          <w:color w:val="000000"/>
          <w:kern w:val="0"/>
          <w:sz w:val="32"/>
          <w:szCs w:val="32"/>
        </w:rPr>
        <w:t>武汉市黄陂区林木种苗管理站有一般公共预算财政拨款预算安排“三公”经费的单位包括武汉市黄陂区林木种苗管理站本级及下属</w:t>
      </w:r>
      <w:r>
        <w:rPr>
          <w:rFonts w:hint="default" w:ascii="仿宋_GB2312" w:hAnsi="？？" w:eastAsia="仿宋_GB2312" w:cs="宋体"/>
          <w:color w:val="000000"/>
          <w:kern w:val="0"/>
          <w:sz w:val="32"/>
          <w:szCs w:val="32"/>
          <w:u w:val="single"/>
        </w:rPr>
        <w:t xml:space="preserve">  </w:t>
      </w:r>
      <w:r>
        <w:rPr>
          <w:rFonts w:hint="eastAsia" w:ascii="仿宋_GB2312" w:hAnsi="？？" w:eastAsia="仿宋_GB2312" w:cs="宋体"/>
          <w:color w:val="000000"/>
          <w:kern w:val="0"/>
          <w:sz w:val="32"/>
          <w:szCs w:val="32"/>
          <w:u w:val="single"/>
          <w:lang w:val="en-US" w:eastAsia="zh-CN"/>
        </w:rPr>
        <w:t>0</w:t>
      </w:r>
      <w:r>
        <w:rPr>
          <w:rFonts w:hint="default" w:ascii="仿宋_GB2312" w:hAnsi="？？" w:eastAsia="仿宋_GB2312" w:cs="宋体"/>
          <w:color w:val="000000"/>
          <w:kern w:val="0"/>
          <w:sz w:val="32"/>
          <w:szCs w:val="32"/>
          <w:u w:val="single"/>
        </w:rPr>
        <w:t xml:space="preserve">  </w:t>
      </w:r>
      <w:r>
        <w:rPr>
          <w:rFonts w:hint="eastAsia" w:ascii="宋体" w:hAnsi="宋体" w:eastAsia="宋体" w:cs="宋体"/>
          <w:color w:val="000000"/>
          <w:kern w:val="0"/>
          <w:sz w:val="32"/>
          <w:szCs w:val="32"/>
        </w:rPr>
        <w:t>个行政单位、</w:t>
      </w:r>
      <w:r>
        <w:rPr>
          <w:rFonts w:hint="default" w:ascii="仿宋_GB2312" w:hAnsi="？？" w:eastAsia="仿宋_GB2312" w:cs="宋体"/>
          <w:color w:val="000000"/>
          <w:kern w:val="0"/>
          <w:sz w:val="32"/>
          <w:szCs w:val="32"/>
          <w:u w:val="single"/>
        </w:rPr>
        <w:t xml:space="preserve">  </w:t>
      </w:r>
      <w:r>
        <w:rPr>
          <w:rFonts w:hint="eastAsia" w:ascii="仿宋_GB2312" w:hAnsi="？？" w:eastAsia="仿宋_GB2312" w:cs="宋体"/>
          <w:color w:val="000000"/>
          <w:kern w:val="0"/>
          <w:sz w:val="32"/>
          <w:szCs w:val="32"/>
          <w:u w:val="single"/>
          <w:lang w:val="en-US" w:eastAsia="zh-CN"/>
        </w:rPr>
        <w:t>0</w:t>
      </w:r>
      <w:r>
        <w:rPr>
          <w:rFonts w:hint="default" w:ascii="仿宋_GB2312" w:hAnsi="？？" w:eastAsia="仿宋_GB2312" w:cs="宋体"/>
          <w:color w:val="000000"/>
          <w:kern w:val="0"/>
          <w:sz w:val="32"/>
          <w:szCs w:val="32"/>
          <w:u w:val="single"/>
        </w:rPr>
        <w:t xml:space="preserve">  </w:t>
      </w:r>
      <w:r>
        <w:rPr>
          <w:rFonts w:hint="eastAsia" w:ascii="宋体" w:hAnsi="宋体" w:eastAsia="宋体" w:cs="宋体"/>
          <w:color w:val="000000"/>
          <w:kern w:val="0"/>
          <w:sz w:val="32"/>
          <w:szCs w:val="32"/>
        </w:rPr>
        <w:t>个参公事业单位、</w:t>
      </w:r>
      <w:r>
        <w:rPr>
          <w:rFonts w:hint="default" w:ascii="仿宋_GB2312" w:hAnsi="？？" w:eastAsia="仿宋_GB2312" w:cs="宋体"/>
          <w:color w:val="000000"/>
          <w:kern w:val="0"/>
          <w:sz w:val="32"/>
          <w:szCs w:val="32"/>
          <w:u w:val="single"/>
        </w:rPr>
        <w:t xml:space="preserve">   </w:t>
      </w:r>
      <w:r>
        <w:rPr>
          <w:rFonts w:hint="eastAsia" w:ascii="仿宋_GB2312" w:hAnsi="？？" w:eastAsia="仿宋_GB2312" w:cs="宋体"/>
          <w:color w:val="000000"/>
          <w:kern w:val="0"/>
          <w:sz w:val="32"/>
          <w:szCs w:val="32"/>
          <w:u w:val="single"/>
          <w:lang w:val="en-US" w:eastAsia="zh-CN"/>
        </w:rPr>
        <w:t>0</w:t>
      </w:r>
      <w:r>
        <w:rPr>
          <w:rFonts w:hint="default" w:ascii="仿宋_GB2312" w:hAnsi="？？" w:eastAsia="仿宋_GB2312" w:cs="宋体"/>
          <w:color w:val="000000"/>
          <w:kern w:val="0"/>
          <w:sz w:val="32"/>
          <w:szCs w:val="32"/>
          <w:u w:val="single"/>
        </w:rPr>
        <w:t xml:space="preserve">  </w:t>
      </w:r>
      <w:r>
        <w:rPr>
          <w:rFonts w:hint="eastAsia" w:ascii="宋体" w:hAnsi="宋体" w:eastAsia="宋体" w:cs="宋体"/>
          <w:color w:val="000000"/>
          <w:kern w:val="0"/>
          <w:sz w:val="32"/>
          <w:szCs w:val="32"/>
        </w:rPr>
        <w:t>个全额拨款事业单位。</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(二)一般公共预算财政拨款“三公”经费支出决算情况。</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color w:val="000000"/>
          <w:kern w:val="0"/>
          <w:sz w:val="32"/>
          <w:szCs w:val="32"/>
        </w:rPr>
        <w:t>2021</w:t>
      </w:r>
      <w:r>
        <w:rPr>
          <w:rFonts w:hint="eastAsia" w:ascii="宋体" w:hAnsi="宋体" w:eastAsia="宋体" w:cs="宋体"/>
          <w:color w:val="000000"/>
          <w:kern w:val="0"/>
          <w:sz w:val="32"/>
          <w:szCs w:val="32"/>
        </w:rPr>
        <w:t>年度“三公”经费财政拨款年初预算数为</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万元，支出决算为</w:t>
      </w:r>
      <w:r>
        <w:rPr>
          <w:rFonts w:hint="default" w:ascii="仿宋_GB2312" w:hAnsi="宋体" w:eastAsia="仿宋_GB2312" w:cs="仿宋_GB2312"/>
          <w:color w:val="000000"/>
          <w:kern w:val="0"/>
          <w:sz w:val="32"/>
          <w:szCs w:val="32"/>
        </w:rPr>
        <w:t>0.00</w:t>
      </w:r>
      <w:r>
        <w:rPr>
          <w:rFonts w:hint="eastAsia" w:ascii="宋体" w:hAnsi="宋体" w:eastAsia="宋体" w:cs="宋体"/>
          <w:color w:val="000000"/>
          <w:kern w:val="0"/>
          <w:sz w:val="32"/>
          <w:szCs w:val="32"/>
        </w:rPr>
        <w:t>万元，完成年初预算的</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w:t>
      </w:r>
      <w:r>
        <w:rPr>
          <w:rFonts w:hint="eastAsia" w:ascii="宋体" w:hAnsi="宋体" w:eastAsia="宋体" w:cs="宋体"/>
          <w:bCs/>
          <w:kern w:val="44"/>
          <w:sz w:val="32"/>
          <w:szCs w:val="32"/>
        </w:rPr>
        <w:t>其中：</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宋体" w:eastAsia="仿宋_GB2312" w:cs="仿宋_GB2312"/>
          <w:color w:val="000000"/>
          <w:kern w:val="0"/>
          <w:sz w:val="32"/>
          <w:szCs w:val="32"/>
        </w:rPr>
        <w:t>1.</w:t>
      </w:r>
      <w:r>
        <w:rPr>
          <w:rFonts w:hint="eastAsia" w:ascii="宋体" w:hAnsi="宋体" w:eastAsia="宋体" w:cs="宋体"/>
          <w:color w:val="000000"/>
          <w:kern w:val="0"/>
          <w:sz w:val="32"/>
          <w:szCs w:val="32"/>
        </w:rPr>
        <w:t>因公出国</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境</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费支出决算为</w:t>
      </w:r>
      <w:r>
        <w:rPr>
          <w:rFonts w:hint="default" w:ascii="仿宋_GB2312" w:hAnsi="宋体" w:eastAsia="仿宋_GB2312" w:cs="仿宋_GB2312"/>
          <w:color w:val="000000"/>
          <w:kern w:val="0"/>
          <w:sz w:val="32"/>
          <w:szCs w:val="32"/>
        </w:rPr>
        <w:t>0.00</w:t>
      </w:r>
      <w:r>
        <w:rPr>
          <w:rFonts w:hint="eastAsia" w:ascii="宋体" w:hAnsi="宋体" w:eastAsia="宋体" w:cs="宋体"/>
          <w:color w:val="000000"/>
          <w:kern w:val="0"/>
          <w:sz w:val="32"/>
          <w:szCs w:val="32"/>
        </w:rPr>
        <w:t>万元，完成年初预算的</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，比年初预算增加</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减少</w:t>
      </w:r>
      <w:r>
        <w:rPr>
          <w:rFonts w:hint="default" w:ascii="仿宋_GB2312" w:hAnsi="宋体" w:eastAsia="仿宋_GB2312" w:cs="仿宋_GB2312"/>
          <w:color w:val="000000"/>
          <w:kern w:val="0"/>
          <w:sz w:val="32"/>
          <w:szCs w:val="32"/>
        </w:rPr>
        <w:t>) 0.00</w:t>
      </w:r>
      <w:r>
        <w:rPr>
          <w:rFonts w:hint="eastAsia" w:ascii="宋体" w:hAnsi="宋体" w:eastAsia="宋体" w:cs="宋体"/>
          <w:color w:val="000000"/>
          <w:kern w:val="0"/>
          <w:sz w:val="32"/>
          <w:szCs w:val="32"/>
        </w:rPr>
        <w:t>万元。</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宋体" w:hAnsi="宋体" w:eastAsia="宋体" w:cs="宋体"/>
          <w:color w:val="000000"/>
          <w:kern w:val="0"/>
          <w:sz w:val="32"/>
          <w:szCs w:val="32"/>
        </w:rPr>
      </w:pPr>
      <w:r>
        <w:rPr>
          <w:rFonts w:hint="default" w:ascii="仿宋_GB2312" w:hAnsi="宋体" w:eastAsia="仿宋_GB2312" w:cs="仿宋_GB2312"/>
          <w:color w:val="000000"/>
          <w:kern w:val="0"/>
          <w:sz w:val="32"/>
          <w:szCs w:val="32"/>
        </w:rPr>
        <w:t>2021</w:t>
      </w:r>
      <w:r>
        <w:rPr>
          <w:rFonts w:hint="eastAsia" w:ascii="宋体" w:hAnsi="宋体" w:eastAsia="宋体" w:cs="宋体"/>
          <w:color w:val="000000"/>
          <w:kern w:val="0"/>
          <w:sz w:val="32"/>
          <w:szCs w:val="32"/>
        </w:rPr>
        <w:t>年度武汉市黄陂区林木种苗管理站因公出国</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境</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团组</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个，</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人次，实际发生支出</w:t>
      </w:r>
      <w:r>
        <w:rPr>
          <w:rFonts w:hint="default" w:ascii="仿宋_GB2312" w:hAnsi="Times New Roman" w:eastAsia="仿宋_GB2312" w:cs="仿宋_GB2312"/>
          <w:color w:val="000000"/>
          <w:kern w:val="0"/>
          <w:sz w:val="32"/>
          <w:szCs w:val="32"/>
          <w:u w:val="single"/>
        </w:rPr>
        <w:t xml:space="preserve"> </w:t>
      </w:r>
      <w:r>
        <w:rPr>
          <w:rFonts w:hint="eastAsia" w:ascii="仿宋_GB2312" w:hAnsi="Times New Roman" w:eastAsia="仿宋_GB2312" w:cs="仿宋_GB2312"/>
          <w:color w:val="000000"/>
          <w:kern w:val="0"/>
          <w:sz w:val="32"/>
          <w:szCs w:val="32"/>
          <w:u w:val="single"/>
          <w:lang w:val="en-US" w:eastAsia="zh-CN"/>
        </w:rPr>
        <w:t>0</w:t>
      </w:r>
      <w:r>
        <w:rPr>
          <w:rFonts w:hint="default" w:ascii="仿宋_GB2312" w:hAnsi="Times New Roman" w:eastAsia="仿宋_GB2312" w:cs="仿宋_GB2312"/>
          <w:color w:val="000000"/>
          <w:kern w:val="0"/>
          <w:sz w:val="32"/>
          <w:szCs w:val="32"/>
          <w:u w:val="single"/>
        </w:rPr>
        <w:t xml:space="preserve">  </w:t>
      </w:r>
      <w:r>
        <w:rPr>
          <w:rFonts w:hint="eastAsia" w:ascii="宋体" w:hAnsi="宋体" w:eastAsia="宋体" w:cs="宋体"/>
          <w:color w:val="000000"/>
          <w:kern w:val="0"/>
          <w:sz w:val="32"/>
          <w:szCs w:val="32"/>
        </w:rPr>
        <w:t>万元。其中：住宿费</w:t>
      </w:r>
      <w:r>
        <w:rPr>
          <w:rFonts w:hint="default" w:ascii="仿宋_GB2312" w:hAnsi="Times New Roman" w:eastAsia="仿宋_GB2312" w:cs="仿宋_GB2312"/>
          <w:color w:val="000000"/>
          <w:kern w:val="0"/>
          <w:sz w:val="32"/>
          <w:szCs w:val="32"/>
          <w:u w:val="single"/>
        </w:rPr>
        <w:t xml:space="preserve">   </w:t>
      </w:r>
      <w:r>
        <w:rPr>
          <w:rFonts w:hint="eastAsia" w:ascii="宋体" w:hAnsi="宋体" w:eastAsia="宋体" w:cs="宋体"/>
          <w:color w:val="000000"/>
          <w:kern w:val="0"/>
          <w:sz w:val="32"/>
          <w:szCs w:val="32"/>
        </w:rPr>
        <w:t>万元、旅费</w:t>
      </w:r>
      <w:r>
        <w:rPr>
          <w:rFonts w:hint="default" w:ascii="仿宋_GB2312" w:hAnsi="Times New Roman" w:eastAsia="仿宋_GB2312" w:cs="仿宋_GB2312"/>
          <w:color w:val="000000"/>
          <w:kern w:val="0"/>
          <w:sz w:val="32"/>
          <w:szCs w:val="32"/>
          <w:u w:val="single"/>
        </w:rPr>
        <w:t xml:space="preserve">  </w:t>
      </w:r>
      <w:r>
        <w:rPr>
          <w:rFonts w:hint="eastAsia" w:ascii="仿宋_GB2312" w:hAnsi="Times New Roman" w:eastAsia="仿宋_GB2312" w:cs="仿宋_GB2312"/>
          <w:color w:val="000000"/>
          <w:kern w:val="0"/>
          <w:sz w:val="32"/>
          <w:szCs w:val="32"/>
          <w:u w:val="single"/>
          <w:lang w:val="en-US" w:eastAsia="zh-CN"/>
        </w:rPr>
        <w:t>0</w:t>
      </w:r>
      <w:r>
        <w:rPr>
          <w:rFonts w:hint="default" w:ascii="仿宋_GB2312" w:hAnsi="Times New Roman" w:eastAsia="仿宋_GB2312" w:cs="仿宋_GB2312"/>
          <w:color w:val="000000"/>
          <w:kern w:val="0"/>
          <w:sz w:val="32"/>
          <w:szCs w:val="32"/>
          <w:u w:val="single"/>
        </w:rPr>
        <w:t xml:space="preserve"> </w:t>
      </w:r>
      <w:r>
        <w:rPr>
          <w:rFonts w:hint="eastAsia" w:ascii="宋体" w:hAnsi="宋体" w:eastAsia="宋体" w:cs="宋体"/>
          <w:color w:val="000000"/>
          <w:kern w:val="0"/>
          <w:sz w:val="32"/>
          <w:szCs w:val="32"/>
        </w:rPr>
        <w:t>万元、伙食补助费</w:t>
      </w:r>
      <w:r>
        <w:rPr>
          <w:rFonts w:hint="default" w:ascii="仿宋_GB2312" w:hAnsi="Times New Roman" w:eastAsia="仿宋_GB2312" w:cs="仿宋_GB2312"/>
          <w:color w:val="000000"/>
          <w:kern w:val="0"/>
          <w:sz w:val="32"/>
          <w:szCs w:val="32"/>
          <w:u w:val="single"/>
        </w:rPr>
        <w:t xml:space="preserve">  </w:t>
      </w:r>
      <w:r>
        <w:rPr>
          <w:rFonts w:hint="eastAsia" w:ascii="仿宋_GB2312" w:hAnsi="Times New Roman" w:eastAsia="仿宋_GB2312" w:cs="仿宋_GB2312"/>
          <w:color w:val="000000"/>
          <w:kern w:val="0"/>
          <w:sz w:val="32"/>
          <w:szCs w:val="32"/>
          <w:u w:val="single"/>
          <w:lang w:val="en-US" w:eastAsia="zh-CN"/>
        </w:rPr>
        <w:t>0</w:t>
      </w:r>
      <w:r>
        <w:rPr>
          <w:rFonts w:hint="default" w:ascii="仿宋_GB2312" w:hAnsi="Times New Roman" w:eastAsia="仿宋_GB2312" w:cs="仿宋_GB2312"/>
          <w:color w:val="000000"/>
          <w:kern w:val="0"/>
          <w:sz w:val="32"/>
          <w:szCs w:val="32"/>
          <w:u w:val="single"/>
        </w:rPr>
        <w:t xml:space="preserve"> </w:t>
      </w:r>
      <w:r>
        <w:rPr>
          <w:rFonts w:hint="eastAsia" w:ascii="宋体" w:hAnsi="宋体" w:eastAsia="宋体" w:cs="宋体"/>
          <w:color w:val="000000"/>
          <w:kern w:val="0"/>
          <w:sz w:val="32"/>
          <w:szCs w:val="32"/>
        </w:rPr>
        <w:t>万元、培训费</w:t>
      </w:r>
      <w:r>
        <w:rPr>
          <w:rFonts w:hint="default" w:ascii="仿宋_GB2312" w:hAnsi="Times New Roman" w:eastAsia="仿宋_GB2312" w:cs="仿宋_GB2312"/>
          <w:color w:val="000000"/>
          <w:kern w:val="0"/>
          <w:sz w:val="32"/>
          <w:szCs w:val="32"/>
          <w:u w:val="single"/>
        </w:rPr>
        <w:t xml:space="preserve"> </w:t>
      </w:r>
      <w:r>
        <w:rPr>
          <w:rFonts w:hint="eastAsia" w:ascii="仿宋_GB2312" w:hAnsi="Times New Roman" w:eastAsia="仿宋_GB2312" w:cs="仿宋_GB2312"/>
          <w:color w:val="000000"/>
          <w:kern w:val="0"/>
          <w:sz w:val="32"/>
          <w:szCs w:val="32"/>
          <w:u w:val="single"/>
          <w:lang w:val="en-US" w:eastAsia="zh-CN"/>
        </w:rPr>
        <w:t>0</w:t>
      </w:r>
      <w:r>
        <w:rPr>
          <w:rFonts w:hint="default" w:ascii="仿宋_GB2312" w:hAnsi="Times New Roman" w:eastAsia="仿宋_GB2312" w:cs="仿宋_GB2312"/>
          <w:color w:val="000000"/>
          <w:kern w:val="0"/>
          <w:sz w:val="32"/>
          <w:szCs w:val="32"/>
          <w:u w:val="single"/>
        </w:rPr>
        <w:t xml:space="preserve">  </w:t>
      </w:r>
      <w:r>
        <w:rPr>
          <w:rFonts w:hint="eastAsia" w:ascii="宋体" w:hAnsi="宋体" w:eastAsia="宋体" w:cs="宋体"/>
          <w:color w:val="000000"/>
          <w:kern w:val="0"/>
          <w:sz w:val="32"/>
          <w:szCs w:val="32"/>
        </w:rPr>
        <w:t>万元、杂费</w:t>
      </w:r>
      <w:r>
        <w:rPr>
          <w:rFonts w:hint="default" w:ascii="仿宋_GB2312" w:hAnsi="Times New Roman" w:eastAsia="仿宋_GB2312" w:cs="仿宋_GB2312"/>
          <w:color w:val="000000"/>
          <w:kern w:val="0"/>
          <w:sz w:val="32"/>
          <w:szCs w:val="32"/>
          <w:u w:val="single"/>
        </w:rPr>
        <w:t xml:space="preserve"> </w:t>
      </w:r>
      <w:r>
        <w:rPr>
          <w:rFonts w:hint="eastAsia" w:ascii="仿宋_GB2312" w:hAnsi="Times New Roman" w:eastAsia="仿宋_GB2312" w:cs="仿宋_GB2312"/>
          <w:color w:val="000000"/>
          <w:kern w:val="0"/>
          <w:sz w:val="32"/>
          <w:szCs w:val="32"/>
          <w:u w:val="single"/>
          <w:lang w:val="en-US" w:eastAsia="zh-CN"/>
        </w:rPr>
        <w:t>0</w:t>
      </w:r>
      <w:r>
        <w:rPr>
          <w:rFonts w:hint="default" w:ascii="仿宋_GB2312" w:hAnsi="Times New Roman" w:eastAsia="仿宋_GB2312" w:cs="仿宋_GB2312"/>
          <w:color w:val="000000"/>
          <w:kern w:val="0"/>
          <w:sz w:val="32"/>
          <w:szCs w:val="32"/>
          <w:u w:val="single"/>
        </w:rPr>
        <w:t xml:space="preserve">  </w:t>
      </w:r>
      <w:r>
        <w:rPr>
          <w:rFonts w:hint="eastAsia" w:ascii="宋体" w:hAnsi="宋体" w:eastAsia="宋体" w:cs="宋体"/>
          <w:color w:val="000000"/>
          <w:kern w:val="0"/>
          <w:sz w:val="32"/>
          <w:szCs w:val="32"/>
        </w:rPr>
        <w:t>万元。</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宋体" w:eastAsia="仿宋_GB2312" w:cs="仿宋_GB2312"/>
          <w:color w:val="000000"/>
          <w:kern w:val="0"/>
          <w:sz w:val="32"/>
          <w:szCs w:val="32"/>
        </w:rPr>
        <w:t>2.</w:t>
      </w:r>
      <w:r>
        <w:rPr>
          <w:rFonts w:hint="eastAsia" w:ascii="宋体" w:hAnsi="宋体" w:eastAsia="宋体" w:cs="宋体"/>
          <w:color w:val="000000"/>
          <w:kern w:val="0"/>
          <w:sz w:val="32"/>
          <w:szCs w:val="32"/>
        </w:rPr>
        <w:t>公务用车购置及运行费支出决算为</w:t>
      </w:r>
      <w:r>
        <w:rPr>
          <w:rFonts w:hint="default" w:ascii="仿宋_GB2312" w:hAnsi="宋体" w:eastAsia="仿宋_GB2312" w:cs="仿宋_GB2312"/>
          <w:color w:val="000000"/>
          <w:kern w:val="0"/>
          <w:sz w:val="32"/>
          <w:szCs w:val="32"/>
        </w:rPr>
        <w:t>0.00</w:t>
      </w:r>
      <w:r>
        <w:rPr>
          <w:rFonts w:hint="eastAsia" w:ascii="宋体" w:hAnsi="宋体" w:eastAsia="宋体" w:cs="宋体"/>
          <w:color w:val="000000"/>
          <w:kern w:val="0"/>
          <w:sz w:val="32"/>
          <w:szCs w:val="32"/>
        </w:rPr>
        <w:t>万元，完成年初预算的</w:t>
      </w:r>
      <w:r>
        <w:rPr>
          <w:rFonts w:hint="default" w:ascii="仿宋_GB2312" w:hAnsi="宋体" w:eastAsia="仿宋_GB2312" w:cs="仿宋_GB2312"/>
          <w:color w:val="000000"/>
          <w:kern w:val="0"/>
          <w:sz w:val="32"/>
          <w:szCs w:val="32"/>
        </w:rPr>
        <w:t xml:space="preserve"> 0%</w:t>
      </w:r>
      <w:r>
        <w:rPr>
          <w:rFonts w:hint="eastAsia" w:ascii="宋体" w:hAnsi="宋体" w:eastAsia="宋体" w:cs="宋体"/>
          <w:color w:val="000000"/>
          <w:kern w:val="0"/>
          <w:sz w:val="32"/>
          <w:szCs w:val="32"/>
        </w:rPr>
        <w:t>；其中：</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宋体" w:eastAsia="仿宋_GB2312" w:cs="仿宋_GB2312"/>
          <w:color w:val="000000"/>
          <w:kern w:val="0"/>
          <w:sz w:val="32"/>
          <w:szCs w:val="32"/>
        </w:rPr>
        <w:t>(1)</w:t>
      </w:r>
      <w:r>
        <w:rPr>
          <w:rFonts w:hint="eastAsia" w:ascii="宋体" w:hAnsi="宋体" w:eastAsia="宋体" w:cs="宋体"/>
          <w:color w:val="000000"/>
          <w:kern w:val="0"/>
          <w:sz w:val="32"/>
          <w:szCs w:val="32"/>
        </w:rPr>
        <w:t>公务用车购置费</w:t>
      </w:r>
      <w:r>
        <w:rPr>
          <w:rFonts w:hint="default" w:ascii="仿宋_GB2312" w:hAnsi="宋体" w:eastAsia="仿宋_GB2312" w:cs="仿宋_GB2312"/>
          <w:color w:val="000000"/>
          <w:kern w:val="0"/>
          <w:sz w:val="32"/>
          <w:szCs w:val="32"/>
        </w:rPr>
        <w:t>0.00</w:t>
      </w:r>
      <w:r>
        <w:rPr>
          <w:rFonts w:hint="eastAsia" w:ascii="宋体" w:hAnsi="宋体" w:eastAsia="宋体" w:cs="宋体"/>
          <w:color w:val="000000"/>
          <w:kern w:val="0"/>
          <w:sz w:val="32"/>
          <w:szCs w:val="32"/>
        </w:rPr>
        <w:t>万元，完成年初预算的</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，比年初预算增加</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减少</w:t>
      </w:r>
      <w:r>
        <w:rPr>
          <w:rFonts w:hint="default" w:ascii="仿宋_GB2312" w:hAnsi="宋体" w:eastAsia="仿宋_GB2312" w:cs="仿宋_GB2312"/>
          <w:color w:val="000000"/>
          <w:kern w:val="0"/>
          <w:sz w:val="32"/>
          <w:szCs w:val="32"/>
        </w:rPr>
        <w:t>) 0.00</w:t>
      </w:r>
      <w:r>
        <w:rPr>
          <w:rFonts w:hint="eastAsia" w:ascii="宋体" w:hAnsi="宋体" w:eastAsia="宋体" w:cs="宋体"/>
          <w:color w:val="000000"/>
          <w:kern w:val="0"/>
          <w:sz w:val="32"/>
          <w:szCs w:val="32"/>
        </w:rPr>
        <w:t>万元。本年度购置</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更新</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公务用车</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辆。</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宋体" w:hAnsi="宋体" w:eastAsia="宋体" w:cs="宋体"/>
          <w:color w:val="000000"/>
          <w:kern w:val="0"/>
          <w:sz w:val="32"/>
          <w:szCs w:val="32"/>
        </w:rPr>
      </w:pPr>
      <w:r>
        <w:rPr>
          <w:rFonts w:hint="default" w:ascii="仿宋_GB2312" w:hAnsi="宋体" w:eastAsia="仿宋_GB2312" w:cs="仿宋_GB2312"/>
          <w:color w:val="000000"/>
          <w:kern w:val="0"/>
          <w:sz w:val="32"/>
          <w:szCs w:val="32"/>
        </w:rPr>
        <w:t>(2)</w:t>
      </w:r>
      <w:r>
        <w:rPr>
          <w:rFonts w:hint="eastAsia" w:ascii="宋体" w:hAnsi="宋体" w:eastAsia="宋体" w:cs="宋体"/>
          <w:color w:val="000000"/>
          <w:kern w:val="0"/>
          <w:sz w:val="32"/>
          <w:szCs w:val="32"/>
        </w:rPr>
        <w:t>公务用车运行费</w:t>
      </w:r>
      <w:r>
        <w:rPr>
          <w:rFonts w:hint="default" w:ascii="仿宋_GB2312" w:hAnsi="宋体" w:eastAsia="仿宋_GB2312" w:cs="仿宋_GB2312"/>
          <w:color w:val="000000"/>
          <w:kern w:val="0"/>
          <w:sz w:val="32"/>
          <w:szCs w:val="32"/>
        </w:rPr>
        <w:t>0.00</w:t>
      </w:r>
      <w:r>
        <w:rPr>
          <w:rFonts w:hint="eastAsia" w:ascii="宋体" w:hAnsi="宋体" w:eastAsia="宋体" w:cs="宋体"/>
          <w:color w:val="000000"/>
          <w:kern w:val="0"/>
          <w:sz w:val="32"/>
          <w:szCs w:val="32"/>
        </w:rPr>
        <w:t>万元，完成年初预算的</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，比年初预算增加</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减少</w:t>
      </w:r>
      <w:r>
        <w:rPr>
          <w:rFonts w:hint="default" w:ascii="仿宋_GB2312" w:hAnsi="宋体" w:eastAsia="仿宋_GB2312" w:cs="仿宋_GB2312"/>
          <w:color w:val="000000"/>
          <w:kern w:val="0"/>
          <w:sz w:val="32"/>
          <w:szCs w:val="32"/>
        </w:rPr>
        <w:t>) 0</w:t>
      </w:r>
      <w:r>
        <w:rPr>
          <w:rFonts w:hint="eastAsia" w:ascii="宋体" w:hAnsi="宋体" w:eastAsia="宋体" w:cs="宋体"/>
          <w:color w:val="000000"/>
          <w:kern w:val="0"/>
          <w:sz w:val="32"/>
          <w:szCs w:val="32"/>
        </w:rPr>
        <w:t>万元。</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宋体" w:eastAsia="仿宋_GB2312" w:cs="仿宋_GB2312"/>
          <w:color w:val="000000"/>
          <w:kern w:val="0"/>
          <w:sz w:val="32"/>
          <w:szCs w:val="32"/>
        </w:rPr>
        <w:t>3.</w:t>
      </w:r>
      <w:r>
        <w:rPr>
          <w:rFonts w:hint="eastAsia" w:ascii="宋体" w:hAnsi="宋体" w:eastAsia="宋体" w:cs="宋体"/>
          <w:color w:val="000000"/>
          <w:kern w:val="0"/>
          <w:sz w:val="32"/>
          <w:szCs w:val="32"/>
        </w:rPr>
        <w:t>公务接待费支出决算为</w:t>
      </w:r>
      <w:r>
        <w:rPr>
          <w:rFonts w:hint="default" w:ascii="仿宋_GB2312" w:hAnsi="宋体" w:eastAsia="仿宋_GB2312" w:cs="仿宋_GB2312"/>
          <w:color w:val="000000"/>
          <w:kern w:val="0"/>
          <w:sz w:val="32"/>
          <w:szCs w:val="32"/>
        </w:rPr>
        <w:t>0.00</w:t>
      </w:r>
      <w:r>
        <w:rPr>
          <w:rFonts w:hint="eastAsia" w:ascii="宋体" w:hAnsi="宋体" w:eastAsia="宋体" w:cs="宋体"/>
          <w:color w:val="000000"/>
          <w:kern w:val="0"/>
          <w:sz w:val="32"/>
          <w:szCs w:val="32"/>
        </w:rPr>
        <w:t>万元，完成年初预算的</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，比年初预算增加</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减少</w:t>
      </w:r>
      <w:r>
        <w:rPr>
          <w:rFonts w:hint="default" w:ascii="仿宋_GB2312" w:hAnsi="宋体" w:eastAsia="仿宋_GB2312" w:cs="仿宋_GB2312"/>
          <w:color w:val="000000"/>
          <w:kern w:val="0"/>
          <w:sz w:val="32"/>
          <w:szCs w:val="32"/>
        </w:rPr>
        <w:t>) 0.00</w:t>
      </w:r>
      <w:r>
        <w:rPr>
          <w:rFonts w:hint="eastAsia" w:ascii="宋体" w:hAnsi="宋体" w:eastAsia="宋体" w:cs="宋体"/>
          <w:color w:val="000000"/>
          <w:kern w:val="0"/>
          <w:sz w:val="32"/>
          <w:szCs w:val="32"/>
        </w:rPr>
        <w:t>万元。</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宋体" w:hAnsi="宋体" w:eastAsia="宋体" w:cs="宋体"/>
          <w:color w:val="000000"/>
          <w:kern w:val="0"/>
          <w:sz w:val="32"/>
          <w:szCs w:val="32"/>
        </w:rPr>
      </w:pPr>
      <w:r>
        <w:rPr>
          <w:rFonts w:hint="default" w:ascii="仿宋_GB2312" w:hAnsi="宋体" w:eastAsia="仿宋_GB2312" w:cs="仿宋_GB2312"/>
          <w:color w:val="000000"/>
          <w:kern w:val="0"/>
          <w:sz w:val="32"/>
          <w:szCs w:val="32"/>
        </w:rPr>
        <w:t>2021</w:t>
      </w:r>
      <w:r>
        <w:rPr>
          <w:rFonts w:hint="eastAsia" w:ascii="宋体" w:hAnsi="宋体" w:eastAsia="宋体" w:cs="宋体"/>
          <w:color w:val="000000"/>
          <w:kern w:val="0"/>
          <w:sz w:val="32"/>
          <w:szCs w:val="32"/>
        </w:rPr>
        <w:t>年度</w:t>
      </w:r>
      <w:r>
        <w:rPr>
          <w:rFonts w:hint="default" w:ascii="仿宋_GB2312" w:hAnsi="宋体" w:eastAsia="仿宋_GB2312" w:cs="仿宋_GB2312"/>
          <w:color w:val="000000"/>
          <w:kern w:val="0"/>
          <w:sz w:val="32"/>
          <w:szCs w:val="32"/>
        </w:rPr>
        <w:t xml:space="preserve"> </w:t>
      </w:r>
      <w:r>
        <w:rPr>
          <w:rFonts w:hint="eastAsia" w:ascii="宋体" w:hAnsi="宋体" w:eastAsia="宋体" w:cs="宋体"/>
          <w:color w:val="000000"/>
          <w:kern w:val="0"/>
          <w:sz w:val="32"/>
          <w:szCs w:val="32"/>
        </w:rPr>
        <w:t>武汉市黄陂区林木种苗管理站</w:t>
      </w:r>
      <w:r>
        <w:rPr>
          <w:rFonts w:hint="default" w:ascii="仿宋_GB2312" w:hAnsi="宋体" w:eastAsia="仿宋_GB2312" w:cs="仿宋_GB2312"/>
          <w:color w:val="000000"/>
          <w:kern w:val="0"/>
          <w:sz w:val="32"/>
          <w:szCs w:val="32"/>
        </w:rPr>
        <w:t xml:space="preserve"> </w:t>
      </w:r>
      <w:r>
        <w:rPr>
          <w:rFonts w:hint="eastAsia" w:ascii="宋体" w:hAnsi="宋体" w:eastAsia="宋体" w:cs="宋体"/>
          <w:color w:val="000000"/>
          <w:kern w:val="0"/>
          <w:sz w:val="32"/>
          <w:szCs w:val="32"/>
        </w:rPr>
        <w:t>执行公务和开展业务活动开支公务接待费</w:t>
      </w:r>
      <w:r>
        <w:rPr>
          <w:rFonts w:hint="default" w:ascii="仿宋_GB2312" w:hAnsi="Times New Roman" w:eastAsia="仿宋_GB2312" w:cs="仿宋_GB2312"/>
          <w:color w:val="000000"/>
          <w:kern w:val="0"/>
          <w:sz w:val="32"/>
          <w:szCs w:val="32"/>
          <w:u w:val="single"/>
        </w:rPr>
        <w:t xml:space="preserve">   </w:t>
      </w:r>
      <w:r>
        <w:rPr>
          <w:rFonts w:hint="eastAsia" w:ascii="仿宋_GB2312" w:hAnsi="Times New Roman" w:eastAsia="仿宋_GB2312" w:cs="仿宋_GB2312"/>
          <w:color w:val="000000"/>
          <w:kern w:val="0"/>
          <w:sz w:val="32"/>
          <w:szCs w:val="32"/>
          <w:u w:val="single"/>
          <w:lang w:val="en-US" w:eastAsia="zh-CN"/>
        </w:rPr>
        <w:t>0</w:t>
      </w:r>
      <w:r>
        <w:rPr>
          <w:rFonts w:hint="default" w:ascii="仿宋_GB2312" w:hAnsi="Times New Roman" w:eastAsia="仿宋_GB2312" w:cs="仿宋_GB2312"/>
          <w:color w:val="000000"/>
          <w:kern w:val="0"/>
          <w:sz w:val="32"/>
          <w:szCs w:val="32"/>
          <w:u w:val="single"/>
        </w:rPr>
        <w:t xml:space="preserve">  </w:t>
      </w:r>
      <w:r>
        <w:rPr>
          <w:rFonts w:hint="eastAsia" w:ascii="宋体" w:hAnsi="宋体" w:eastAsia="宋体" w:cs="宋体"/>
          <w:color w:val="000000"/>
          <w:kern w:val="0"/>
          <w:sz w:val="32"/>
          <w:szCs w:val="32"/>
        </w:rPr>
        <w:t>万元。</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color w:val="000000"/>
          <w:kern w:val="0"/>
          <w:sz w:val="32"/>
          <w:szCs w:val="32"/>
          <w:u w:val="single"/>
        </w:rPr>
      </w:pPr>
      <w:r>
        <w:rPr>
          <w:rFonts w:hint="default" w:ascii="仿宋_GB2312" w:hAnsi="宋体" w:eastAsia="仿宋_GB2312" w:cs="仿宋_GB2312"/>
          <w:color w:val="000000"/>
          <w:kern w:val="0"/>
          <w:sz w:val="32"/>
          <w:szCs w:val="32"/>
        </w:rPr>
        <w:t>2021</w:t>
      </w:r>
      <w:r>
        <w:rPr>
          <w:rFonts w:hint="eastAsia" w:ascii="宋体" w:hAnsi="宋体" w:eastAsia="宋体" w:cs="宋体"/>
          <w:color w:val="000000"/>
          <w:kern w:val="0"/>
          <w:sz w:val="32"/>
          <w:szCs w:val="32"/>
        </w:rPr>
        <w:t>年度“三公”经费财政拨款支出决算数比</w:t>
      </w:r>
      <w:r>
        <w:rPr>
          <w:rFonts w:hint="default" w:ascii="仿宋_GB2312" w:hAnsi="宋体" w:eastAsia="仿宋_GB2312" w:cs="仿宋_GB2312"/>
          <w:color w:val="000000"/>
          <w:kern w:val="0"/>
          <w:sz w:val="32"/>
          <w:szCs w:val="32"/>
        </w:rPr>
        <w:t>2020</w:t>
      </w:r>
      <w:r>
        <w:rPr>
          <w:rFonts w:hint="eastAsia" w:ascii="宋体" w:hAnsi="宋体" w:eastAsia="宋体" w:cs="宋体"/>
          <w:color w:val="000000"/>
          <w:kern w:val="0"/>
          <w:sz w:val="32"/>
          <w:szCs w:val="32"/>
        </w:rPr>
        <w:t>年度减少</w:t>
      </w:r>
      <w:r>
        <w:rPr>
          <w:rFonts w:hint="default" w:ascii="仿宋_GB2312" w:hAnsi="宋体" w:eastAsia="仿宋_GB2312" w:cs="仿宋_GB2312"/>
          <w:color w:val="000000"/>
          <w:kern w:val="0"/>
          <w:sz w:val="32"/>
          <w:szCs w:val="32"/>
        </w:rPr>
        <w:t>0.58</w:t>
      </w:r>
      <w:r>
        <w:rPr>
          <w:rFonts w:hint="eastAsia" w:ascii="宋体" w:hAnsi="宋体" w:eastAsia="宋体" w:cs="宋体"/>
          <w:color w:val="000000"/>
          <w:kern w:val="0"/>
          <w:sz w:val="32"/>
          <w:szCs w:val="32"/>
        </w:rPr>
        <w:t>万元，下降</w:t>
      </w:r>
      <w:r>
        <w:rPr>
          <w:rFonts w:hint="default" w:ascii="仿宋_GB2312" w:hAnsi="宋体" w:eastAsia="仿宋_GB2312" w:cs="仿宋_GB2312"/>
          <w:color w:val="000000"/>
          <w:kern w:val="0"/>
          <w:sz w:val="32"/>
          <w:szCs w:val="32"/>
        </w:rPr>
        <w:t>100.00 %</w:t>
      </w:r>
      <w:r>
        <w:rPr>
          <w:rFonts w:hint="eastAsia" w:ascii="宋体" w:hAnsi="宋体" w:eastAsia="宋体" w:cs="宋体"/>
          <w:color w:val="000000"/>
          <w:kern w:val="0"/>
          <w:sz w:val="32"/>
          <w:szCs w:val="32"/>
        </w:rPr>
        <w:t>，其中：公务用车购置及运行费支出决算减少</w:t>
      </w:r>
      <w:r>
        <w:rPr>
          <w:rFonts w:hint="default" w:ascii="仿宋_GB2312" w:hAnsi="宋体" w:eastAsia="仿宋_GB2312" w:cs="仿宋_GB2312"/>
          <w:color w:val="000000"/>
          <w:kern w:val="0"/>
          <w:sz w:val="32"/>
          <w:szCs w:val="32"/>
        </w:rPr>
        <w:t xml:space="preserve"> 0.58</w:t>
      </w:r>
      <w:r>
        <w:rPr>
          <w:rFonts w:hint="eastAsia" w:ascii="宋体" w:hAnsi="宋体" w:eastAsia="宋体" w:cs="宋体"/>
          <w:color w:val="000000"/>
          <w:kern w:val="0"/>
          <w:sz w:val="32"/>
          <w:szCs w:val="32"/>
        </w:rPr>
        <w:t>万元，下降</w:t>
      </w:r>
      <w:r>
        <w:rPr>
          <w:rFonts w:hint="default" w:ascii="仿宋_GB2312" w:hAnsi="宋体" w:eastAsia="仿宋_GB2312" w:cs="仿宋_GB2312"/>
          <w:color w:val="000000"/>
          <w:kern w:val="0"/>
          <w:sz w:val="32"/>
          <w:szCs w:val="32"/>
        </w:rPr>
        <w:t>100.00%,</w:t>
      </w:r>
      <w:r>
        <w:rPr>
          <w:rFonts w:hint="eastAsia" w:ascii="宋体" w:hAnsi="宋体" w:eastAsia="宋体" w:cs="宋体"/>
          <w:color w:val="000000"/>
          <w:kern w:val="0"/>
          <w:sz w:val="32"/>
          <w:szCs w:val="32"/>
        </w:rPr>
        <w:t>公务用车购置及运行费支出决算减少的主要原因是</w:t>
      </w:r>
      <w:r>
        <w:rPr>
          <w:rFonts w:hint="eastAsia" w:cs="宋体"/>
          <w:color w:val="000000"/>
          <w:kern w:val="0"/>
          <w:sz w:val="32"/>
          <w:szCs w:val="32"/>
          <w:lang w:eastAsia="zh-CN"/>
        </w:rPr>
        <w:t>单位公车报废处理了。</w:t>
      </w:r>
    </w:p>
    <w:p>
      <w:pPr>
        <w:pStyle w:val="15"/>
        <w:keepNext w:val="0"/>
        <w:keepLines w:val="0"/>
        <w:widowControl/>
        <w:suppressLineNumbers w:val="0"/>
        <w:snapToGrid w:val="0"/>
        <w:spacing w:before="0" w:beforeAutospacing="1" w:after="0" w:afterAutospacing="1" w:line="360" w:lineRule="auto"/>
        <w:ind w:left="0" w:right="0" w:firstLine="640" w:firstLineChars="200"/>
        <w:jc w:val="both"/>
        <w:rPr>
          <w:rFonts w:hint="default" w:ascii="黑体" w:hAnsi="宋体" w:eastAsia="黑体" w:cs="仿宋_GB2312"/>
          <w:kern w:val="0"/>
          <w:sz w:val="32"/>
          <w:szCs w:val="32"/>
        </w:rPr>
      </w:pPr>
      <w:r>
        <w:rPr>
          <w:rFonts w:hint="default" w:ascii="黑体" w:hAnsi="宋体" w:eastAsia="黑体" w:cs="黑体"/>
          <w:kern w:val="0"/>
          <w:sz w:val="32"/>
          <w:szCs w:val="32"/>
        </w:rPr>
        <w:t>八、政府性基金预算财政拨款收入支出决算情况</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年度政府性基金预算财政拨款年初结转和结余</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万元，本年收入</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万元，本年支出</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万元，年末结转和结余</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w:t>
      </w:r>
    </w:p>
    <w:p>
      <w:pPr>
        <w:pStyle w:val="15"/>
        <w:keepNext w:val="0"/>
        <w:keepLines w:val="0"/>
        <w:widowControl/>
        <w:suppressLineNumbers w:val="0"/>
        <w:snapToGrid w:val="0"/>
        <w:spacing w:before="0" w:beforeAutospacing="1" w:after="0" w:afterAutospacing="1" w:line="360" w:lineRule="auto"/>
        <w:ind w:left="0" w:right="0" w:firstLine="640" w:firstLineChars="200"/>
        <w:jc w:val="both"/>
        <w:rPr>
          <w:rFonts w:hint="default" w:ascii="黑体" w:hAnsi="宋体" w:eastAsia="黑体" w:cs="仿宋_GB2312"/>
          <w:kern w:val="0"/>
          <w:sz w:val="32"/>
          <w:szCs w:val="32"/>
        </w:rPr>
      </w:pPr>
      <w:r>
        <w:rPr>
          <w:rFonts w:hint="eastAsia" w:ascii="宋体" w:hAnsi="仿宋_GB2312" w:eastAsia="宋体" w:cs="宋体"/>
          <w:bCs/>
          <w:kern w:val="44"/>
          <w:sz w:val="32"/>
          <w:szCs w:val="32"/>
        </w:rPr>
        <w:t xml:space="preserve">           </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黑体" w:hAnsi="宋体" w:eastAsia="黑体" w:cs="黑体"/>
          <w:bCs/>
          <w:kern w:val="44"/>
          <w:sz w:val="32"/>
          <w:szCs w:val="32"/>
        </w:rPr>
        <w:t>九、</w:t>
      </w:r>
      <w:r>
        <w:rPr>
          <w:rFonts w:hint="default" w:ascii="黑体" w:hAnsi="宋体" w:eastAsia="黑体" w:cs="黑体"/>
          <w:kern w:val="0"/>
          <w:sz w:val="32"/>
          <w:szCs w:val="32"/>
        </w:rPr>
        <w:t>国有资本经营预算财政拨款支出决算情况</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年度国有资本经营预算财政拨款本年支出</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w:t>
      </w:r>
    </w:p>
    <w:p>
      <w:pPr>
        <w:pStyle w:val="15"/>
        <w:keepNext w:val="0"/>
        <w:keepLines w:val="0"/>
        <w:widowControl/>
        <w:numPr>
          <w:ilvl w:val="0"/>
          <w:numId w:val="0"/>
        </w:numPr>
        <w:suppressLineNumbers w:val="0"/>
        <w:snapToGrid w:val="0"/>
        <w:spacing w:before="0" w:beforeAutospacing="1" w:after="0" w:afterAutospacing="1" w:line="360" w:lineRule="auto"/>
        <w:ind w:leftChars="200" w:right="0" w:rightChars="0" w:firstLine="320" w:firstLineChars="100"/>
        <w:jc w:val="both"/>
        <w:rPr>
          <w:rFonts w:hint="default" w:ascii="黑体" w:hAnsi="宋体" w:eastAsia="黑体" w:cs="黑体"/>
          <w:kern w:val="0"/>
          <w:sz w:val="32"/>
          <w:szCs w:val="32"/>
        </w:rPr>
      </w:pPr>
      <w:r>
        <w:rPr>
          <w:rFonts w:hint="eastAsia" w:ascii="黑体" w:eastAsia="黑体" w:cs="黑体"/>
          <w:bCs/>
          <w:kern w:val="44"/>
          <w:sz w:val="32"/>
          <w:szCs w:val="32"/>
          <w:lang w:val="en-US" w:eastAsia="zh-CN"/>
        </w:rPr>
        <w:t>十、</w:t>
      </w:r>
      <w:r>
        <w:rPr>
          <w:rFonts w:hint="default" w:ascii="黑体" w:hAnsi="宋体" w:eastAsia="黑体" w:cs="黑体"/>
          <w:bCs/>
          <w:kern w:val="44"/>
          <w:sz w:val="32"/>
          <w:szCs w:val="32"/>
        </w:rPr>
        <w:t>机关运行经费支出情况</w:t>
      </w:r>
    </w:p>
    <w:p>
      <w:pPr>
        <w:pStyle w:val="15"/>
        <w:keepNext w:val="0"/>
        <w:keepLines w:val="0"/>
        <w:widowControl/>
        <w:suppressLineNumbers w:val="0"/>
        <w:snapToGrid w:val="0"/>
        <w:spacing w:before="0" w:beforeAutospacing="1" w:after="0" w:afterAutospacing="1" w:line="360" w:lineRule="auto"/>
        <w:ind w:left="0" w:right="0" w:firstLine="640" w:firstLineChars="200"/>
        <w:jc w:val="both"/>
        <w:rPr>
          <w:rFonts w:hint="default" w:ascii="黑体" w:hAnsi="宋体" w:eastAsia="黑体" w:cs="仿宋_GB2312"/>
          <w:bCs/>
          <w:kern w:val="44"/>
          <w:sz w:val="32"/>
          <w:szCs w:val="32"/>
        </w:rPr>
      </w:pPr>
      <w:r>
        <w:rPr>
          <w:rFonts w:hint="eastAsia" w:ascii="宋体" w:hAnsi="仿宋_GB2312" w:eastAsia="宋体" w:cs="宋体"/>
          <w:bCs/>
          <w:kern w:val="44"/>
          <w:sz w:val="32"/>
          <w:szCs w:val="32"/>
        </w:rPr>
        <w:t>2021</w:t>
      </w:r>
      <w:r>
        <w:rPr>
          <w:rFonts w:hint="eastAsia" w:ascii="宋体" w:hAnsi="宋体" w:eastAsia="宋体" w:cs="宋体"/>
          <w:bCs/>
          <w:kern w:val="44"/>
          <w:sz w:val="32"/>
          <w:szCs w:val="32"/>
        </w:rPr>
        <w:t>年度</w:t>
      </w:r>
      <w:r>
        <w:rPr>
          <w:rFonts w:hint="eastAsia" w:ascii="宋体" w:hAnsi="宋体" w:eastAsia="宋体" w:cs="宋体"/>
          <w:kern w:val="0"/>
          <w:sz w:val="24"/>
          <w:szCs w:val="24"/>
        </w:rPr>
        <w:t xml:space="preserve"> </w:t>
      </w:r>
      <w:r>
        <w:rPr>
          <w:rFonts w:hint="eastAsia" w:ascii="宋体" w:hAnsi="宋体" w:eastAsia="宋体" w:cs="宋体"/>
          <w:bCs/>
          <w:kern w:val="44"/>
          <w:sz w:val="32"/>
          <w:szCs w:val="32"/>
        </w:rPr>
        <w:t>武汉市黄陂区林木种苗管理站机关运行经费支出</w:t>
      </w:r>
      <w:r>
        <w:rPr>
          <w:rFonts w:hint="eastAsia" w:ascii="宋体" w:hAnsi="仿宋_GB2312" w:eastAsia="宋体" w:cs="宋体"/>
          <w:bCs/>
          <w:kern w:val="44"/>
          <w:sz w:val="32"/>
          <w:szCs w:val="32"/>
        </w:rPr>
        <w:t>0.00</w:t>
      </w:r>
      <w:r>
        <w:rPr>
          <w:rFonts w:hint="eastAsia" w:ascii="宋体" w:hAnsi="宋体" w:eastAsia="宋体" w:cs="宋体"/>
          <w:bCs/>
          <w:kern w:val="44"/>
          <w:sz w:val="32"/>
          <w:szCs w:val="32"/>
        </w:rPr>
        <w:t>万元，比</w:t>
      </w:r>
      <w:r>
        <w:rPr>
          <w:rFonts w:hint="eastAsia" w:ascii="宋体" w:hAnsi="仿宋_GB2312" w:eastAsia="宋体" w:cs="宋体"/>
          <w:bCs/>
          <w:kern w:val="44"/>
          <w:sz w:val="32"/>
          <w:szCs w:val="32"/>
        </w:rPr>
        <w:t>2020</w:t>
      </w:r>
      <w:r>
        <w:rPr>
          <w:rFonts w:hint="eastAsia" w:ascii="宋体" w:hAnsi="宋体" w:eastAsia="宋体" w:cs="宋体"/>
          <w:bCs/>
          <w:kern w:val="44"/>
          <w:sz w:val="32"/>
          <w:szCs w:val="32"/>
        </w:rPr>
        <w:t>年度增加</w:t>
      </w:r>
      <w:r>
        <w:rPr>
          <w:rFonts w:hint="eastAsia" w:ascii="宋体" w:hAnsi="仿宋_GB2312" w:eastAsia="宋体" w:cs="宋体"/>
          <w:bCs/>
          <w:kern w:val="44"/>
          <w:sz w:val="32"/>
          <w:szCs w:val="32"/>
        </w:rPr>
        <w:t>(</w:t>
      </w:r>
      <w:r>
        <w:rPr>
          <w:rFonts w:hint="eastAsia" w:ascii="宋体" w:hAnsi="宋体" w:eastAsia="宋体" w:cs="宋体"/>
          <w:bCs/>
          <w:kern w:val="44"/>
          <w:sz w:val="32"/>
          <w:szCs w:val="32"/>
        </w:rPr>
        <w:t>减少</w:t>
      </w:r>
      <w:r>
        <w:rPr>
          <w:rFonts w:hint="eastAsia" w:ascii="宋体" w:hAnsi="仿宋_GB2312" w:eastAsia="宋体" w:cs="宋体"/>
          <w:bCs/>
          <w:kern w:val="44"/>
          <w:sz w:val="32"/>
          <w:szCs w:val="32"/>
        </w:rPr>
        <w:t>) 0.00)</w:t>
      </w:r>
      <w:r>
        <w:rPr>
          <w:rFonts w:hint="eastAsia" w:ascii="宋体" w:hAnsi="宋体" w:eastAsia="宋体" w:cs="宋体"/>
          <w:bCs/>
          <w:kern w:val="44"/>
          <w:sz w:val="32"/>
          <w:szCs w:val="32"/>
        </w:rPr>
        <w:t>万元，增长</w:t>
      </w:r>
      <w:r>
        <w:rPr>
          <w:rFonts w:hint="eastAsia" w:ascii="宋体" w:hAnsi="仿宋_GB2312" w:eastAsia="宋体" w:cs="宋体"/>
          <w:bCs/>
          <w:kern w:val="44"/>
          <w:sz w:val="32"/>
          <w:szCs w:val="32"/>
        </w:rPr>
        <w:t>(</w:t>
      </w:r>
      <w:r>
        <w:rPr>
          <w:rFonts w:hint="eastAsia" w:ascii="宋体" w:hAnsi="宋体" w:eastAsia="宋体" w:cs="宋体"/>
          <w:bCs/>
          <w:kern w:val="44"/>
          <w:sz w:val="32"/>
          <w:szCs w:val="32"/>
        </w:rPr>
        <w:t>下降</w:t>
      </w:r>
      <w:r>
        <w:rPr>
          <w:rFonts w:hint="eastAsia" w:ascii="宋体" w:hAnsi="仿宋_GB2312" w:eastAsia="宋体" w:cs="宋体"/>
          <w:bCs/>
          <w:kern w:val="44"/>
          <w:sz w:val="32"/>
          <w:szCs w:val="32"/>
        </w:rPr>
        <w:t>) 0%</w:t>
      </w:r>
      <w:r>
        <w:rPr>
          <w:rFonts w:hint="eastAsia" w:ascii="宋体" w:hAnsi="宋体" w:eastAsia="宋体" w:cs="宋体"/>
          <w:bCs/>
          <w:kern w:val="44"/>
          <w:sz w:val="32"/>
          <w:szCs w:val="32"/>
        </w:rPr>
        <w:t>。</w:t>
      </w:r>
      <w:r>
        <w:rPr>
          <w:rFonts w:hint="eastAsia" w:ascii="宋体" w:hAnsi="仿宋_GB2312" w:eastAsia="宋体" w:cs="宋体"/>
          <w:bCs/>
          <w:kern w:val="44"/>
          <w:sz w:val="32"/>
          <w:szCs w:val="32"/>
        </w:rPr>
        <w:t xml:space="preserve"> </w:t>
      </w:r>
    </w:p>
    <w:p>
      <w:pPr>
        <w:pStyle w:val="15"/>
        <w:keepNext w:val="0"/>
        <w:keepLines w:val="0"/>
        <w:widowControl/>
        <w:numPr>
          <w:ilvl w:val="0"/>
          <w:numId w:val="0"/>
        </w:numPr>
        <w:suppressLineNumbers w:val="0"/>
        <w:snapToGrid w:val="0"/>
        <w:spacing w:before="0" w:beforeAutospacing="1" w:after="0" w:afterAutospacing="1" w:line="360" w:lineRule="auto"/>
        <w:ind w:leftChars="200" w:right="0" w:rightChars="0" w:firstLine="320" w:firstLineChars="100"/>
        <w:jc w:val="both"/>
        <w:rPr>
          <w:rFonts w:hint="default" w:ascii="黑体" w:hAnsi="宋体" w:eastAsia="黑体" w:cs="黑体"/>
          <w:kern w:val="0"/>
          <w:sz w:val="32"/>
          <w:szCs w:val="32"/>
        </w:rPr>
      </w:pPr>
      <w:r>
        <w:rPr>
          <w:rFonts w:hint="eastAsia" w:ascii="黑体" w:eastAsia="黑体" w:cs="黑体"/>
          <w:bCs/>
          <w:kern w:val="44"/>
          <w:sz w:val="32"/>
          <w:szCs w:val="32"/>
          <w:lang w:val="en-US" w:eastAsia="zh-CN"/>
        </w:rPr>
        <w:t>十一、</w:t>
      </w:r>
      <w:r>
        <w:rPr>
          <w:rFonts w:hint="default" w:ascii="黑体" w:hAnsi="宋体" w:eastAsia="黑体" w:cs="黑体"/>
          <w:bCs/>
          <w:kern w:val="44"/>
          <w:sz w:val="32"/>
          <w:szCs w:val="32"/>
        </w:rPr>
        <w:t>政府采购支出情况</w:t>
      </w:r>
    </w:p>
    <w:p>
      <w:pPr>
        <w:keepNext w:val="0"/>
        <w:keepLines w:val="0"/>
        <w:widowControl/>
        <w:suppressLineNumbers w:val="0"/>
        <w:autoSpaceDE w:val="0"/>
        <w:autoSpaceDN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年度</w:t>
      </w:r>
      <w:r>
        <w:rPr>
          <w:rFonts w:hint="eastAsia" w:ascii="宋体" w:hAnsi="宋体" w:eastAsia="宋体" w:cs="宋体"/>
          <w:kern w:val="0"/>
          <w:sz w:val="24"/>
          <w:szCs w:val="24"/>
        </w:rPr>
        <w:t xml:space="preserve"> </w:t>
      </w:r>
      <w:r>
        <w:rPr>
          <w:rFonts w:hint="eastAsia" w:ascii="宋体" w:hAnsi="宋体" w:eastAsia="宋体" w:cs="宋体"/>
          <w:bCs/>
          <w:kern w:val="44"/>
          <w:sz w:val="32"/>
          <w:szCs w:val="32"/>
        </w:rPr>
        <w:t>武汉市黄陂区林木种苗管理站政府采购支出总额</w:t>
      </w:r>
      <w:r>
        <w:rPr>
          <w:rFonts w:hint="default" w:ascii="仿宋_GB2312" w:hAnsi="宋体" w:eastAsia="仿宋_GB2312" w:cs="仿宋_GB2312"/>
          <w:bCs/>
          <w:kern w:val="44"/>
          <w:sz w:val="32"/>
          <w:szCs w:val="32"/>
        </w:rPr>
        <w:t>0.00</w:t>
      </w:r>
      <w:r>
        <w:rPr>
          <w:rFonts w:hint="eastAsia" w:ascii="宋体" w:hAnsi="宋体" w:eastAsia="宋体" w:cs="宋体"/>
          <w:bCs/>
          <w:kern w:val="44"/>
          <w:sz w:val="32"/>
          <w:szCs w:val="32"/>
        </w:rPr>
        <w:t>万元</w:t>
      </w:r>
      <w:r>
        <w:rPr>
          <w:rFonts w:hint="eastAsia" w:cs="宋体"/>
          <w:bCs/>
          <w:kern w:val="44"/>
          <w:sz w:val="32"/>
          <w:szCs w:val="32"/>
          <w:lang w:eastAsia="zh-CN"/>
        </w:rPr>
        <w:t>。</w:t>
      </w:r>
    </w:p>
    <w:p>
      <w:pPr>
        <w:pStyle w:val="15"/>
        <w:keepNext w:val="0"/>
        <w:keepLines w:val="0"/>
        <w:widowControl/>
        <w:numPr>
          <w:ilvl w:val="0"/>
          <w:numId w:val="0"/>
        </w:numPr>
        <w:suppressLineNumbers w:val="0"/>
        <w:snapToGrid w:val="0"/>
        <w:spacing w:before="0" w:beforeAutospacing="1" w:after="0" w:afterAutospacing="1" w:line="360" w:lineRule="auto"/>
        <w:ind w:leftChars="200" w:right="0" w:rightChars="0" w:firstLine="320" w:firstLineChars="100"/>
        <w:jc w:val="both"/>
        <w:rPr>
          <w:rFonts w:hint="default" w:ascii="黑体" w:hAnsi="宋体" w:eastAsia="黑体" w:cs="黑体"/>
          <w:kern w:val="0"/>
          <w:sz w:val="32"/>
          <w:szCs w:val="32"/>
        </w:rPr>
      </w:pPr>
      <w:r>
        <w:rPr>
          <w:rFonts w:hint="eastAsia" w:ascii="黑体" w:eastAsia="黑体" w:cs="黑体"/>
          <w:bCs/>
          <w:kern w:val="44"/>
          <w:sz w:val="32"/>
          <w:szCs w:val="32"/>
          <w:lang w:val="en-US" w:eastAsia="zh-CN"/>
        </w:rPr>
        <w:t>十二、</w:t>
      </w:r>
      <w:r>
        <w:rPr>
          <w:rFonts w:hint="default" w:ascii="黑体" w:hAnsi="宋体" w:eastAsia="黑体" w:cs="黑体"/>
          <w:bCs/>
          <w:kern w:val="44"/>
          <w:sz w:val="32"/>
          <w:szCs w:val="32"/>
        </w:rPr>
        <w:t>国有资产占用情况</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黑体" w:hAnsi="宋体" w:eastAsia="黑体" w:cs="黑体"/>
          <w:kern w:val="0"/>
          <w:sz w:val="32"/>
          <w:szCs w:val="32"/>
        </w:rPr>
      </w:pPr>
      <w:r>
        <w:rPr>
          <w:rFonts w:hint="eastAsia" w:ascii="宋体" w:hAnsi="宋体" w:eastAsia="宋体" w:cs="宋体"/>
          <w:bCs/>
          <w:kern w:val="44"/>
          <w:sz w:val="32"/>
          <w:szCs w:val="32"/>
        </w:rPr>
        <w:t>截至</w:t>
      </w:r>
      <w:r>
        <w:rPr>
          <w:rFonts w:hint="default" w:ascii="仿宋_GB2312" w:hAnsi="宋体" w:eastAsia="仿宋_GB2312" w:cs="仿宋_GB2312"/>
          <w:bCs/>
          <w:kern w:val="44"/>
          <w:sz w:val="32"/>
          <w:szCs w:val="32"/>
        </w:rPr>
        <w:t>2021</w:t>
      </w:r>
      <w:r>
        <w:rPr>
          <w:rFonts w:hint="eastAsia" w:ascii="宋体" w:hAnsi="宋体" w:eastAsia="宋体" w:cs="宋体"/>
          <w:bCs/>
          <w:kern w:val="44"/>
          <w:sz w:val="32"/>
          <w:szCs w:val="32"/>
        </w:rPr>
        <w:t>年</w:t>
      </w:r>
      <w:r>
        <w:rPr>
          <w:rFonts w:hint="default" w:ascii="仿宋_GB2312" w:hAnsi="宋体" w:eastAsia="仿宋_GB2312" w:cs="仿宋_GB2312"/>
          <w:bCs/>
          <w:kern w:val="44"/>
          <w:sz w:val="32"/>
          <w:szCs w:val="32"/>
        </w:rPr>
        <w:t>12</w:t>
      </w:r>
      <w:r>
        <w:rPr>
          <w:rFonts w:hint="eastAsia" w:ascii="宋体" w:hAnsi="宋体" w:eastAsia="宋体" w:cs="宋体"/>
          <w:bCs/>
          <w:kern w:val="44"/>
          <w:sz w:val="32"/>
          <w:szCs w:val="32"/>
        </w:rPr>
        <w:t>月</w:t>
      </w:r>
      <w:r>
        <w:rPr>
          <w:rFonts w:hint="default" w:ascii="仿宋_GB2312" w:hAnsi="宋体" w:eastAsia="仿宋_GB2312" w:cs="仿宋_GB2312"/>
          <w:bCs/>
          <w:kern w:val="44"/>
          <w:sz w:val="32"/>
          <w:szCs w:val="32"/>
        </w:rPr>
        <w:t>31</w:t>
      </w:r>
      <w:r>
        <w:rPr>
          <w:rFonts w:hint="eastAsia" w:ascii="宋体" w:hAnsi="宋体" w:eastAsia="宋体" w:cs="宋体"/>
          <w:bCs/>
          <w:kern w:val="44"/>
          <w:sz w:val="32"/>
          <w:szCs w:val="32"/>
        </w:rPr>
        <w:t>日，武汉市黄陂区林木种苗管理站共有车辆</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辆，其中，副部（省）级及以上领导用车</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辆，主要领导干部用车</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辆，机要通信用车</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辆，应急保障用车</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辆、执法执勤用车</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辆、特种专业技术用车</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辆、离退休干部用车</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辆、其他用车</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辆。单价</w:t>
      </w:r>
      <w:r>
        <w:rPr>
          <w:rFonts w:hint="default" w:ascii="仿宋_GB2312" w:hAnsi="宋体" w:eastAsia="仿宋_GB2312" w:cs="仿宋_GB2312"/>
          <w:bCs/>
          <w:kern w:val="44"/>
          <w:sz w:val="32"/>
          <w:szCs w:val="32"/>
        </w:rPr>
        <w:t xml:space="preserve">50 </w:t>
      </w:r>
      <w:r>
        <w:rPr>
          <w:rFonts w:hint="eastAsia" w:ascii="宋体" w:hAnsi="宋体" w:eastAsia="宋体" w:cs="宋体"/>
          <w:bCs/>
          <w:kern w:val="44"/>
          <w:sz w:val="32"/>
          <w:szCs w:val="32"/>
        </w:rPr>
        <w:t>万元</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含</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以上通用设备</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台</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套</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，单价</w:t>
      </w:r>
      <w:r>
        <w:rPr>
          <w:rFonts w:hint="default" w:ascii="仿宋_GB2312" w:hAnsi="宋体" w:eastAsia="仿宋_GB2312" w:cs="仿宋_GB2312"/>
          <w:bCs/>
          <w:kern w:val="44"/>
          <w:sz w:val="32"/>
          <w:szCs w:val="32"/>
        </w:rPr>
        <w:t>100</w:t>
      </w:r>
      <w:r>
        <w:rPr>
          <w:rFonts w:hint="eastAsia" w:ascii="宋体" w:hAnsi="宋体" w:eastAsia="宋体" w:cs="宋体"/>
          <w:bCs/>
          <w:kern w:val="44"/>
          <w:sz w:val="32"/>
          <w:szCs w:val="32"/>
        </w:rPr>
        <w:t>万元</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含</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以上专用设备</w:t>
      </w:r>
      <w:r>
        <w:rPr>
          <w:rFonts w:hint="default" w:ascii="仿宋_GB2312" w:hAnsi="宋体" w:eastAsia="仿宋_GB2312" w:cs="仿宋_GB2312"/>
          <w:bCs/>
          <w:kern w:val="44"/>
          <w:sz w:val="32"/>
          <w:szCs w:val="32"/>
        </w:rPr>
        <w:t>0</w:t>
      </w:r>
      <w:r>
        <w:rPr>
          <w:rFonts w:hint="eastAsia" w:ascii="宋体" w:hAnsi="宋体" w:eastAsia="宋体" w:cs="宋体"/>
          <w:bCs/>
          <w:kern w:val="44"/>
          <w:sz w:val="32"/>
          <w:szCs w:val="32"/>
        </w:rPr>
        <w:t>台</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套</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w:t>
      </w:r>
    </w:p>
    <w:p>
      <w:pPr>
        <w:pStyle w:val="15"/>
        <w:keepNext w:val="0"/>
        <w:keepLines w:val="0"/>
        <w:widowControl/>
        <w:numPr>
          <w:ilvl w:val="0"/>
          <w:numId w:val="0"/>
        </w:numPr>
        <w:suppressLineNumbers w:val="0"/>
        <w:snapToGrid w:val="0"/>
        <w:spacing w:before="0" w:beforeAutospacing="1" w:after="0" w:afterAutospacing="1" w:line="360" w:lineRule="auto"/>
        <w:ind w:leftChars="200" w:right="0" w:rightChars="0" w:firstLine="320" w:firstLineChars="100"/>
        <w:jc w:val="both"/>
        <w:rPr>
          <w:rFonts w:hint="default" w:ascii="黑体" w:hAnsi="宋体" w:eastAsia="黑体" w:cs="仿宋_GB2312"/>
          <w:kern w:val="0"/>
          <w:sz w:val="32"/>
          <w:szCs w:val="32"/>
        </w:rPr>
      </w:pPr>
      <w:r>
        <w:rPr>
          <w:rFonts w:hint="eastAsia" w:ascii="黑体" w:eastAsia="黑体" w:cs="黑体"/>
          <w:kern w:val="0"/>
          <w:sz w:val="32"/>
          <w:szCs w:val="32"/>
          <w:lang w:val="en-US" w:eastAsia="zh-CN"/>
        </w:rPr>
        <w:t>十三、</w:t>
      </w:r>
      <w:r>
        <w:rPr>
          <w:rFonts w:hint="default" w:ascii="黑体" w:hAnsi="宋体" w:eastAsia="黑体" w:cs="黑体"/>
          <w:kern w:val="0"/>
          <w:sz w:val="32"/>
          <w:szCs w:val="32"/>
        </w:rPr>
        <w:t>预算绩效情况说明</w:t>
      </w:r>
    </w:p>
    <w:p>
      <w:pPr>
        <w:pStyle w:val="15"/>
        <w:keepNext w:val="0"/>
        <w:keepLines w:val="0"/>
        <w:widowControl/>
        <w:suppressLineNumbers w:val="0"/>
        <w:snapToGrid w:val="0"/>
        <w:spacing w:before="0" w:beforeAutospacing="1" w:after="0" w:afterAutospacing="1" w:line="360" w:lineRule="auto"/>
        <w:ind w:left="0" w:right="0" w:firstLine="640" w:firstLineChars="200"/>
        <w:jc w:val="both"/>
        <w:rPr>
          <w:rFonts w:hint="eastAsia" w:ascii="楷体" w:hAnsi="楷体" w:eastAsia="楷体" w:cs="楷体"/>
          <w:kern w:val="0"/>
          <w:sz w:val="32"/>
          <w:szCs w:val="32"/>
        </w:rPr>
      </w:pPr>
      <w:r>
        <w:rPr>
          <w:rFonts w:hint="eastAsia" w:ascii="楷体" w:hAnsi="楷体" w:eastAsia="楷体" w:cs="楷体"/>
          <w:kern w:val="0"/>
          <w:sz w:val="32"/>
          <w:szCs w:val="32"/>
        </w:rPr>
        <w:t>(一)预算绩效管理工作开展情况</w:t>
      </w:r>
    </w:p>
    <w:p>
      <w:pPr>
        <w:keepNext w:val="0"/>
        <w:keepLines w:val="0"/>
        <w:widowControl/>
        <w:suppressLineNumbers w:val="0"/>
        <w:autoSpaceDE w:val="0"/>
        <w:autoSpaceDN/>
        <w:spacing w:before="0" w:beforeAutospacing="1" w:after="0" w:afterAutospacing="1" w:line="360" w:lineRule="auto"/>
        <w:ind w:left="0" w:righ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根据预算绩效管理要求，我单位组织对2021年度一般公共预算项目支出全面开展绩效自评，共涉及项目</w:t>
      </w:r>
      <w:r>
        <w:rPr>
          <w:rFonts w:hint="eastAsia" w:ascii="仿宋" w:hAnsi="仿宋" w:eastAsia="仿宋" w:cs="仿宋"/>
          <w:kern w:val="0"/>
          <w:sz w:val="32"/>
          <w:szCs w:val="32"/>
          <w:u w:val="single"/>
          <w:lang w:val="en-US" w:eastAsia="zh-CN"/>
        </w:rPr>
        <w:t xml:space="preserve">  0   </w:t>
      </w:r>
      <w:r>
        <w:rPr>
          <w:rFonts w:hint="eastAsia" w:ascii="仿宋" w:hAnsi="仿宋" w:eastAsia="仿宋" w:cs="仿宋"/>
          <w:kern w:val="0"/>
          <w:sz w:val="32"/>
          <w:szCs w:val="32"/>
        </w:rPr>
        <w:t>个，资金</w:t>
      </w:r>
      <w:r>
        <w:rPr>
          <w:rFonts w:hint="eastAsia" w:ascii="仿宋" w:hAnsi="仿宋" w:eastAsia="仿宋" w:cs="仿宋"/>
          <w:kern w:val="0"/>
          <w:sz w:val="32"/>
          <w:szCs w:val="32"/>
          <w:u w:val="single"/>
          <w:lang w:val="en-US" w:eastAsia="zh-CN"/>
        </w:rPr>
        <w:t xml:space="preserve"> 0  </w:t>
      </w:r>
      <w:r>
        <w:rPr>
          <w:rFonts w:hint="eastAsia" w:ascii="仿宋" w:hAnsi="仿宋" w:eastAsia="仿宋" w:cs="仿宋"/>
          <w:kern w:val="0"/>
          <w:sz w:val="32"/>
          <w:szCs w:val="32"/>
        </w:rPr>
        <w:t>万元，占一般公共预算项目支出总额的</w:t>
      </w:r>
      <w:r>
        <w:rPr>
          <w:rFonts w:hint="eastAsia" w:ascii="仿宋" w:hAnsi="仿宋" w:eastAsia="仿宋" w:cs="仿宋"/>
          <w:kern w:val="0"/>
          <w:sz w:val="32"/>
          <w:szCs w:val="32"/>
          <w:u w:val="single"/>
          <w:lang w:val="en-US" w:eastAsia="zh-CN"/>
        </w:rPr>
        <w:t xml:space="preserve"> 0 </w:t>
      </w:r>
      <w:r>
        <w:rPr>
          <w:rFonts w:hint="eastAsia" w:ascii="仿宋" w:hAnsi="仿宋" w:eastAsia="仿宋" w:cs="仿宋"/>
          <w:kern w:val="0"/>
          <w:sz w:val="32"/>
          <w:szCs w:val="32"/>
        </w:rPr>
        <w:t>%。</w:t>
      </w:r>
    </w:p>
    <w:p>
      <w:pPr>
        <w:keepNext w:val="0"/>
        <w:keepLines w:val="0"/>
        <w:widowControl/>
        <w:suppressLineNumbers w:val="0"/>
        <w:autoSpaceDE w:val="0"/>
        <w:autoSpaceDN/>
        <w:spacing w:before="0" w:beforeAutospacing="1" w:after="0" w:afterAutospacing="1" w:line="360" w:lineRule="auto"/>
        <w:ind w:left="0" w:righ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(二)部门（单位）整体支出自评结果</w:t>
      </w:r>
    </w:p>
    <w:p>
      <w:pPr>
        <w:keepNext w:val="0"/>
        <w:keepLines w:val="0"/>
        <w:widowControl/>
        <w:suppressLineNumbers w:val="0"/>
        <w:autoSpaceDE w:val="0"/>
        <w:autoSpaceDN/>
        <w:spacing w:before="0" w:beforeAutospacing="1" w:after="0" w:afterAutospacing="1" w:line="360" w:lineRule="auto"/>
        <w:ind w:left="0" w:righ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我单位组织对_</w:t>
      </w:r>
      <w:r>
        <w:rPr>
          <w:rFonts w:hint="eastAsia" w:ascii="仿宋" w:hAnsi="仿宋" w:eastAsia="仿宋" w:cs="仿宋"/>
          <w:kern w:val="0"/>
          <w:sz w:val="32"/>
          <w:szCs w:val="32"/>
          <w:u w:val="single"/>
          <w:lang w:val="en-US" w:eastAsia="zh-CN"/>
        </w:rPr>
        <w:t>1</w:t>
      </w:r>
      <w:r>
        <w:rPr>
          <w:rFonts w:hint="eastAsia" w:ascii="仿宋" w:hAnsi="仿宋" w:eastAsia="仿宋" w:cs="仿宋"/>
          <w:kern w:val="0"/>
          <w:sz w:val="32"/>
          <w:szCs w:val="32"/>
        </w:rPr>
        <w:t>_个单位开展整体支出绩效自评，资金</w:t>
      </w:r>
      <w:r>
        <w:rPr>
          <w:rFonts w:hint="eastAsia" w:ascii="仿宋" w:hAnsi="仿宋" w:eastAsia="仿宋" w:cs="仿宋"/>
          <w:kern w:val="0"/>
          <w:sz w:val="32"/>
          <w:szCs w:val="32"/>
          <w:u w:val="single"/>
          <w:lang w:val="en-US" w:eastAsia="zh-CN"/>
        </w:rPr>
        <w:t xml:space="preserve">  0  </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p>
    <w:p>
      <w:pPr>
        <w:keepNext w:val="0"/>
        <w:keepLines w:val="0"/>
        <w:widowControl/>
        <w:suppressLineNumbers w:val="0"/>
        <w:autoSpaceDE w:val="0"/>
        <w:autoSpaceDN/>
        <w:spacing w:before="0" w:beforeAutospacing="1" w:after="0" w:afterAutospacing="1" w:line="360" w:lineRule="auto"/>
        <w:ind w:left="0" w:right="0" w:firstLine="640" w:firstLineChars="200"/>
        <w:rPr>
          <w:rFonts w:hint="eastAsia" w:ascii="宋体" w:hAnsi="宋体" w:eastAsia="宋体" w:cs="宋体"/>
          <w:kern w:val="0"/>
          <w:sz w:val="32"/>
          <w:szCs w:val="32"/>
        </w:rPr>
      </w:pPr>
      <w:r>
        <w:rPr>
          <w:rFonts w:hint="eastAsia" w:ascii="楷体" w:hAnsi="楷体" w:eastAsia="楷体" w:cs="楷体"/>
          <w:kern w:val="0"/>
          <w:sz w:val="32"/>
          <w:szCs w:val="32"/>
        </w:rPr>
        <w:t>(三)项目支出自评结果</w:t>
      </w:r>
    </w:p>
    <w:p>
      <w:pPr>
        <w:keepNext w:val="0"/>
        <w:keepLines w:val="0"/>
        <w:widowControl/>
        <w:suppressLineNumbers w:val="0"/>
        <w:autoSpaceDE w:val="0"/>
        <w:autoSpaceDN/>
        <w:spacing w:before="0" w:beforeAutospacing="1" w:after="0" w:afterAutospacing="1" w:line="360" w:lineRule="auto"/>
        <w:ind w:left="0" w:righ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我单位在2021年度部门决算中反映所有项目绩效自评结果（不包括涉密项目），共涉及</w:t>
      </w:r>
      <w:r>
        <w:rPr>
          <w:rFonts w:hint="eastAsia" w:ascii="仿宋" w:hAnsi="仿宋" w:eastAsia="仿宋" w:cs="仿宋"/>
          <w:kern w:val="0"/>
          <w:sz w:val="32"/>
          <w:szCs w:val="32"/>
          <w:u w:val="single"/>
          <w:lang w:val="en-US" w:eastAsia="zh-CN"/>
        </w:rPr>
        <w:t xml:space="preserve"> 0 </w:t>
      </w:r>
      <w:r>
        <w:rPr>
          <w:rFonts w:hint="eastAsia" w:ascii="仿宋" w:hAnsi="仿宋" w:eastAsia="仿宋" w:cs="仿宋"/>
          <w:kern w:val="0"/>
          <w:sz w:val="32"/>
          <w:szCs w:val="32"/>
        </w:rPr>
        <w:t>个一级项目。</w:t>
      </w:r>
    </w:p>
    <w:p>
      <w:pPr>
        <w:keepNext w:val="0"/>
        <w:keepLines w:val="0"/>
        <w:widowControl/>
        <w:numPr>
          <w:ilvl w:val="0"/>
          <w:numId w:val="2"/>
        </w:numPr>
        <w:suppressLineNumbers w:val="0"/>
        <w:autoSpaceDE w:val="0"/>
        <w:autoSpaceDN/>
        <w:spacing w:before="0" w:beforeAutospacing="1" w:after="0" w:afterAutospacing="1" w:line="360" w:lineRule="auto"/>
        <w:ind w:left="0" w:righ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u w:val="single"/>
          <w:lang w:val="en-US" w:eastAsia="zh-CN"/>
        </w:rPr>
        <w:t xml:space="preserve">      0      </w:t>
      </w:r>
      <w:r>
        <w:rPr>
          <w:rFonts w:hint="eastAsia" w:ascii="仿宋" w:hAnsi="仿宋" w:eastAsia="仿宋" w:cs="仿宋"/>
          <w:kern w:val="0"/>
          <w:sz w:val="32"/>
          <w:szCs w:val="32"/>
        </w:rPr>
        <w:t>项目绩效自评综述：项目全年预算数为</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u w:val="single"/>
          <w:lang w:val="en-US" w:eastAsia="zh-CN"/>
        </w:rPr>
        <w:t xml:space="preserve">  0 </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lang w:val="en-US" w:eastAsia="zh-CN"/>
        </w:rPr>
        <w:t xml:space="preserve">  0 </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lang w:val="en-US" w:eastAsia="zh-CN"/>
        </w:rPr>
        <w:t xml:space="preserve">  0  </w:t>
      </w:r>
      <w:r>
        <w:rPr>
          <w:rFonts w:hint="eastAsia" w:ascii="仿宋" w:hAnsi="仿宋" w:eastAsia="仿宋" w:cs="仿宋"/>
          <w:kern w:val="0"/>
          <w:sz w:val="32"/>
          <w:szCs w:val="32"/>
        </w:rPr>
        <w:t>%。</w:t>
      </w:r>
    </w:p>
    <w:p>
      <w:pPr>
        <w:keepNext w:val="0"/>
        <w:keepLines w:val="0"/>
        <w:widowControl/>
        <w:suppressLineNumbers w:val="0"/>
        <w:autoSpaceDE w:val="0"/>
        <w:autoSpaceDN/>
        <w:spacing w:before="0" w:beforeAutospacing="1" w:after="0" w:afterAutospacing="1" w:line="360" w:lineRule="auto"/>
        <w:ind w:left="0" w:right="0" w:firstLine="640" w:firstLineChars="200"/>
        <w:rPr>
          <w:rFonts w:hint="eastAsia" w:ascii="宋体" w:hAnsi="宋体" w:eastAsia="宋体" w:cs="宋体"/>
          <w:kern w:val="0"/>
          <w:sz w:val="32"/>
          <w:szCs w:val="32"/>
        </w:rPr>
      </w:pPr>
      <w:r>
        <w:rPr>
          <w:rFonts w:hint="eastAsia" w:ascii="楷体" w:hAnsi="楷体" w:eastAsia="楷体" w:cs="楷体"/>
          <w:kern w:val="0"/>
          <w:sz w:val="32"/>
          <w:szCs w:val="32"/>
        </w:rPr>
        <w:t>(四)绩效自评结果应用情况</w:t>
      </w:r>
    </w:p>
    <w:p>
      <w:pPr>
        <w:keepNext w:val="0"/>
        <w:keepLines w:val="0"/>
        <w:widowControl/>
        <w:suppressLineNumbers w:val="0"/>
        <w:autoSpaceDE w:val="0"/>
        <w:autoSpaceDN/>
        <w:spacing w:before="0" w:beforeAutospacing="1" w:after="0" w:afterAutospacing="1" w:line="360" w:lineRule="auto"/>
        <w:ind w:left="0" w:righ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单位绩效评价结果应用情况。</w:t>
      </w:r>
    </w:p>
    <w:p>
      <w:pPr>
        <w:pStyle w:val="2"/>
        <w:keepNext w:val="0"/>
        <w:keepLines w:val="0"/>
        <w:widowControl w:val="0"/>
        <w:suppressLineNumbers w:val="0"/>
        <w:spacing w:line="360" w:lineRule="auto"/>
        <w:jc w:val="center"/>
        <w:rPr>
          <w:rFonts w:hint="eastAsia" w:ascii="宋体" w:hAnsi="宋体" w:eastAsia="宋体" w:cs="宋体"/>
          <w:b/>
          <w:bCs w:val="0"/>
          <w:kern w:val="44"/>
          <w:sz w:val="48"/>
          <w:szCs w:val="48"/>
        </w:rPr>
      </w:pPr>
      <w:r>
        <w:rPr>
          <w:rFonts w:hint="eastAsia" w:ascii="宋体" w:hAnsi="宋体" w:eastAsia="宋体" w:cs="宋体"/>
          <w:b/>
          <w:bCs w:val="0"/>
          <w:kern w:val="44"/>
          <w:sz w:val="48"/>
          <w:szCs w:val="48"/>
        </w:rPr>
        <w:t xml:space="preserve"> </w:t>
      </w:r>
    </w:p>
    <w:p>
      <w:pPr>
        <w:rPr>
          <w:rFonts w:hint="eastAsia" w:ascii="宋体" w:hAnsi="宋体" w:eastAsia="宋体" w:cs="宋体"/>
          <w:b/>
          <w:bCs w:val="0"/>
          <w:kern w:val="44"/>
          <w:sz w:val="48"/>
          <w:szCs w:val="48"/>
        </w:rPr>
      </w:pPr>
    </w:p>
    <w:p>
      <w:pPr>
        <w:rPr>
          <w:rFonts w:hint="eastAsia" w:ascii="宋体" w:hAnsi="宋体" w:eastAsia="宋体" w:cs="宋体"/>
          <w:b/>
          <w:bCs w:val="0"/>
          <w:kern w:val="44"/>
          <w:sz w:val="48"/>
          <w:szCs w:val="48"/>
        </w:rPr>
      </w:pPr>
    </w:p>
    <w:p>
      <w:pPr>
        <w:rPr>
          <w:rFonts w:hint="eastAsia" w:ascii="宋体" w:hAnsi="宋体" w:eastAsia="宋体" w:cs="宋体"/>
          <w:b/>
          <w:bCs w:val="0"/>
          <w:kern w:val="44"/>
          <w:sz w:val="48"/>
          <w:szCs w:val="48"/>
        </w:rPr>
      </w:pPr>
    </w:p>
    <w:p>
      <w:pPr>
        <w:pStyle w:val="2"/>
        <w:keepNext w:val="0"/>
        <w:keepLines w:val="0"/>
        <w:widowControl w:val="0"/>
        <w:suppressLineNumbers w:val="0"/>
        <w:spacing w:line="360" w:lineRule="auto"/>
        <w:jc w:val="center"/>
        <w:rPr>
          <w:rFonts w:hint="default" w:ascii="黑体" w:hAnsi="宋体" w:eastAsia="黑体" w:cs="黑体"/>
          <w:bCs/>
          <w:kern w:val="0"/>
          <w:sz w:val="32"/>
          <w:szCs w:val="32"/>
        </w:rPr>
      </w:pPr>
      <w:r>
        <w:rPr>
          <w:rFonts w:hint="eastAsia" w:ascii="宋体" w:hAnsi="宋体" w:eastAsia="宋体" w:cs="宋体"/>
          <w:b/>
          <w:bCs w:val="0"/>
          <w:kern w:val="44"/>
          <w:sz w:val="48"/>
          <w:szCs w:val="48"/>
        </w:rPr>
        <w:t>第四部分  2021年重点工作完成情况</w:t>
      </w:r>
      <w:r>
        <w:rPr>
          <w:rFonts w:hint="default" w:ascii="黑体" w:hAnsi="宋体" w:eastAsia="黑体" w:cs="黑体"/>
          <w:bCs/>
          <w:kern w:val="0"/>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264" w:lineRule="auto"/>
        <w:ind w:left="660" w:leftChars="0"/>
        <w:textAlignment w:val="auto"/>
        <w:rPr>
          <w:rFonts w:hint="eastAsia" w:ascii="宋体" w:hAnsi="宋体" w:eastAsia="宋体"/>
          <w:b/>
          <w:bCs/>
          <w:sz w:val="32"/>
          <w:szCs w:val="32"/>
        </w:rPr>
      </w:pPr>
      <w:r>
        <w:rPr>
          <w:rFonts w:hint="default" w:ascii="黑体" w:hAnsi="宋体" w:eastAsia="黑体" w:cs="黑体"/>
          <w:b/>
          <w:bCs/>
          <w:kern w:val="0"/>
          <w:sz w:val="32"/>
          <w:szCs w:val="32"/>
        </w:rPr>
        <w:t>一、</w:t>
      </w:r>
      <w:r>
        <w:rPr>
          <w:rFonts w:hint="eastAsia" w:ascii="宋体" w:hAnsi="宋体" w:eastAsia="宋体"/>
          <w:b/>
          <w:bCs/>
          <w:sz w:val="32"/>
          <w:szCs w:val="32"/>
          <w:lang w:val="en-US" w:eastAsia="zh-CN"/>
        </w:rPr>
        <w:t>林木种苗依法治种和质量监管进一步加强</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264" w:lineRule="auto"/>
        <w:ind w:firstLine="640" w:firstLineChars="200"/>
        <w:textAlignment w:val="auto"/>
        <w:rPr>
          <w:rFonts w:hint="eastAsia" w:ascii="宋体" w:hAnsi="宋体" w:eastAsia="宋体"/>
          <w:sz w:val="32"/>
          <w:szCs w:val="32"/>
        </w:rPr>
      </w:pPr>
      <w:r>
        <w:rPr>
          <w:rFonts w:hint="eastAsia"/>
          <w:sz w:val="32"/>
          <w:szCs w:val="32"/>
          <w:lang w:val="en-US" w:eastAsia="zh-CN"/>
        </w:rPr>
        <w:t>1</w:t>
      </w:r>
      <w:r>
        <w:rPr>
          <w:rFonts w:hint="eastAsia" w:ascii="宋体" w:hAnsi="宋体" w:eastAsia="宋体"/>
          <w:sz w:val="32"/>
          <w:szCs w:val="32"/>
          <w:lang w:val="en-US" w:eastAsia="zh-CN"/>
        </w:rPr>
        <w:t>是</w:t>
      </w:r>
      <w:r>
        <w:rPr>
          <w:rFonts w:hint="eastAsia" w:ascii="宋体" w:hAnsi="宋体" w:eastAsia="宋体"/>
          <w:sz w:val="32"/>
          <w:szCs w:val="32"/>
        </w:rPr>
        <w:t>202</w:t>
      </w:r>
      <w:r>
        <w:rPr>
          <w:rFonts w:hint="eastAsia" w:ascii="宋体" w:hAnsi="宋体" w:eastAsia="宋体"/>
          <w:sz w:val="32"/>
          <w:szCs w:val="32"/>
          <w:lang w:val="en-US" w:eastAsia="zh-CN"/>
        </w:rPr>
        <w:t>1</w:t>
      </w:r>
      <w:r>
        <w:rPr>
          <w:rFonts w:hint="eastAsia" w:ascii="宋体" w:hAnsi="宋体" w:eastAsia="宋体"/>
          <w:sz w:val="32"/>
          <w:szCs w:val="32"/>
        </w:rPr>
        <w:t>年，我站结合区级林业重点项目和“双随机</w:t>
      </w:r>
      <w:r>
        <w:rPr>
          <w:rFonts w:hint="eastAsia" w:ascii="宋体" w:hAnsi="宋体" w:eastAsia="宋体"/>
          <w:sz w:val="32"/>
          <w:szCs w:val="32"/>
          <w:lang w:eastAsia="zh-CN"/>
        </w:rPr>
        <w:t>”</w:t>
      </w:r>
      <w:r>
        <w:rPr>
          <w:rFonts w:hint="eastAsia" w:ascii="宋体" w:hAnsi="宋体" w:eastAsia="宋体"/>
          <w:sz w:val="32"/>
          <w:szCs w:val="32"/>
        </w:rPr>
        <w:t>执法调查，对全区造林苗抽查、抽检8个树种25个苗圃，造林苗木合格率为96%，苗圃合格率为78%。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4" w:lineRule="auto"/>
        <w:ind w:right="0" w:firstLine="640" w:firstLineChars="200"/>
        <w:textAlignment w:val="auto"/>
        <w:rPr>
          <w:rFonts w:hint="default" w:ascii="黑体" w:hAnsi="宋体" w:eastAsia="黑体" w:cs="黑体"/>
          <w:kern w:val="0"/>
          <w:sz w:val="32"/>
          <w:szCs w:val="32"/>
        </w:rPr>
      </w:pPr>
      <w:r>
        <w:rPr>
          <w:rFonts w:hint="eastAsia"/>
          <w:sz w:val="32"/>
          <w:szCs w:val="32"/>
          <w:lang w:val="en-US" w:eastAsia="zh-CN"/>
        </w:rPr>
        <w:t>2</w:t>
      </w:r>
      <w:r>
        <w:rPr>
          <w:rFonts w:hint="eastAsia" w:ascii="宋体" w:hAnsi="宋体" w:eastAsia="宋体"/>
          <w:sz w:val="32"/>
          <w:szCs w:val="32"/>
          <w:lang w:eastAsia="zh-CN"/>
        </w:rPr>
        <w:t>是积极开展业务培训和执法能力学习，全年</w:t>
      </w:r>
      <w:r>
        <w:rPr>
          <w:rFonts w:hint="eastAsia"/>
          <w:sz w:val="32"/>
          <w:szCs w:val="32"/>
          <w:lang w:eastAsia="zh-CN"/>
        </w:rPr>
        <w:t>共</w:t>
      </w:r>
      <w:r>
        <w:rPr>
          <w:rFonts w:hint="eastAsia" w:ascii="宋体" w:hAnsi="宋体" w:eastAsia="宋体"/>
          <w:sz w:val="32"/>
          <w:szCs w:val="32"/>
          <w:lang w:eastAsia="zh-CN"/>
        </w:rPr>
        <w:t>开展</w:t>
      </w:r>
      <w:r>
        <w:rPr>
          <w:rFonts w:hint="eastAsia" w:ascii="宋体" w:hAnsi="宋体" w:eastAsia="宋体"/>
          <w:sz w:val="32"/>
          <w:szCs w:val="32"/>
          <w:lang w:val="en-US" w:eastAsia="zh-CN"/>
        </w:rPr>
        <w:t>2次培训学习，培训人次达280人/次，发放执法宣传资料6000份。全体执法人员通过自学全部通过省级执法资格考评。“双评议”工作成绩突出，全年群众满意度达100%。</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264" w:lineRule="auto"/>
        <w:ind w:left="0" w:right="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b/>
          <w:bCs/>
          <w:sz w:val="32"/>
          <w:szCs w:val="32"/>
        </w:rPr>
        <w:t>业务工作完成突出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4" w:lineRule="auto"/>
        <w:ind w:right="0" w:righ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w:t>
      </w:r>
      <w:r>
        <w:rPr>
          <w:rFonts w:hint="eastAsia" w:ascii="宋体" w:hAnsi="宋体" w:eastAsia="宋体" w:cs="宋体"/>
          <w:sz w:val="32"/>
          <w:szCs w:val="32"/>
          <w:lang w:eastAsia="zh-CN"/>
        </w:rPr>
        <w:t>我站完成了上级下达的黄陂区长江两岸造林任务</w:t>
      </w:r>
      <w:r>
        <w:rPr>
          <w:rFonts w:hint="eastAsia" w:ascii="宋体" w:hAnsi="宋体" w:eastAsia="宋体" w:cs="宋体"/>
          <w:sz w:val="32"/>
          <w:szCs w:val="32"/>
          <w:lang w:val="en-US" w:eastAsia="zh-CN"/>
        </w:rPr>
        <w:t>3004亩；完成了市委</w:t>
      </w:r>
      <w:r>
        <w:rPr>
          <w:rFonts w:hint="eastAsia" w:cs="宋体"/>
          <w:sz w:val="32"/>
          <w:szCs w:val="32"/>
          <w:lang w:val="en-US" w:eastAsia="zh-CN"/>
        </w:rPr>
        <w:t>、</w:t>
      </w:r>
      <w:r>
        <w:rPr>
          <w:rFonts w:hint="eastAsia" w:ascii="宋体" w:hAnsi="宋体" w:eastAsia="宋体" w:cs="宋体"/>
          <w:sz w:val="32"/>
          <w:szCs w:val="32"/>
          <w:lang w:val="en-US" w:eastAsia="zh-CN"/>
        </w:rPr>
        <w:t>市政府义务植树任务，及省林业厅、省财政厅义务植树项目；完成了对蔡榨乡土树种基地、研子樟树基地的苗木管护工作；全年进行《</w:t>
      </w:r>
      <w:r>
        <w:rPr>
          <w:rFonts w:hint="eastAsia" w:cs="宋体"/>
          <w:sz w:val="32"/>
          <w:szCs w:val="32"/>
          <w:lang w:val="en-US" w:eastAsia="zh-CN"/>
        </w:rPr>
        <w:t>中华人民共和国</w:t>
      </w:r>
      <w:r>
        <w:rPr>
          <w:rFonts w:hint="eastAsia" w:ascii="宋体" w:hAnsi="宋体" w:eastAsia="宋体" w:cs="宋体"/>
          <w:sz w:val="32"/>
          <w:szCs w:val="32"/>
          <w:lang w:val="en-US" w:eastAsia="zh-CN"/>
        </w:rPr>
        <w:t>种子法》宣传四次，举办执法与林木种苗技术推广培训会二次，发放宣传资料6000余份。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4" w:lineRule="auto"/>
        <w:ind w:right="0" w:rightChars="0" w:firstLine="1280" w:firstLineChars="400"/>
        <w:textAlignment w:val="auto"/>
        <w:rPr>
          <w:rFonts w:hint="default" w:ascii="宋体" w:hAnsi="宋体" w:eastAsia="宋体" w:cs="宋体"/>
          <w:sz w:val="32"/>
          <w:szCs w:val="32"/>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1"/>
        <w:gridCol w:w="1818"/>
        <w:gridCol w:w="2777"/>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6"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黑体" w:hAnsi="宋体" w:eastAsia="黑体" w:cs="黑体"/>
                <w:kern w:val="0"/>
                <w:sz w:val="32"/>
                <w:szCs w:val="32"/>
              </w:rPr>
            </w:pPr>
            <w:r>
              <w:rPr>
                <w:rFonts w:hint="default" w:ascii="黑体" w:hAnsi="宋体" w:eastAsia="黑体" w:cs="黑体"/>
                <w:kern w:val="0"/>
                <w:sz w:val="32"/>
                <w:szCs w:val="32"/>
              </w:rPr>
              <w:t>序号</w:t>
            </w: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黑体" w:hAnsi="宋体" w:eastAsia="黑体" w:cs="黑体"/>
                <w:kern w:val="0"/>
                <w:sz w:val="32"/>
                <w:szCs w:val="32"/>
              </w:rPr>
            </w:pPr>
            <w:r>
              <w:rPr>
                <w:rFonts w:hint="eastAsia" w:ascii="宋体" w:hAnsi="宋体" w:eastAsia="宋体" w:cs="宋体"/>
                <w:kern w:val="0"/>
                <w:sz w:val="32"/>
                <w:szCs w:val="32"/>
              </w:rPr>
              <w:t>重要事项</w:t>
            </w:r>
          </w:p>
        </w:tc>
        <w:tc>
          <w:tcPr>
            <w:tcW w:w="27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黑体" w:hAnsi="宋体" w:eastAsia="黑体" w:cs="黑体"/>
                <w:kern w:val="0"/>
                <w:sz w:val="32"/>
                <w:szCs w:val="32"/>
              </w:rPr>
            </w:pPr>
            <w:r>
              <w:rPr>
                <w:rFonts w:hint="eastAsia" w:ascii="宋体" w:hAnsi="宋体" w:eastAsia="宋体" w:cs="宋体"/>
                <w:kern w:val="0"/>
                <w:sz w:val="32"/>
                <w:szCs w:val="32"/>
              </w:rPr>
              <w:t>工作内容及目标</w:t>
            </w:r>
          </w:p>
        </w:tc>
        <w:tc>
          <w:tcPr>
            <w:tcW w:w="2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黑体" w:hAnsi="宋体" w:eastAsia="黑体" w:cs="黑体"/>
                <w:kern w:val="0"/>
                <w:sz w:val="32"/>
                <w:szCs w:val="32"/>
              </w:rPr>
            </w:pPr>
            <w:r>
              <w:rPr>
                <w:rFonts w:hint="eastAsia" w:ascii="宋体" w:hAnsi="宋体" w:eastAsia="宋体" w:cs="宋体"/>
                <w:kern w:val="0"/>
                <w:sz w:val="32"/>
                <w:szCs w:val="3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6"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eastAsia" w:ascii="宋体" w:hAnsi="宋体" w:eastAsia="宋体" w:cs="宋体"/>
                <w:kern w:val="0"/>
                <w:sz w:val="32"/>
                <w:szCs w:val="32"/>
              </w:rPr>
            </w:pPr>
            <w:r>
              <w:rPr>
                <w:rFonts w:hint="eastAsia" w:ascii="宋体" w:hAnsi="宋体" w:eastAsia="宋体" w:cs="宋体"/>
                <w:kern w:val="0"/>
                <w:sz w:val="32"/>
                <w:szCs w:val="32"/>
              </w:rPr>
              <w:t>1</w:t>
            </w: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林木种苗依法治种和质量监管</w:t>
            </w:r>
          </w:p>
        </w:tc>
        <w:tc>
          <w:tcPr>
            <w:tcW w:w="27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重点项目和执法调查合格率达</w:t>
            </w:r>
            <w:r>
              <w:rPr>
                <w:rFonts w:hint="eastAsia" w:ascii="宋体" w:hAnsi="宋体" w:eastAsia="宋体" w:cs="宋体"/>
                <w:kern w:val="0"/>
                <w:sz w:val="21"/>
                <w:szCs w:val="21"/>
                <w:lang w:val="en-US" w:eastAsia="zh-CN"/>
              </w:rPr>
              <w:t>标，开展执法能力学习</w:t>
            </w:r>
          </w:p>
        </w:tc>
        <w:tc>
          <w:tcPr>
            <w:tcW w:w="2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eastAsia" w:ascii="宋体" w:hAnsi="宋体" w:eastAsia="宋体" w:cs="宋体"/>
                <w:kern w:val="0"/>
                <w:sz w:val="21"/>
                <w:szCs w:val="21"/>
                <w:lang w:eastAsia="zh-CN"/>
              </w:rPr>
            </w:pPr>
            <w:r>
              <w:rPr>
                <w:rFonts w:hint="eastAsia" w:cs="宋体"/>
                <w:kern w:val="0"/>
                <w:sz w:val="21"/>
                <w:szCs w:val="21"/>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eastAsia" w:ascii="宋体" w:hAnsi="宋体" w:eastAsia="宋体" w:cs="宋体"/>
                <w:kern w:val="0"/>
                <w:sz w:val="32"/>
                <w:szCs w:val="32"/>
              </w:rPr>
            </w:pPr>
            <w:r>
              <w:rPr>
                <w:rFonts w:hint="eastAsia" w:ascii="宋体" w:hAnsi="宋体" w:eastAsia="宋体" w:cs="宋体"/>
                <w:kern w:val="0"/>
                <w:sz w:val="32"/>
                <w:szCs w:val="32"/>
              </w:rPr>
              <w:t>2</w:t>
            </w: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sz w:val="21"/>
                <w:szCs w:val="21"/>
              </w:rPr>
              <w:t>业务工作</w:t>
            </w:r>
          </w:p>
        </w:tc>
        <w:tc>
          <w:tcPr>
            <w:tcW w:w="27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完成省、市、区义务植物项目活动，对乡土树种基地管护到位，业务知识培训学习达标。</w:t>
            </w:r>
          </w:p>
        </w:tc>
        <w:tc>
          <w:tcPr>
            <w:tcW w:w="2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eastAsia" w:ascii="宋体" w:hAnsi="宋体" w:eastAsia="宋体" w:cs="宋体"/>
                <w:kern w:val="0"/>
                <w:sz w:val="21"/>
                <w:szCs w:val="21"/>
                <w:lang w:eastAsia="zh-CN"/>
              </w:rPr>
            </w:pPr>
            <w:r>
              <w:rPr>
                <w:rFonts w:hint="eastAsia" w:cs="宋体"/>
                <w:kern w:val="0"/>
                <w:sz w:val="21"/>
                <w:szCs w:val="21"/>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2"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黑体" w:hAnsi="宋体" w:eastAsia="黑体" w:cs="黑体"/>
                <w:kern w:val="0"/>
                <w:sz w:val="32"/>
                <w:szCs w:val="32"/>
              </w:rPr>
            </w:pPr>
            <w:r>
              <w:rPr>
                <w:rFonts w:hint="default" w:ascii="楷体_GB2312" w:hAnsi="宋体" w:eastAsia="楷体_GB2312" w:cs="楷体_GB2312"/>
                <w:bCs/>
                <w:kern w:val="44"/>
                <w:sz w:val="32"/>
                <w:szCs w:val="32"/>
              </w:rPr>
              <w:t>3</w:t>
            </w: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黑体" w:hAnsi="宋体" w:eastAsia="黑体" w:cs="黑体"/>
                <w:kern w:val="0"/>
                <w:sz w:val="32"/>
                <w:szCs w:val="32"/>
              </w:rPr>
            </w:pPr>
          </w:p>
        </w:tc>
        <w:tc>
          <w:tcPr>
            <w:tcW w:w="27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黑体" w:hAnsi="宋体" w:eastAsia="黑体" w:cs="黑体"/>
                <w:kern w:val="0"/>
                <w:sz w:val="32"/>
                <w:szCs w:val="32"/>
              </w:rPr>
            </w:pPr>
          </w:p>
        </w:tc>
        <w:tc>
          <w:tcPr>
            <w:tcW w:w="2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黑体" w:hAnsi="宋体" w:eastAsia="黑体" w:cs="黑体"/>
                <w:kern w:val="0"/>
                <w:sz w:val="32"/>
                <w:szCs w:val="32"/>
              </w:rPr>
            </w:pPr>
          </w:p>
        </w:tc>
      </w:tr>
    </w:tbl>
    <w:p>
      <w:pPr>
        <w:pStyle w:val="2"/>
        <w:keepNext w:val="0"/>
        <w:keepLines w:val="0"/>
        <w:widowControl w:val="0"/>
        <w:suppressLineNumbers w:val="0"/>
        <w:spacing w:line="360" w:lineRule="auto"/>
        <w:jc w:val="both"/>
        <w:rPr>
          <w:rFonts w:hint="eastAsia" w:ascii="宋体" w:hAnsi="宋体" w:eastAsia="宋体" w:cs="宋体"/>
          <w:b/>
          <w:bCs w:val="0"/>
          <w:kern w:val="44"/>
          <w:sz w:val="48"/>
          <w:szCs w:val="48"/>
        </w:rPr>
      </w:pPr>
      <w:bookmarkStart w:id="0" w:name="_GoBack"/>
      <w:bookmarkEnd w:id="0"/>
    </w:p>
    <w:p>
      <w:pPr>
        <w:pStyle w:val="2"/>
        <w:keepNext w:val="0"/>
        <w:keepLines w:val="0"/>
        <w:widowControl w:val="0"/>
        <w:suppressLineNumbers w:val="0"/>
        <w:spacing w:line="360" w:lineRule="auto"/>
        <w:jc w:val="center"/>
        <w:rPr>
          <w:rFonts w:hint="eastAsia" w:ascii="宋体" w:hAnsi="宋体" w:eastAsia="宋体" w:cs="宋体"/>
          <w:b/>
          <w:bCs w:val="0"/>
          <w:kern w:val="44"/>
          <w:sz w:val="48"/>
          <w:szCs w:val="48"/>
        </w:rPr>
      </w:pPr>
      <w:r>
        <w:rPr>
          <w:rFonts w:hint="eastAsia" w:ascii="宋体" w:hAnsi="宋体" w:eastAsia="宋体" w:cs="宋体"/>
          <w:b/>
          <w:bCs w:val="0"/>
          <w:kern w:val="44"/>
          <w:sz w:val="48"/>
          <w:szCs w:val="48"/>
        </w:rPr>
        <w:t>第五部分  名词解释</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w:t>
      </w:r>
      <w:r>
        <w:rPr>
          <w:rFonts w:hint="eastAsia" w:cs="宋体"/>
          <w:bCs/>
          <w:kern w:val="44"/>
          <w:sz w:val="32"/>
          <w:szCs w:val="32"/>
          <w:lang w:val="en-US" w:eastAsia="zh-CN"/>
        </w:rPr>
        <w:t>一</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上级补助收入：指从</w:t>
      </w:r>
      <w:r>
        <w:rPr>
          <w:rFonts w:hint="eastAsia" w:ascii="宋体" w:hAnsi="宋体" w:eastAsia="宋体" w:cs="宋体"/>
          <w:kern w:val="0"/>
          <w:sz w:val="32"/>
          <w:szCs w:val="32"/>
        </w:rPr>
        <w:t>事业单位</w:t>
      </w:r>
      <w:r>
        <w:rPr>
          <w:rFonts w:hint="eastAsia" w:ascii="宋体" w:hAnsi="宋体" w:eastAsia="宋体" w:cs="宋体"/>
          <w:bCs/>
          <w:kern w:val="44"/>
          <w:sz w:val="32"/>
          <w:szCs w:val="32"/>
        </w:rPr>
        <w:t>主管部门和上级单位取得的非财政补助收入。</w:t>
      </w:r>
    </w:p>
    <w:p>
      <w:pPr>
        <w:keepNext w:val="0"/>
        <w:keepLines w:val="0"/>
        <w:widowControl/>
        <w:suppressLineNumbers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w:t>
      </w:r>
      <w:r>
        <w:rPr>
          <w:rFonts w:hint="eastAsia" w:cs="宋体"/>
          <w:bCs/>
          <w:kern w:val="44"/>
          <w:sz w:val="32"/>
          <w:szCs w:val="32"/>
          <w:lang w:val="en-US" w:eastAsia="zh-CN"/>
        </w:rPr>
        <w:t>二</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事业收入：指事业单位开展专业业务活动及其辅助活动取得的收入。</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宋体" w:hAnsi="宋体" w:eastAsia="宋体" w:cs="宋体"/>
          <w:kern w:val="0"/>
          <w:sz w:val="32"/>
          <w:szCs w:val="32"/>
        </w:rPr>
      </w:pPr>
      <w:r>
        <w:rPr>
          <w:rFonts w:hint="default" w:ascii="仿宋_GB2312" w:hAnsi="宋体" w:eastAsia="仿宋_GB2312" w:cs="仿宋_GB2312"/>
          <w:bCs/>
          <w:kern w:val="44"/>
          <w:sz w:val="32"/>
          <w:szCs w:val="32"/>
        </w:rPr>
        <w:t>(</w:t>
      </w:r>
      <w:r>
        <w:rPr>
          <w:rFonts w:hint="eastAsia" w:cs="宋体"/>
          <w:bCs/>
          <w:kern w:val="44"/>
          <w:sz w:val="32"/>
          <w:szCs w:val="32"/>
          <w:lang w:val="en-US" w:eastAsia="zh-CN"/>
        </w:rPr>
        <w:t>三</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其他收入：指</w:t>
      </w:r>
      <w:r>
        <w:rPr>
          <w:rFonts w:hint="eastAsia" w:ascii="宋体" w:hAnsi="宋体" w:eastAsia="宋体" w:cs="宋体"/>
          <w:kern w:val="0"/>
          <w:sz w:val="32"/>
          <w:szCs w:val="32"/>
        </w:rPr>
        <w:t>单位取得的除上述“</w:t>
      </w:r>
      <w:r>
        <w:rPr>
          <w:rFonts w:hint="eastAsia" w:ascii="宋体" w:hAnsi="宋体" w:eastAsia="宋体" w:cs="宋体"/>
          <w:bCs/>
          <w:kern w:val="44"/>
          <w:sz w:val="32"/>
          <w:szCs w:val="32"/>
        </w:rPr>
        <w:t>上级补助收入</w:t>
      </w:r>
      <w:r>
        <w:rPr>
          <w:rFonts w:hint="eastAsia" w:ascii="宋体" w:hAnsi="宋体" w:eastAsia="宋体" w:cs="宋体"/>
          <w:kern w:val="0"/>
          <w:sz w:val="32"/>
          <w:szCs w:val="32"/>
        </w:rPr>
        <w:t>”、“事业收入”等收入以外的各项收入。</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宋体" w:eastAsia="仿宋_GB2312" w:cs="仿宋_GB2312"/>
          <w:color w:val="000000"/>
          <w:kern w:val="0"/>
          <w:sz w:val="32"/>
          <w:szCs w:val="32"/>
        </w:rPr>
      </w:pPr>
      <w:r>
        <w:rPr>
          <w:rFonts w:hint="default" w:ascii="仿宋_GB2312" w:hAnsi="宋体" w:eastAsia="仿宋_GB2312" w:cs="仿宋_GB2312"/>
          <w:bCs/>
          <w:kern w:val="44"/>
          <w:sz w:val="32"/>
          <w:szCs w:val="32"/>
        </w:rPr>
        <w:t>(</w:t>
      </w:r>
      <w:r>
        <w:rPr>
          <w:rFonts w:hint="eastAsia" w:cs="宋体"/>
          <w:bCs/>
          <w:kern w:val="44"/>
          <w:sz w:val="32"/>
          <w:szCs w:val="32"/>
          <w:lang w:val="en-US" w:eastAsia="zh-CN"/>
        </w:rPr>
        <w:t>四</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使用非财政拨款结余：</w:t>
      </w:r>
      <w:r>
        <w:rPr>
          <w:rFonts w:hint="eastAsia" w:ascii="宋体" w:hAnsi="宋体" w:eastAsia="宋体" w:cs="宋体"/>
          <w:color w:val="000000"/>
          <w:kern w:val="0"/>
          <w:sz w:val="32"/>
          <w:szCs w:val="32"/>
        </w:rPr>
        <w:t>指事业单位使用以前年度积累的非财政拨款结余弥补当年收支差额的金额。</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eastAsia" w:ascii="宋体" w:hAnsi="宋体" w:eastAsia="宋体" w:cs="宋体"/>
          <w:color w:val="000000"/>
          <w:kern w:val="0"/>
          <w:sz w:val="32"/>
          <w:szCs w:val="32"/>
        </w:rPr>
      </w:pPr>
      <w:r>
        <w:rPr>
          <w:rFonts w:hint="default" w:ascii="仿宋_GB2312" w:hAnsi="宋体" w:eastAsia="仿宋_GB2312" w:cs="仿宋_GB2312"/>
          <w:bCs/>
          <w:kern w:val="44"/>
          <w:sz w:val="32"/>
          <w:szCs w:val="32"/>
        </w:rPr>
        <w:t>(</w:t>
      </w:r>
      <w:r>
        <w:rPr>
          <w:rFonts w:hint="eastAsia" w:cs="宋体"/>
          <w:bCs/>
          <w:kern w:val="44"/>
          <w:sz w:val="32"/>
          <w:szCs w:val="32"/>
          <w:lang w:val="en-US" w:eastAsia="zh-CN"/>
        </w:rPr>
        <w:t>五</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年初结转和结余：</w:t>
      </w:r>
      <w:r>
        <w:rPr>
          <w:rFonts w:hint="eastAsia" w:ascii="宋体" w:hAnsi="宋体" w:eastAsia="宋体" w:cs="宋体"/>
          <w:color w:val="000000"/>
          <w:kern w:val="0"/>
          <w:sz w:val="32"/>
          <w:szCs w:val="32"/>
        </w:rPr>
        <w:t>指单位以前年度尚未完成、结转到本年仍按原规定用途继续使用的资金，或项目已完成等产</w:t>
      </w:r>
      <w:r>
        <w:rPr>
          <w:rFonts w:hint="eastAsia" w:ascii="仿宋_GB2312" w:hAnsi="仿宋_GB2312" w:eastAsia="宋体" w:cs="宋体"/>
          <w:color w:val="000000"/>
          <w:kern w:val="0"/>
          <w:sz w:val="32"/>
          <w:szCs w:val="32"/>
        </w:rPr>
        <w:t xml:space="preserve"> </w:t>
      </w:r>
      <w:r>
        <w:rPr>
          <w:rFonts w:hint="eastAsia" w:ascii="宋体" w:hAnsi="宋体" w:eastAsia="宋体" w:cs="宋体"/>
          <w:color w:val="000000"/>
          <w:kern w:val="0"/>
          <w:sz w:val="32"/>
          <w:szCs w:val="32"/>
        </w:rPr>
        <w:t>生的结余资金。</w:t>
      </w:r>
    </w:p>
    <w:p>
      <w:pPr>
        <w:keepNext w:val="0"/>
        <w:keepLines w:val="0"/>
        <w:widowControl/>
        <w:suppressLineNumbers w:val="0"/>
        <w:adjustRightInd w:val="0"/>
        <w:snapToGrid w:val="0"/>
        <w:spacing w:before="0" w:beforeAutospacing="1" w:after="0" w:afterAutospacing="1" w:line="360" w:lineRule="auto"/>
        <w:ind w:left="638" w:leftChars="266" w:right="0" w:firstLine="0" w:firstLineChars="0"/>
        <w:rPr>
          <w:rFonts w:hint="default" w:ascii="仿宋_GB2312" w:hAnsi="宋体" w:eastAsia="仿宋_GB2312" w:cs="仿宋_GB2312"/>
          <w:bCs/>
          <w:kern w:val="44"/>
          <w:sz w:val="32"/>
          <w:szCs w:val="32"/>
        </w:rPr>
      </w:pPr>
      <w:r>
        <w:rPr>
          <w:rFonts w:hint="default" w:ascii="仿宋_GB2312" w:hAnsi="宋体" w:eastAsia="仿宋_GB2312" w:cs="仿宋_GB2312"/>
          <w:bCs/>
          <w:kern w:val="44"/>
          <w:sz w:val="32"/>
          <w:szCs w:val="32"/>
        </w:rPr>
        <w:t>(</w:t>
      </w:r>
      <w:r>
        <w:rPr>
          <w:rFonts w:hint="eastAsia" w:cs="宋体"/>
          <w:bCs/>
          <w:kern w:val="44"/>
          <w:sz w:val="32"/>
          <w:szCs w:val="32"/>
          <w:lang w:val="en-US" w:eastAsia="zh-CN"/>
        </w:rPr>
        <w:t>六</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本部门使用的支出功能分类科目</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到项级</w:t>
      </w:r>
      <w:r>
        <w:rPr>
          <w:rFonts w:hint="default" w:ascii="仿宋_GB2312" w:hAnsi="宋体" w:eastAsia="仿宋_GB2312" w:cs="仿宋_GB2312"/>
          <w:bCs/>
          <w:kern w:val="44"/>
          <w:sz w:val="32"/>
          <w:szCs w:val="32"/>
        </w:rPr>
        <w:t>)</w:t>
      </w:r>
    </w:p>
    <w:p>
      <w:pPr>
        <w:keepNext w:val="0"/>
        <w:keepLines w:val="0"/>
        <w:widowControl/>
        <w:suppressLineNumbers w:val="0"/>
        <w:adjustRightInd w:val="0"/>
        <w:snapToGrid w:val="0"/>
        <w:spacing w:before="0" w:beforeAutospacing="1" w:after="0" w:afterAutospacing="1" w:line="360" w:lineRule="auto"/>
        <w:ind w:right="0" w:firstLine="320" w:firstLineChars="100"/>
        <w:rPr>
          <w:rFonts w:hint="eastAsia" w:ascii="宋体" w:hAnsi="宋体" w:eastAsia="宋体" w:cs="宋体"/>
          <w:sz w:val="32"/>
          <w:szCs w:val="32"/>
          <w:lang w:eastAsia="zh-CN"/>
        </w:rPr>
      </w:pPr>
      <w:r>
        <w:rPr>
          <w:rFonts w:hint="eastAsia" w:cs="宋体"/>
          <w:sz w:val="32"/>
          <w:szCs w:val="32"/>
          <w:lang w:val="en-US" w:eastAsia="zh-CN"/>
        </w:rPr>
        <w:t>1.</w:t>
      </w:r>
      <w:r>
        <w:rPr>
          <w:rFonts w:ascii="宋体" w:hAnsi="宋体" w:eastAsia="宋体" w:cs="宋体"/>
          <w:sz w:val="32"/>
          <w:szCs w:val="32"/>
        </w:rPr>
        <w:t>一般公共服务(类)政府办公厅(室)及相关机构事</w:t>
      </w:r>
      <w:r>
        <w:rPr>
          <w:rFonts w:hint="eastAsia" w:cs="宋体"/>
          <w:sz w:val="32"/>
          <w:szCs w:val="32"/>
          <w:lang w:val="en-US" w:eastAsia="zh-CN"/>
        </w:rPr>
        <w:t>务</w:t>
      </w:r>
      <w:r>
        <w:rPr>
          <w:rFonts w:ascii="宋体" w:hAnsi="宋体" w:eastAsia="宋体" w:cs="宋体"/>
          <w:sz w:val="32"/>
          <w:szCs w:val="32"/>
        </w:rPr>
        <w:t>(款)事业运行（项）。反映事业单位的基本支出，不包括行政单位(包括实行公务员管理的事业单位)后勤服务中心、医务室等附属事业单位。</w:t>
      </w:r>
    </w:p>
    <w:p>
      <w:pPr>
        <w:keepNext w:val="0"/>
        <w:keepLines w:val="0"/>
        <w:widowControl/>
        <w:suppressLineNumbers w:val="0"/>
        <w:adjustRightInd w:val="0"/>
        <w:snapToGrid w:val="0"/>
        <w:spacing w:before="0" w:beforeAutospacing="1" w:after="0" w:afterAutospacing="1" w:line="360" w:lineRule="auto"/>
        <w:ind w:right="0" w:firstLine="320" w:firstLineChars="100"/>
        <w:rPr>
          <w:rFonts w:hint="eastAsia" w:ascii="宋体" w:hAnsi="宋体" w:eastAsia="宋体" w:cs="宋体"/>
          <w:sz w:val="32"/>
          <w:szCs w:val="32"/>
          <w:lang w:eastAsia="zh-CN"/>
        </w:rPr>
      </w:pPr>
      <w:r>
        <w:rPr>
          <w:rFonts w:hint="eastAsia" w:cs="宋体"/>
          <w:sz w:val="32"/>
          <w:szCs w:val="32"/>
          <w:lang w:val="en-US" w:eastAsia="zh-CN"/>
        </w:rPr>
        <w:t xml:space="preserve">  2</w:t>
      </w:r>
      <w:r>
        <w:rPr>
          <w:rFonts w:ascii="宋体" w:hAnsi="宋体" w:eastAsia="宋体" w:cs="宋体"/>
          <w:sz w:val="32"/>
          <w:szCs w:val="32"/>
        </w:rPr>
        <w:t>.一般公共服务(类)财政事务(款)其他财政事务(项)。反映除上述项目以外其他财政事务方面的支出。</w:t>
      </w:r>
    </w:p>
    <w:p>
      <w:pPr>
        <w:keepNext w:val="0"/>
        <w:keepLines w:val="0"/>
        <w:widowControl/>
        <w:suppressLineNumbers w:val="0"/>
        <w:adjustRightInd w:val="0"/>
        <w:snapToGrid w:val="0"/>
        <w:spacing w:before="0" w:beforeAutospacing="1" w:after="0" w:afterAutospacing="1" w:line="360" w:lineRule="auto"/>
        <w:ind w:right="0" w:firstLine="320" w:firstLineChars="100"/>
        <w:rPr>
          <w:rFonts w:hint="eastAsia" w:ascii="宋体" w:hAnsi="宋体" w:eastAsia="宋体" w:cs="宋体"/>
          <w:sz w:val="32"/>
          <w:szCs w:val="32"/>
          <w:lang w:eastAsia="zh-CN"/>
        </w:rPr>
      </w:pPr>
      <w:r>
        <w:rPr>
          <w:rFonts w:hint="eastAsia" w:cs="宋体"/>
          <w:sz w:val="32"/>
          <w:szCs w:val="32"/>
          <w:lang w:val="en-US" w:eastAsia="zh-CN"/>
        </w:rPr>
        <w:t xml:space="preserve">  3</w:t>
      </w:r>
      <w:r>
        <w:rPr>
          <w:rFonts w:ascii="宋体" w:hAnsi="宋体" w:eastAsia="宋体" w:cs="宋体"/>
          <w:sz w:val="32"/>
          <w:szCs w:val="32"/>
        </w:rPr>
        <w:t>.社会保障和就业支出(类)行政事业单位离退休(款)机关事业单位基本养老保险缴费支出(项)。反映机关事业单位实施养老保险制度由单位缴纳的基本养老保险费支出。</w:t>
      </w:r>
    </w:p>
    <w:p>
      <w:pPr>
        <w:keepNext w:val="0"/>
        <w:keepLines w:val="0"/>
        <w:widowControl/>
        <w:suppressLineNumbers w:val="0"/>
        <w:adjustRightInd w:val="0"/>
        <w:snapToGrid w:val="0"/>
        <w:spacing w:before="0" w:beforeAutospacing="1" w:after="0" w:afterAutospacing="1" w:line="360" w:lineRule="auto"/>
        <w:ind w:right="0" w:firstLine="320" w:firstLineChars="100"/>
        <w:rPr>
          <w:rFonts w:hint="eastAsia" w:ascii="宋体" w:hAnsi="宋体" w:eastAsia="宋体" w:cs="宋体"/>
          <w:sz w:val="32"/>
          <w:szCs w:val="32"/>
          <w:lang w:eastAsia="zh-CN"/>
        </w:rPr>
      </w:pPr>
      <w:r>
        <w:rPr>
          <w:rFonts w:hint="eastAsia" w:cs="宋体"/>
          <w:sz w:val="32"/>
          <w:szCs w:val="32"/>
          <w:lang w:val="en-US" w:eastAsia="zh-CN"/>
        </w:rPr>
        <w:t xml:space="preserve">  4</w:t>
      </w:r>
      <w:r>
        <w:rPr>
          <w:rFonts w:ascii="宋体" w:hAnsi="宋体" w:eastAsia="宋体" w:cs="宋体"/>
          <w:sz w:val="32"/>
          <w:szCs w:val="32"/>
        </w:rPr>
        <w:t>.卫生健康(类)行政事业单位医疗(款)行政单位医疗(项)。反映财政部门集中安排的行政单位基本医疗保险缴费经费，未参加医疗保险的行政单位的公费医疗经费，按国家规定享受离休人员，红军老战士待遇人员的医疗经费。</w:t>
      </w:r>
    </w:p>
    <w:p>
      <w:pPr>
        <w:keepNext w:val="0"/>
        <w:keepLines w:val="0"/>
        <w:widowControl/>
        <w:suppressLineNumbers w:val="0"/>
        <w:adjustRightInd w:val="0"/>
        <w:snapToGrid w:val="0"/>
        <w:spacing w:before="0" w:beforeAutospacing="1" w:after="0" w:afterAutospacing="1" w:line="360" w:lineRule="auto"/>
        <w:ind w:right="0" w:firstLine="320" w:firstLineChars="100"/>
        <w:rPr>
          <w:rFonts w:hint="eastAsia" w:ascii="宋体" w:hAnsi="宋体" w:eastAsia="宋体" w:cs="宋体"/>
          <w:sz w:val="32"/>
          <w:szCs w:val="32"/>
          <w:lang w:eastAsia="zh-CN"/>
        </w:rPr>
      </w:pPr>
      <w:r>
        <w:rPr>
          <w:rFonts w:hint="eastAsia" w:cs="宋体"/>
          <w:sz w:val="32"/>
          <w:szCs w:val="32"/>
          <w:lang w:val="en-US" w:eastAsia="zh-CN"/>
        </w:rPr>
        <w:t xml:space="preserve">  5</w:t>
      </w:r>
      <w:r>
        <w:rPr>
          <w:rFonts w:ascii="宋体" w:hAnsi="宋体" w:eastAsia="宋体" w:cs="宋体"/>
          <w:sz w:val="32"/>
          <w:szCs w:val="32"/>
        </w:rPr>
        <w:t>.住房保障支出(类)住房改革支出(款)住房公积金(项)。反映行政事业单位按人力资源和社会保障部、财政部规定的基本工资和津贴补贴以及规定比例为职工缴纳的住房公积金。</w:t>
      </w:r>
    </w:p>
    <w:p>
      <w:pPr>
        <w:keepNext w:val="0"/>
        <w:keepLines w:val="0"/>
        <w:widowControl/>
        <w:suppressLineNumbers w:val="0"/>
        <w:adjustRightInd w:val="0"/>
        <w:snapToGrid w:val="0"/>
        <w:spacing w:before="0" w:beforeAutospacing="1" w:after="0" w:afterAutospacing="1" w:line="360" w:lineRule="auto"/>
        <w:ind w:right="0" w:firstLine="320" w:firstLineChars="100"/>
        <w:rPr>
          <w:rFonts w:hint="default" w:ascii="宋体" w:hAnsi="宋体" w:eastAsia="宋体" w:cs="宋体"/>
          <w:color w:val="000000"/>
          <w:kern w:val="0"/>
          <w:sz w:val="32"/>
          <w:szCs w:val="32"/>
        </w:rPr>
      </w:pPr>
      <w:r>
        <w:rPr>
          <w:rFonts w:hint="eastAsia" w:cs="宋体"/>
          <w:sz w:val="32"/>
          <w:szCs w:val="32"/>
          <w:lang w:val="en-US" w:eastAsia="zh-CN"/>
        </w:rPr>
        <w:t xml:space="preserve">  6</w:t>
      </w:r>
      <w:r>
        <w:rPr>
          <w:rFonts w:ascii="宋体" w:hAnsi="宋体" w:eastAsia="宋体" w:cs="宋体"/>
          <w:sz w:val="32"/>
          <w:szCs w:val="32"/>
        </w:rPr>
        <w:t>.住房保障支出(类)住房改革支出(款)提租补贴(项)。反映按房改政策规定的标准，行政事业单位向职工(含离退休人员)发放的租金补贴。</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bCs/>
          <w:kern w:val="44"/>
          <w:sz w:val="32"/>
          <w:szCs w:val="32"/>
        </w:rPr>
      </w:pPr>
      <w:r>
        <w:rPr>
          <w:rFonts w:hint="default" w:ascii="仿宋_GB2312" w:hAnsi="宋体" w:eastAsia="仿宋_GB2312" w:cs="仿宋_GB2312"/>
          <w:bCs/>
          <w:kern w:val="44"/>
          <w:sz w:val="32"/>
          <w:szCs w:val="32"/>
        </w:rPr>
        <w:t>(</w:t>
      </w:r>
      <w:r>
        <w:rPr>
          <w:rFonts w:hint="eastAsia" w:cs="宋体"/>
          <w:bCs/>
          <w:kern w:val="44"/>
          <w:sz w:val="32"/>
          <w:szCs w:val="32"/>
          <w:lang w:val="en-US" w:eastAsia="zh-CN"/>
        </w:rPr>
        <w:t>七</w:t>
      </w:r>
      <w:r>
        <w:rPr>
          <w:rFonts w:hint="default" w:ascii="仿宋_GB2312" w:hAnsi="宋体" w:eastAsia="仿宋_GB2312" w:cs="仿宋_GB2312"/>
          <w:bCs/>
          <w:kern w:val="44"/>
          <w:sz w:val="32"/>
          <w:szCs w:val="32"/>
        </w:rPr>
        <w:t>)</w:t>
      </w:r>
      <w:r>
        <w:rPr>
          <w:rFonts w:hint="eastAsia" w:ascii="宋体" w:hAnsi="宋体" w:eastAsia="宋体" w:cs="宋体"/>
          <w:bCs/>
          <w:kern w:val="44"/>
          <w:sz w:val="32"/>
          <w:szCs w:val="32"/>
        </w:rPr>
        <w:t>基本支出：指为保障机构正常运转、完成日常工作任务而发生的人员支出和公用支出。</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32"/>
          <w:szCs w:val="32"/>
        </w:rPr>
        <w:t>(</w:t>
      </w:r>
      <w:r>
        <w:rPr>
          <w:rFonts w:hint="eastAsia" w:cs="宋体"/>
          <w:color w:val="000000"/>
          <w:kern w:val="0"/>
          <w:sz w:val="32"/>
          <w:szCs w:val="32"/>
          <w:lang w:val="en-US" w:eastAsia="zh-CN"/>
        </w:rPr>
        <w:t>八</w:t>
      </w:r>
      <w:r>
        <w:rPr>
          <w:rFonts w:hint="default"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项目支出：指在基本支出之外为完成特定行政任务或事业发展目标所发生的支出。</w:t>
      </w:r>
      <w:r>
        <w:rPr>
          <w:rFonts w:hint="eastAsia" w:ascii="仿宋_GB2312" w:hAnsi="仿宋_GB2312" w:eastAsia="宋体" w:cs="宋体"/>
          <w:color w:val="000000"/>
          <w:kern w:val="0"/>
          <w:sz w:val="32"/>
          <w:szCs w:val="32"/>
        </w:rPr>
        <w:t xml:space="preserve"> </w:t>
      </w:r>
    </w:p>
    <w:p>
      <w:pPr>
        <w:keepNext w:val="0"/>
        <w:keepLines w:val="0"/>
        <w:widowControl/>
        <w:suppressLineNumbers w:val="0"/>
        <w:adjustRightInd w:val="0"/>
        <w:snapToGrid w:val="0"/>
        <w:spacing w:before="0" w:beforeAutospacing="1" w:after="0" w:afterAutospacing="1" w:line="360" w:lineRule="auto"/>
        <w:ind w:left="0" w:right="0" w:firstLine="640" w:firstLineChars="200"/>
        <w:rPr>
          <w:rFonts w:hint="default" w:ascii="仿宋_GB2312" w:hAnsi="Times New Roman" w:eastAsia="仿宋_GB2312" w:cs="仿宋_GB2312"/>
          <w:kern w:val="0"/>
          <w:sz w:val="32"/>
          <w:szCs w:val="32"/>
        </w:rPr>
      </w:pPr>
      <w:r>
        <w:rPr>
          <w:rFonts w:hint="default" w:ascii="仿宋_GB2312" w:hAnsi="宋体" w:eastAsia="仿宋_GB2312" w:cs="仿宋_GB2312"/>
          <w:kern w:val="0"/>
          <w:sz w:val="32"/>
          <w:szCs w:val="32"/>
        </w:rPr>
        <w:t>(</w:t>
      </w:r>
      <w:r>
        <w:rPr>
          <w:rFonts w:hint="eastAsia" w:cs="宋体"/>
          <w:kern w:val="0"/>
          <w:sz w:val="32"/>
          <w:szCs w:val="32"/>
          <w:lang w:val="en-US" w:eastAsia="zh-CN"/>
        </w:rPr>
        <w:t>九</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“三公”经费：纳入财政一般公共预算管理的“三公”经费，是指市直部门用一般公共预算财政拨款安排的因公出国</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境</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费、公务用车购置及运行费和公务接待费。其中，因公出国</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境</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费反映单位公务出国</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境</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的国际旅费、国外城市间交通费、住宿费、伙食费、培训费、公杂费等支出；公务用车购置及运行费反映</w:t>
      </w:r>
      <w:r>
        <w:rPr>
          <w:rFonts w:hint="eastAsia" w:ascii="仿宋_GB2312" w:hAnsi="仿宋_GB2312" w:eastAsia="宋体" w:cs="宋体"/>
          <w:kern w:val="0"/>
          <w:sz w:val="32"/>
          <w:szCs w:val="32"/>
        </w:rPr>
        <w:t xml:space="preserve"> </w:t>
      </w:r>
      <w:r>
        <w:rPr>
          <w:rFonts w:hint="eastAsia" w:ascii="宋体" w:hAnsi="宋体" w:eastAsia="宋体" w:cs="宋体"/>
          <w:kern w:val="0"/>
          <w:sz w:val="32"/>
          <w:szCs w:val="32"/>
        </w:rPr>
        <w:t>单位公务用车购置支出</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含车辆购置税、牌照费</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及燃料费、维修费、过桥过路费、保险费、安全奖励费用等支出；公务接待费反映单位按规定开支的各类</w:t>
      </w:r>
      <w:r>
        <w:rPr>
          <w:rFonts w:hint="eastAsia" w:ascii="仿宋_GB2312" w:hAnsi="仿宋_GB2312" w:eastAsia="宋体" w:cs="宋体"/>
          <w:kern w:val="0"/>
          <w:sz w:val="32"/>
          <w:szCs w:val="32"/>
        </w:rPr>
        <w:t xml:space="preserve"> </w:t>
      </w:r>
      <w:r>
        <w:rPr>
          <w:rFonts w:hint="eastAsia" w:ascii="宋体" w:hAnsi="宋体" w:eastAsia="宋体" w:cs="宋体"/>
          <w:kern w:val="0"/>
          <w:sz w:val="32"/>
          <w:szCs w:val="32"/>
        </w:rPr>
        <w:t>公务接待</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含外宾接待</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费用。</w:t>
      </w:r>
    </w:p>
    <w:p>
      <w:pPr>
        <w:keepNext w:val="0"/>
        <w:keepLines w:val="0"/>
        <w:widowControl/>
        <w:suppressLineNumbers w:val="0"/>
        <w:snapToGrid w:val="0"/>
        <w:spacing w:before="0" w:beforeAutospacing="1" w:after="0" w:afterAutospacing="1" w:line="360" w:lineRule="auto"/>
        <w:ind w:left="0" w:right="0" w:firstLine="640" w:firstLineChars="200"/>
        <w:rPr>
          <w:rFonts w:hint="default" w:ascii="仿宋_GB2312" w:hAnsi="Times New Roman" w:eastAsia="仿宋_GB2312" w:cs="仿宋_GB2312"/>
          <w:kern w:val="0"/>
          <w:sz w:val="32"/>
          <w:szCs w:val="32"/>
        </w:rPr>
      </w:pPr>
      <w:r>
        <w:rPr>
          <w:rFonts w:hint="default" w:ascii="仿宋_GB2312" w:hAnsi="宋体" w:eastAsia="仿宋_GB2312" w:cs="仿宋_GB2312"/>
          <w:kern w:val="0"/>
          <w:sz w:val="32"/>
          <w:szCs w:val="32"/>
        </w:rPr>
        <w:t>(</w:t>
      </w:r>
      <w:r>
        <w:rPr>
          <w:rFonts w:hint="eastAsia" w:ascii="宋体" w:hAnsi="宋体" w:eastAsia="宋体" w:cs="宋体"/>
          <w:kern w:val="0"/>
          <w:sz w:val="32"/>
          <w:szCs w:val="32"/>
        </w:rPr>
        <w:t>十</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机关运行经费：指为保障行政单位（包括参照公务员法管理的事业单位）运行用于购买货物</w:t>
      </w:r>
      <w:r>
        <w:rPr>
          <w:rFonts w:hint="eastAsia" w:ascii="仿宋_GB2312" w:hAnsi="仿宋_GB2312" w:eastAsia="宋体" w:cs="宋体"/>
          <w:kern w:val="0"/>
          <w:sz w:val="32"/>
          <w:szCs w:val="32"/>
        </w:rPr>
        <w:t xml:space="preserve"> </w:t>
      </w:r>
      <w:r>
        <w:rPr>
          <w:rFonts w:hint="eastAsia" w:ascii="宋体" w:hAnsi="宋体" w:eastAsia="宋体" w:cs="宋体"/>
          <w:kern w:val="0"/>
          <w:sz w:val="32"/>
          <w:szCs w:val="32"/>
        </w:rPr>
        <w:t>和服务的各项资金，包括办公费、印刷费、邮电费、差旅费、会议费、福利费、日常维修费、专用材料及一般设备购置费、办公用房水电费、办公用房取暖费、办公用房物业管理费、公务用</w:t>
      </w:r>
      <w:r>
        <w:rPr>
          <w:rFonts w:hint="eastAsia" w:ascii="仿宋_GB2312" w:hAnsi="仿宋_GB2312" w:eastAsia="宋体" w:cs="宋体"/>
          <w:kern w:val="0"/>
          <w:sz w:val="32"/>
          <w:szCs w:val="32"/>
        </w:rPr>
        <w:t xml:space="preserve"> </w:t>
      </w:r>
      <w:r>
        <w:rPr>
          <w:rFonts w:hint="eastAsia" w:ascii="宋体" w:hAnsi="宋体" w:eastAsia="宋体" w:cs="宋体"/>
          <w:kern w:val="0"/>
          <w:sz w:val="32"/>
          <w:szCs w:val="32"/>
        </w:rPr>
        <w:t>车运行维护费以及其他费用。</w:t>
      </w:r>
    </w:p>
    <w:p>
      <w:pPr>
        <w:keepNext w:val="0"/>
        <w:keepLines w:val="0"/>
        <w:widowControl/>
        <w:suppressLineNumbers w:val="0"/>
        <w:spacing w:before="0" w:beforeAutospacing="1" w:after="0" w:afterAutospacing="1"/>
        <w:ind w:left="0" w:right="0" w:firstLine="640"/>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rPr>
        <w:t xml:space="preserve"> </w:t>
      </w:r>
    </w:p>
    <w:p>
      <w:pPr>
        <w:keepNext w:val="0"/>
        <w:keepLines w:val="0"/>
        <w:widowControl/>
        <w:suppressLineNumbers w:val="0"/>
        <w:spacing w:before="0" w:beforeAutospacing="1" w:after="0" w:afterAutospacing="1"/>
        <w:ind w:left="0" w:right="0" w:firstLine="640"/>
        <w:rPr>
          <w:rFonts w:hint="default" w:ascii="仿宋_GB2312" w:hAnsi="Times New Roman" w:eastAsia="仿宋_GB2312" w:cs="仿宋_GB2312"/>
          <w:kern w:val="0"/>
          <w:sz w:val="32"/>
          <w:szCs w:val="32"/>
        </w:rPr>
      </w:pPr>
    </w:p>
    <w:p>
      <w:pPr>
        <w:keepNext w:val="0"/>
        <w:keepLines w:val="0"/>
        <w:widowControl/>
        <w:suppressLineNumbers w:val="0"/>
        <w:spacing w:before="0" w:beforeAutospacing="1" w:after="0" w:afterAutospacing="1"/>
        <w:ind w:left="0" w:right="0" w:firstLine="640"/>
        <w:rPr>
          <w:rFonts w:hint="default" w:ascii="仿宋_GB2312" w:hAnsi="Times New Roman" w:eastAsia="仿宋_GB2312" w:cs="仿宋_GB2312"/>
          <w:kern w:val="0"/>
          <w:sz w:val="32"/>
          <w:szCs w:val="32"/>
        </w:rPr>
      </w:pPr>
    </w:p>
    <w:p>
      <w:pPr>
        <w:keepNext w:val="0"/>
        <w:keepLines w:val="0"/>
        <w:widowControl/>
        <w:suppressLineNumbers w:val="0"/>
        <w:spacing w:before="0" w:beforeAutospacing="1" w:after="0" w:afterAutospacing="1"/>
        <w:ind w:left="0" w:right="0" w:firstLine="640"/>
        <w:rPr>
          <w:rFonts w:hint="default" w:ascii="仿宋_GB2312" w:hAnsi="Times New Roman" w:eastAsia="仿宋_GB2312" w:cs="仿宋_GB2312"/>
          <w:kern w:val="0"/>
          <w:sz w:val="32"/>
          <w:szCs w:val="32"/>
        </w:rPr>
      </w:pPr>
    </w:p>
    <w:p>
      <w:pPr>
        <w:keepNext w:val="0"/>
        <w:keepLines w:val="0"/>
        <w:widowControl/>
        <w:suppressLineNumbers w:val="0"/>
        <w:spacing w:before="0" w:beforeAutospacing="1" w:after="0" w:afterAutospacing="1"/>
        <w:ind w:left="0" w:right="0" w:firstLine="640"/>
        <w:rPr>
          <w:rFonts w:hint="default" w:ascii="仿宋_GB2312" w:hAnsi="Times New Roman" w:eastAsia="仿宋_GB2312" w:cs="仿宋_GB2312"/>
          <w:kern w:val="0"/>
          <w:sz w:val="32"/>
          <w:szCs w:val="32"/>
        </w:rPr>
      </w:pPr>
    </w:p>
    <w:p>
      <w:pPr>
        <w:keepNext w:val="0"/>
        <w:keepLines w:val="0"/>
        <w:widowControl/>
        <w:suppressLineNumbers w:val="0"/>
        <w:spacing w:before="0" w:beforeAutospacing="1" w:after="0" w:afterAutospacing="1"/>
        <w:ind w:left="0" w:right="0" w:firstLine="640"/>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rPr>
        <w:t xml:space="preserve"> </w:t>
      </w:r>
    </w:p>
    <w:p>
      <w:pPr>
        <w:keepNext w:val="0"/>
        <w:keepLines w:val="0"/>
        <w:widowControl/>
        <w:suppressLineNumbers w:val="0"/>
        <w:spacing w:before="0" w:beforeAutospacing="1" w:after="0" w:afterAutospacing="1"/>
        <w:ind w:left="0" w:right="0" w:firstLine="640"/>
        <w:jc w:val="center"/>
        <w:rPr>
          <w:rFonts w:hint="default" w:ascii="仿宋_GB2312" w:hAnsi="宋体" w:eastAsia="仿宋_GB2312" w:cs="仿宋_GB2312"/>
          <w:b/>
          <w:bCs/>
          <w:kern w:val="0"/>
          <w:sz w:val="44"/>
          <w:szCs w:val="44"/>
        </w:rPr>
      </w:pPr>
      <w:r>
        <w:rPr>
          <w:rFonts w:hint="eastAsia" w:ascii="宋体" w:hAnsi="宋体" w:eastAsia="宋体" w:cs="宋体"/>
          <w:b/>
          <w:bCs/>
          <w:kern w:val="0"/>
          <w:sz w:val="44"/>
          <w:szCs w:val="44"/>
        </w:rPr>
        <w:t>第六部分  附件</w:t>
      </w:r>
    </w:p>
    <w:p>
      <w:pPr>
        <w:keepNext w:val="0"/>
        <w:keepLines w:val="0"/>
        <w:widowControl/>
        <w:suppressLineNumbers w:val="0"/>
        <w:spacing w:before="0" w:beforeAutospacing="1" w:after="0" w:afterAutospacing="1"/>
        <w:ind w:left="0" w:right="0" w:firstLine="640"/>
        <w:jc w:val="center"/>
        <w:rPr>
          <w:rFonts w:hint="eastAsia" w:ascii="仿宋" w:hAnsi="仿宋" w:eastAsia="仿宋" w:cs="仿宋"/>
          <w:bCs/>
          <w:kern w:val="0"/>
          <w:sz w:val="32"/>
          <w:szCs w:val="32"/>
        </w:rPr>
      </w:pPr>
      <w:r>
        <w:rPr>
          <w:rFonts w:hint="default" w:ascii="黑体" w:hAnsi="宋体" w:eastAsia="黑体" w:cs="黑体"/>
          <w:kern w:val="0"/>
          <w:sz w:val="32"/>
          <w:szCs w:val="32"/>
        </w:rPr>
        <w:t>2021年度</w:t>
      </w:r>
      <w:r>
        <w:rPr>
          <w:rFonts w:hint="default" w:ascii="黑体" w:hAnsi="宋体" w:eastAsia="黑体" w:cs="黑体"/>
          <w:bCs/>
          <w:kern w:val="0"/>
          <w:sz w:val="32"/>
          <w:szCs w:val="32"/>
          <w:u w:val="none"/>
        </w:rPr>
        <w:t>武汉市黄陂区林木种苗管理站</w:t>
      </w:r>
      <w:r>
        <w:rPr>
          <w:rFonts w:hint="default" w:ascii="黑体" w:hAnsi="宋体" w:eastAsia="黑体" w:cs="黑体"/>
          <w:bCs/>
          <w:kern w:val="0"/>
          <w:sz w:val="32"/>
          <w:szCs w:val="32"/>
        </w:rPr>
        <w:t>绩效评价报告</w:t>
      </w:r>
    </w:p>
    <w:p>
      <w:pPr>
        <w:keepNext w:val="0"/>
        <w:keepLines w:val="0"/>
        <w:widowControl/>
        <w:suppressLineNumbers w:val="0"/>
        <w:spacing w:before="0" w:beforeAutospacing="1" w:after="0" w:afterAutospacing="1"/>
        <w:ind w:left="0" w:right="0" w:firstLine="64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一、2021年度</w:t>
      </w:r>
      <w:r>
        <w:rPr>
          <w:rFonts w:hint="eastAsia" w:ascii="仿宋" w:hAnsi="仿宋" w:eastAsia="仿宋" w:cs="仿宋"/>
          <w:b/>
          <w:bCs w:val="0"/>
          <w:kern w:val="0"/>
          <w:sz w:val="32"/>
          <w:szCs w:val="32"/>
          <w:u w:val="none"/>
        </w:rPr>
        <w:t xml:space="preserve">武汉市黄陂区林木种苗管理站 </w:t>
      </w:r>
      <w:r>
        <w:rPr>
          <w:rFonts w:hint="eastAsia" w:ascii="仿宋" w:hAnsi="仿宋" w:eastAsia="仿宋" w:cs="仿宋"/>
          <w:b/>
          <w:bCs w:val="0"/>
          <w:kern w:val="0"/>
          <w:sz w:val="32"/>
          <w:szCs w:val="32"/>
        </w:rPr>
        <w:t>整体绩效评价报告</w:t>
      </w:r>
    </w:p>
    <w:p>
      <w:pPr>
        <w:spacing w:line="360" w:lineRule="auto"/>
        <w:jc w:val="center"/>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t>黄陂区林木种苗管理站绩效目标</w:t>
      </w:r>
    </w:p>
    <w:p>
      <w:pPr>
        <w:spacing w:line="360" w:lineRule="auto"/>
        <w:jc w:val="center"/>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t>工作总结</w:t>
      </w:r>
    </w:p>
    <w:p>
      <w:pPr>
        <w:spacing w:line="360" w:lineRule="auto"/>
        <w:ind w:firstLine="63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我区林木种苗管理工作在区园林和林业局正确领导和大力支持下各项工作扎实推进，林木种苗产业稳步发展，依法治种全面开展，全区林木种苗行业为社会林业建设提供了数量充足、质量良好、品种齐全的各类种苗，为全区林业生态建设和特色产业发展作出了贡献。林木种苗基地建设，行业规范管理新品种推广示范等工作取得了长远发展，单位自身建设也上了一个新台阶。</w:t>
      </w:r>
      <w:r>
        <w:rPr>
          <w:rFonts w:hint="eastAsia" w:ascii="仿宋" w:hAnsi="仿宋" w:eastAsia="仿宋" w:cs="仿宋"/>
          <w:sz w:val="32"/>
          <w:szCs w:val="32"/>
          <w:lang w:eastAsia="zh-CN"/>
        </w:rPr>
        <w:t>在全体干部职工的不懈努力下，单位各项工作稳定推进，出色地完成了各项工作，具体如下。</w:t>
      </w:r>
    </w:p>
    <w:p>
      <w:pPr>
        <w:spacing w:line="360" w:lineRule="auto"/>
        <w:ind w:firstLine="63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2021年责任书完成情况</w:t>
      </w:r>
    </w:p>
    <w:p>
      <w:pPr>
        <w:spacing w:line="360" w:lineRule="auto"/>
        <w:ind w:firstLine="63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深入开展政治理论学习和自身工作能力的培训。单位凝聚力不断加强，关爱退休干部职工，严格制定工作纪律条例，严守节假日值班纪律，严格按安全施工要求完成各项工作目标。截止本年度，我单位没有发生一起群众信访事件，生产无事故发生，单位干部职工遵纪守法，没有发生一起违法违纪案件，无超生问题。</w:t>
      </w:r>
    </w:p>
    <w:p>
      <w:pPr>
        <w:numPr>
          <w:ilvl w:val="0"/>
          <w:numId w:val="4"/>
        </w:numPr>
        <w:spacing w:line="360" w:lineRule="auto"/>
        <w:ind w:firstLine="63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种苗产业发展情况</w:t>
      </w:r>
    </w:p>
    <w:p>
      <w:pPr>
        <w:numPr>
          <w:ilvl w:val="0"/>
          <w:numId w:val="0"/>
        </w:num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全区林业种苗在农地保护政策下，基本无大的扩张投资。目前我区林木种苗产业发展处于优化培育方向阶段，一方面乡土树种和彩色树种供不应求，优质林果苗木基地和花卉类苗木发展潜力巨大，另一方面现存苗木企业由于苗木品种单一，市场意识不强，开拓市场能力不足，存在大量留床苗。</w:t>
      </w:r>
    </w:p>
    <w:p>
      <w:pPr>
        <w:numPr>
          <w:ilvl w:val="0"/>
          <w:numId w:val="4"/>
        </w:numPr>
        <w:spacing w:line="360" w:lineRule="auto"/>
        <w:ind w:left="0" w:leftChars="0" w:firstLine="63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依法治种和质量监管进一步加强</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站结合区重点林业项目和林业“双随机”执法调查，抽查28家苗木生产企业，抽查12个树种，经检查造林苗木合格率96%。苗木质量制度管理方面：1是加大种苗执法与技术指标培训工作。全年共开展培训2次，培训人员280人/次，发放资料6000余份，进行网络短信政策宣传1800余条。2是对林业项目源头管理加强。把苗木“三证一签”完备与否纳入招投标前置条件，有效地保证了林业工程的苗木安全。</w:t>
      </w:r>
    </w:p>
    <w:p>
      <w:pPr>
        <w:numPr>
          <w:ilvl w:val="0"/>
          <w:numId w:val="4"/>
        </w:numPr>
        <w:spacing w:line="360" w:lineRule="auto"/>
        <w:ind w:left="0" w:leftChars="0" w:firstLine="63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业务工作完成情况</w:t>
      </w:r>
    </w:p>
    <w:p>
      <w:pPr>
        <w:numPr>
          <w:ilvl w:val="0"/>
          <w:numId w:val="0"/>
        </w:num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完成黄陂区乡土树种基地和研子樟树基地的管护工作。对武湖长江北岸造林项目和蚂蚁森林项目按照林业工程管护流程进行有效管护，目前苗木成活率达到80%以上，计划12月份对该项目死亡苗木进行补植工作，使造林成活率达到90%以上，并推进工程项目审计验收。严格落实双随机执法大检查工作，按时进行党员下沉社区和志愿者服务活动的开展，“双评议”工作开展群众满意度100%。</w:t>
      </w:r>
    </w:p>
    <w:p>
      <w:pPr>
        <w:numPr>
          <w:ilvl w:val="0"/>
          <w:numId w:val="4"/>
        </w:numPr>
        <w:spacing w:line="360" w:lineRule="auto"/>
        <w:ind w:left="0" w:leftChars="0" w:firstLine="63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能力建设</w:t>
      </w:r>
    </w:p>
    <w:p>
      <w:pPr>
        <w:numPr>
          <w:ilvl w:val="0"/>
          <w:numId w:val="0"/>
        </w:num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方面我们党员按“三会一课”要求，严格落实党员学习交流，提升党员政治素养，另一方面不断加强干部职工工作能力水平建设。目前我站有林业高级工程师2人，工程师3人，林业技师1人，高级工2人，中级工2人，能有效地保障林业种苗执法与技术推广工作。</w:t>
      </w:r>
    </w:p>
    <w:p>
      <w:pPr>
        <w:numPr>
          <w:ilvl w:val="0"/>
          <w:numId w:val="0"/>
        </w:num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六、2022年工作安排</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一是加大执法力度，保证我区种苗安全；二是加强良种和乡土树种推广力度，有效地保护本地种质资源；三是指导苗木企业拓宽市场，增加市场占有率；四是强化自身建设，不断地提升干部职工的思想政治素质和工作业务能力。</w:t>
      </w:r>
    </w:p>
    <w:p>
      <w:pPr>
        <w:spacing w:line="360" w:lineRule="auto"/>
        <w:ind w:firstLine="630"/>
        <w:rPr>
          <w:rFonts w:hint="eastAsia" w:ascii="仿宋" w:hAnsi="仿宋" w:eastAsia="仿宋" w:cs="仿宋"/>
          <w:sz w:val="32"/>
          <w:szCs w:val="32"/>
        </w:rPr>
      </w:pPr>
    </w:p>
    <w:p>
      <w:pPr>
        <w:spacing w:line="360" w:lineRule="auto"/>
        <w:ind w:firstLine="630"/>
        <w:rPr>
          <w:rFonts w:hint="eastAsia" w:ascii="仿宋" w:hAnsi="仿宋" w:eastAsia="仿宋" w:cs="仿宋"/>
          <w:bCs/>
          <w:kern w:val="0"/>
          <w:sz w:val="32"/>
          <w:szCs w:val="32"/>
        </w:rPr>
      </w:pPr>
      <w:r>
        <w:rPr>
          <w:rFonts w:hint="eastAsia" w:ascii="仿宋" w:hAnsi="仿宋" w:eastAsia="仿宋" w:cs="仿宋"/>
          <w:sz w:val="32"/>
          <w:szCs w:val="32"/>
          <w:lang w:val="en-US" w:eastAsia="zh-CN"/>
        </w:rPr>
        <w:t xml:space="preserve">                        黄陂区林木种苗管理站</w:t>
      </w:r>
    </w:p>
    <w:sectPr>
      <w:footerReference r:id="rId6" w:type="default"/>
      <w:pgSz w:w="11906" w:h="16838"/>
      <w:pgMar w:top="1440" w:right="1800" w:bottom="1440" w:left="1800"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C2DB4"/>
    <w:multiLevelType w:val="singleLevel"/>
    <w:tmpl w:val="AC2C2DB4"/>
    <w:lvl w:ilvl="0" w:tentative="0">
      <w:start w:val="1"/>
      <w:numFmt w:val="decimal"/>
      <w:lvlText w:val="%1."/>
      <w:lvlJc w:val="left"/>
      <w:pPr>
        <w:tabs>
          <w:tab w:val="left" w:pos="312"/>
        </w:tabs>
      </w:pPr>
    </w:lvl>
  </w:abstractNum>
  <w:abstractNum w:abstractNumId="1">
    <w:nsid w:val="C8BD4C7D"/>
    <w:multiLevelType w:val="singleLevel"/>
    <w:tmpl w:val="C8BD4C7D"/>
    <w:lvl w:ilvl="0" w:tentative="0">
      <w:start w:val="1"/>
      <w:numFmt w:val="decimal"/>
      <w:lvlText w:val="%1."/>
      <w:lvlJc w:val="left"/>
      <w:pPr>
        <w:tabs>
          <w:tab w:val="left" w:pos="312"/>
        </w:tabs>
      </w:pPr>
    </w:lvl>
  </w:abstractNum>
  <w:abstractNum w:abstractNumId="2">
    <w:nsid w:val="D2714A29"/>
    <w:multiLevelType w:val="singleLevel"/>
    <w:tmpl w:val="D2714A29"/>
    <w:lvl w:ilvl="0" w:tentative="0">
      <w:start w:val="2"/>
      <w:numFmt w:val="chineseCounting"/>
      <w:suff w:val="nothing"/>
      <w:lvlText w:val="%1、"/>
      <w:lvlJc w:val="left"/>
      <w:rPr>
        <w:rFonts w:hint="eastAsia"/>
      </w:rPr>
    </w:lvl>
  </w:abstractNum>
  <w:abstractNum w:abstractNumId="3">
    <w:nsid w:val="3F7ACA1B"/>
    <w:multiLevelType w:val="singleLevel"/>
    <w:tmpl w:val="3F7ACA1B"/>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YzljNmY3MzAxMjMwMjE2OTU1Y2NhMWI2NjM4YmMifQ=="/>
  </w:docVars>
  <w:rsids>
    <w:rsidRoot w:val="00172A27"/>
    <w:rsid w:val="097E1912"/>
    <w:rsid w:val="0D71607E"/>
    <w:rsid w:val="12492C39"/>
    <w:rsid w:val="15D373E9"/>
    <w:rsid w:val="214F0EA0"/>
    <w:rsid w:val="252C3632"/>
    <w:rsid w:val="255266E9"/>
    <w:rsid w:val="268E1545"/>
    <w:rsid w:val="2BBD253C"/>
    <w:rsid w:val="2E953036"/>
    <w:rsid w:val="3422536C"/>
    <w:rsid w:val="348558FB"/>
    <w:rsid w:val="3E210442"/>
    <w:rsid w:val="436C03B1"/>
    <w:rsid w:val="43ED0DC6"/>
    <w:rsid w:val="458A4B1F"/>
    <w:rsid w:val="46E42955"/>
    <w:rsid w:val="471F40AC"/>
    <w:rsid w:val="4BF2341E"/>
    <w:rsid w:val="4DC332C4"/>
    <w:rsid w:val="4F2F0686"/>
    <w:rsid w:val="51CB5DFB"/>
    <w:rsid w:val="55236D3E"/>
    <w:rsid w:val="55AF2EFE"/>
    <w:rsid w:val="6085265B"/>
    <w:rsid w:val="63AA0006"/>
    <w:rsid w:val="674E7C4A"/>
    <w:rsid w:val="681542C4"/>
    <w:rsid w:val="6C315445"/>
    <w:rsid w:val="76B92A82"/>
    <w:rsid w:val="77D10923"/>
    <w:rsid w:val="7DE22A43"/>
    <w:rsid w:val="7F8D7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autoRedefine/>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unhideWhenUsed/>
    <w:qFormat/>
    <w:uiPriority w:val="99"/>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0"/>
    <w:basedOn w:val="13"/>
    <w:qFormat/>
    <w:uiPriority w:val="0"/>
    <w:rPr>
      <w:rFonts w:hint="default" w:ascii="Times New Roman" w:hAnsi="Times New Roman" w:cs="Times New Roman"/>
    </w:rPr>
  </w:style>
  <w:style w:type="paragraph" w:customStyle="1" w:styleId="15">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9319</Words>
  <Characters>10917</Characters>
  <Lines>1</Lines>
  <Paragraphs>1</Paragraphs>
  <TotalTime>1</TotalTime>
  <ScaleCrop>false</ScaleCrop>
  <LinksUpToDate>false</LinksUpToDate>
  <CharactersWithSpaces>11415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2022-10-13T07:18:00Z</dcterms:created>
  <dc:creator>Administrator</dc:creator>
  <cp:lastModifiedBy>Angry Potato</cp:lastModifiedBy>
  <dcterms:modified xsi:type="dcterms:W3CDTF">2024-01-03T01:40:09Z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32818409AFDA440AB32F7E09A6E92D0F_13</vt:lpwstr>
  </property>
</Properties>
</file>