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4F79D">
      <w:pPr>
        <w:spacing w:line="376" w:lineRule="auto"/>
        <w:rPr>
          <w:rFonts w:ascii="Arial"/>
          <w:sz w:val="21"/>
        </w:rPr>
      </w:pPr>
    </w:p>
    <w:p w14:paraId="2F0AF137">
      <w:pPr>
        <w:tabs>
          <w:tab w:val="left" w:pos="1685"/>
        </w:tabs>
        <w:spacing w:before="120" w:line="219" w:lineRule="auto"/>
        <w:ind w:left="215"/>
        <w:jc w:val="center"/>
        <w:rPr>
          <w:rFonts w:ascii="宋体" w:hAnsi="宋体" w:eastAsia="宋体" w:cs="宋体"/>
          <w:sz w:val="37"/>
          <w:szCs w:val="37"/>
        </w:rPr>
      </w:pPr>
      <w:r>
        <w:rPr>
          <w:rFonts w:hint="eastAsia" w:ascii="宋体" w:hAnsi="宋体" w:eastAsia="宋体" w:cs="宋体"/>
          <w:b/>
          <w:bCs/>
          <w:spacing w:val="16"/>
          <w:sz w:val="37"/>
          <w:szCs w:val="37"/>
          <w:lang w:val="en-US" w:eastAsia="zh-CN"/>
        </w:rPr>
        <w:t>武汉市黄陂区应急局</w:t>
      </w:r>
      <w:r>
        <w:rPr>
          <w:rFonts w:ascii="宋体" w:hAnsi="宋体" w:eastAsia="宋体" w:cs="宋体"/>
          <w:b/>
          <w:bCs/>
          <w:spacing w:val="16"/>
          <w:sz w:val="37"/>
          <w:szCs w:val="37"/>
        </w:rPr>
        <w:t>2024年部门预算</w:t>
      </w:r>
    </w:p>
    <w:p w14:paraId="4F5A19A1">
      <w:pPr>
        <w:spacing w:line="283" w:lineRule="auto"/>
        <w:rPr>
          <w:rFonts w:ascii="Arial"/>
          <w:sz w:val="21"/>
        </w:rPr>
      </w:pPr>
    </w:p>
    <w:p w14:paraId="3D3461F6">
      <w:pPr>
        <w:spacing w:line="283" w:lineRule="auto"/>
        <w:rPr>
          <w:rFonts w:ascii="Arial"/>
          <w:sz w:val="21"/>
        </w:rPr>
      </w:pPr>
    </w:p>
    <w:p w14:paraId="0A923B46">
      <w:pPr>
        <w:spacing w:before="101" w:line="222" w:lineRule="auto"/>
        <w:ind w:left="3950"/>
        <w:rPr>
          <w:rFonts w:ascii="黑体" w:hAnsi="黑体" w:eastAsia="黑体" w:cs="黑体"/>
          <w:sz w:val="31"/>
          <w:szCs w:val="31"/>
        </w:rPr>
      </w:pPr>
      <w:r>
        <w:rPr>
          <w:rFonts w:ascii="黑体" w:hAnsi="黑体" w:eastAsia="黑体" w:cs="黑体"/>
          <w:b/>
          <w:bCs/>
          <w:spacing w:val="-29"/>
          <w:sz w:val="31"/>
          <w:szCs w:val="31"/>
        </w:rPr>
        <w:t>目</w:t>
      </w:r>
      <w:r>
        <w:rPr>
          <w:rFonts w:ascii="黑体" w:hAnsi="黑体" w:eastAsia="黑体" w:cs="黑体"/>
          <w:spacing w:val="5"/>
          <w:sz w:val="31"/>
          <w:szCs w:val="31"/>
        </w:rPr>
        <w:t xml:space="preserve">  </w:t>
      </w:r>
      <w:r>
        <w:rPr>
          <w:rFonts w:ascii="黑体" w:hAnsi="黑体" w:eastAsia="黑体" w:cs="黑体"/>
          <w:b/>
          <w:bCs/>
          <w:spacing w:val="-29"/>
          <w:sz w:val="31"/>
          <w:szCs w:val="31"/>
        </w:rPr>
        <w:t>录</w:t>
      </w:r>
    </w:p>
    <w:p w14:paraId="4E916552">
      <w:pPr>
        <w:spacing w:before="182" w:line="226" w:lineRule="auto"/>
        <w:ind w:left="575"/>
        <w:rPr>
          <w:rFonts w:ascii="黑体" w:hAnsi="黑体" w:eastAsia="黑体" w:cs="黑体"/>
          <w:sz w:val="31"/>
          <w:szCs w:val="31"/>
        </w:rPr>
      </w:pPr>
      <w:r>
        <w:rPr>
          <w:rFonts w:ascii="黑体" w:hAnsi="黑体" w:eastAsia="黑体" w:cs="黑体"/>
          <w:spacing w:val="19"/>
          <w:position w:val="2"/>
          <w:sz w:val="31"/>
          <w:szCs w:val="31"/>
        </w:rPr>
        <w:t>第一部分</w:t>
      </w:r>
      <w:r>
        <w:rPr>
          <w:rFonts w:ascii="黑体" w:hAnsi="黑体" w:eastAsia="黑体" w:cs="黑体"/>
          <w:spacing w:val="14"/>
          <w:position w:val="2"/>
          <w:sz w:val="31"/>
          <w:szCs w:val="31"/>
        </w:rPr>
        <w:t xml:space="preserve"> </w:t>
      </w:r>
      <w:r>
        <w:rPr>
          <w:rFonts w:ascii="黑体" w:hAnsi="黑体" w:eastAsia="黑体" w:cs="黑体"/>
          <w:spacing w:val="19"/>
          <w:sz w:val="31"/>
          <w:szCs w:val="31"/>
        </w:rPr>
        <w:t xml:space="preserve"> </w:t>
      </w:r>
      <w:r>
        <w:rPr>
          <w:rFonts w:hint="eastAsia" w:ascii="黑体" w:hAnsi="黑体" w:eastAsia="黑体" w:cs="黑体"/>
          <w:spacing w:val="19"/>
          <w:sz w:val="31"/>
          <w:szCs w:val="31"/>
          <w:lang w:val="en-US" w:eastAsia="zh-CN"/>
        </w:rPr>
        <w:t>武汉市黄陂区应急局部门</w:t>
      </w:r>
      <w:r>
        <w:rPr>
          <w:rFonts w:ascii="黑体" w:hAnsi="黑体" w:eastAsia="黑体" w:cs="黑体"/>
          <w:spacing w:val="19"/>
          <w:sz w:val="31"/>
          <w:szCs w:val="31"/>
        </w:rPr>
        <w:t>概况</w:t>
      </w:r>
    </w:p>
    <w:p w14:paraId="43EC0FE0">
      <w:pPr>
        <w:pStyle w:val="2"/>
        <w:spacing w:before="208" w:line="570" w:lineRule="exact"/>
        <w:ind w:left="575"/>
        <w:rPr>
          <w:sz w:val="31"/>
          <w:szCs w:val="31"/>
        </w:rPr>
      </w:pPr>
      <w:r>
        <w:rPr>
          <w:spacing w:val="-11"/>
          <w:position w:val="19"/>
          <w:sz w:val="31"/>
          <w:szCs w:val="31"/>
        </w:rPr>
        <w:t>一 、部门主要职责</w:t>
      </w:r>
    </w:p>
    <w:p w14:paraId="1F0DBDF9">
      <w:pPr>
        <w:pStyle w:val="2"/>
        <w:spacing w:before="1" w:line="221" w:lineRule="auto"/>
        <w:ind w:left="575"/>
        <w:rPr>
          <w:sz w:val="31"/>
          <w:szCs w:val="31"/>
        </w:rPr>
      </w:pPr>
      <w:r>
        <w:rPr>
          <w:spacing w:val="-14"/>
          <w:sz w:val="31"/>
          <w:szCs w:val="31"/>
        </w:rPr>
        <w:t>二 、部门机构设置</w:t>
      </w:r>
    </w:p>
    <w:p w14:paraId="290CAE24">
      <w:pPr>
        <w:spacing w:before="209" w:line="222" w:lineRule="auto"/>
        <w:ind w:left="575"/>
        <w:rPr>
          <w:rFonts w:ascii="黑体" w:hAnsi="黑体" w:eastAsia="黑体" w:cs="黑体"/>
          <w:sz w:val="31"/>
          <w:szCs w:val="31"/>
        </w:rPr>
      </w:pPr>
      <w:r>
        <w:rPr>
          <w:rFonts w:ascii="黑体" w:hAnsi="黑体" w:eastAsia="黑体" w:cs="黑体"/>
          <w:spacing w:val="18"/>
          <w:sz w:val="31"/>
          <w:szCs w:val="31"/>
        </w:rPr>
        <w:t xml:space="preserve">第二部分  </w:t>
      </w:r>
      <w:r>
        <w:rPr>
          <w:rFonts w:hint="eastAsia" w:ascii="黑体" w:hAnsi="黑体" w:eastAsia="黑体" w:cs="黑体"/>
          <w:spacing w:val="18"/>
          <w:sz w:val="31"/>
          <w:szCs w:val="31"/>
          <w:lang w:val="en-US" w:eastAsia="zh-CN"/>
        </w:rPr>
        <w:t>武汉市黄陂区应急局</w:t>
      </w:r>
      <w:r>
        <w:rPr>
          <w:rFonts w:ascii="黑体" w:hAnsi="黑体" w:eastAsia="黑体" w:cs="黑体"/>
          <w:spacing w:val="18"/>
          <w:sz w:val="31"/>
          <w:szCs w:val="31"/>
        </w:rPr>
        <w:t>2024年部门预算表</w:t>
      </w:r>
    </w:p>
    <w:p w14:paraId="5994F8C2">
      <w:pPr>
        <w:pStyle w:val="2"/>
        <w:spacing w:before="196" w:line="570" w:lineRule="exact"/>
        <w:ind w:left="575"/>
        <w:rPr>
          <w:sz w:val="31"/>
          <w:szCs w:val="31"/>
        </w:rPr>
      </w:pPr>
      <w:r>
        <w:rPr>
          <w:spacing w:val="6"/>
          <w:position w:val="19"/>
          <w:sz w:val="31"/>
          <w:szCs w:val="31"/>
        </w:rPr>
        <w:t>一、部门收支总表</w:t>
      </w:r>
    </w:p>
    <w:p w14:paraId="60CDAA67">
      <w:pPr>
        <w:pStyle w:val="2"/>
        <w:spacing w:before="1" w:line="221" w:lineRule="auto"/>
        <w:ind w:left="575"/>
        <w:rPr>
          <w:sz w:val="31"/>
          <w:szCs w:val="31"/>
        </w:rPr>
      </w:pPr>
      <w:r>
        <w:rPr>
          <w:spacing w:val="4"/>
          <w:sz w:val="31"/>
          <w:szCs w:val="31"/>
        </w:rPr>
        <w:t>二、部门收入总表</w:t>
      </w:r>
    </w:p>
    <w:p w14:paraId="0BD90800">
      <w:pPr>
        <w:pStyle w:val="2"/>
        <w:spacing w:before="207" w:line="222" w:lineRule="auto"/>
        <w:ind w:left="575"/>
        <w:rPr>
          <w:sz w:val="31"/>
          <w:szCs w:val="31"/>
        </w:rPr>
      </w:pPr>
      <w:r>
        <w:rPr>
          <w:spacing w:val="4"/>
          <w:sz w:val="31"/>
          <w:szCs w:val="31"/>
        </w:rPr>
        <w:t>三、部门支出总表</w:t>
      </w:r>
    </w:p>
    <w:p w14:paraId="5ECA10B5">
      <w:pPr>
        <w:pStyle w:val="2"/>
        <w:spacing w:before="220" w:line="223" w:lineRule="auto"/>
        <w:ind w:left="575"/>
        <w:rPr>
          <w:sz w:val="31"/>
          <w:szCs w:val="31"/>
        </w:rPr>
      </w:pPr>
      <w:r>
        <w:rPr>
          <w:spacing w:val="-10"/>
          <w:sz w:val="31"/>
          <w:szCs w:val="31"/>
        </w:rPr>
        <w:t>四 、财政拨款收支总表</w:t>
      </w:r>
    </w:p>
    <w:p w14:paraId="13FB2248">
      <w:pPr>
        <w:pStyle w:val="2"/>
        <w:spacing w:before="212" w:line="571" w:lineRule="exact"/>
        <w:ind w:left="575"/>
        <w:rPr>
          <w:sz w:val="31"/>
          <w:szCs w:val="31"/>
        </w:rPr>
      </w:pPr>
      <w:r>
        <w:rPr>
          <w:spacing w:val="14"/>
          <w:position w:val="19"/>
          <w:sz w:val="31"/>
          <w:szCs w:val="31"/>
        </w:rPr>
        <w:t>五、</w:t>
      </w:r>
      <w:r>
        <w:rPr>
          <w:spacing w:val="-65"/>
          <w:position w:val="19"/>
          <w:sz w:val="31"/>
          <w:szCs w:val="31"/>
        </w:rPr>
        <w:t xml:space="preserve"> </w:t>
      </w:r>
      <w:r>
        <w:rPr>
          <w:spacing w:val="14"/>
          <w:position w:val="19"/>
          <w:sz w:val="31"/>
          <w:szCs w:val="31"/>
        </w:rPr>
        <w:t>一般公共预算支出表(分功能科目，分单位)</w:t>
      </w:r>
    </w:p>
    <w:p w14:paraId="22493B31">
      <w:pPr>
        <w:pStyle w:val="2"/>
        <w:spacing w:before="1" w:line="221" w:lineRule="auto"/>
        <w:ind w:left="575"/>
        <w:rPr>
          <w:sz w:val="31"/>
          <w:szCs w:val="31"/>
        </w:rPr>
      </w:pPr>
      <w:r>
        <w:rPr>
          <w:spacing w:val="-1"/>
          <w:sz w:val="31"/>
          <w:szCs w:val="31"/>
        </w:rPr>
        <w:t>六、</w:t>
      </w:r>
      <w:r>
        <w:rPr>
          <w:spacing w:val="-38"/>
          <w:sz w:val="31"/>
          <w:szCs w:val="31"/>
        </w:rPr>
        <w:t xml:space="preserve"> </w:t>
      </w:r>
      <w:r>
        <w:rPr>
          <w:spacing w:val="-1"/>
          <w:sz w:val="31"/>
          <w:szCs w:val="31"/>
        </w:rPr>
        <w:t>一般公共预算基本支出表</w:t>
      </w:r>
    </w:p>
    <w:p w14:paraId="5D78CFF5">
      <w:pPr>
        <w:pStyle w:val="2"/>
        <w:spacing w:before="208" w:line="222" w:lineRule="auto"/>
        <w:ind w:left="575"/>
        <w:rPr>
          <w:sz w:val="31"/>
          <w:szCs w:val="31"/>
        </w:rPr>
      </w:pPr>
      <w:r>
        <w:rPr>
          <w:spacing w:val="-2"/>
          <w:sz w:val="31"/>
          <w:szCs w:val="31"/>
        </w:rPr>
        <w:t>七、 一般公共预算“三公”经费支出表</w:t>
      </w:r>
    </w:p>
    <w:p w14:paraId="6D55E238">
      <w:pPr>
        <w:pStyle w:val="2"/>
        <w:spacing w:before="205" w:line="220" w:lineRule="auto"/>
        <w:ind w:left="575"/>
        <w:rPr>
          <w:sz w:val="31"/>
          <w:szCs w:val="31"/>
        </w:rPr>
      </w:pPr>
      <w:r>
        <w:rPr>
          <w:spacing w:val="7"/>
          <w:sz w:val="31"/>
          <w:szCs w:val="31"/>
        </w:rPr>
        <w:t>八、政府性基金预算支出表</w:t>
      </w:r>
    </w:p>
    <w:p w14:paraId="4CC17251">
      <w:pPr>
        <w:pStyle w:val="2"/>
        <w:spacing w:before="213" w:line="581" w:lineRule="exact"/>
        <w:ind w:left="575"/>
        <w:rPr>
          <w:sz w:val="31"/>
          <w:szCs w:val="31"/>
        </w:rPr>
      </w:pPr>
      <w:r>
        <w:rPr>
          <w:spacing w:val="-1"/>
          <w:position w:val="20"/>
          <w:sz w:val="31"/>
          <w:szCs w:val="31"/>
        </w:rPr>
        <w:t>九、</w:t>
      </w:r>
      <w:r>
        <w:rPr>
          <w:spacing w:val="-38"/>
          <w:position w:val="20"/>
          <w:sz w:val="31"/>
          <w:szCs w:val="31"/>
        </w:rPr>
        <w:t xml:space="preserve"> </w:t>
      </w:r>
      <w:r>
        <w:rPr>
          <w:spacing w:val="-1"/>
          <w:position w:val="20"/>
          <w:sz w:val="31"/>
          <w:szCs w:val="31"/>
        </w:rPr>
        <w:t>国有资本经营预算支出表</w:t>
      </w:r>
    </w:p>
    <w:p w14:paraId="62A8E501">
      <w:pPr>
        <w:pStyle w:val="2"/>
        <w:spacing w:before="1" w:line="222" w:lineRule="auto"/>
        <w:ind w:left="575"/>
        <w:rPr>
          <w:sz w:val="31"/>
          <w:szCs w:val="31"/>
        </w:rPr>
      </w:pPr>
      <w:r>
        <w:rPr>
          <w:spacing w:val="5"/>
          <w:sz w:val="31"/>
          <w:szCs w:val="31"/>
        </w:rPr>
        <w:t>十、项目支出情况表</w:t>
      </w:r>
    </w:p>
    <w:p w14:paraId="796426A0">
      <w:pPr>
        <w:pStyle w:val="2"/>
        <w:spacing w:before="217" w:line="580" w:lineRule="exact"/>
        <w:ind w:left="575"/>
        <w:rPr>
          <w:sz w:val="31"/>
          <w:szCs w:val="31"/>
        </w:rPr>
      </w:pPr>
      <w:r>
        <w:rPr>
          <w:spacing w:val="-9"/>
          <w:position w:val="19"/>
          <w:sz w:val="31"/>
          <w:szCs w:val="31"/>
        </w:rPr>
        <w:t>十</w:t>
      </w:r>
      <w:r>
        <w:rPr>
          <w:spacing w:val="-55"/>
          <w:position w:val="19"/>
          <w:sz w:val="31"/>
          <w:szCs w:val="31"/>
        </w:rPr>
        <w:t xml:space="preserve"> </w:t>
      </w:r>
      <w:r>
        <w:rPr>
          <w:spacing w:val="-9"/>
          <w:position w:val="19"/>
          <w:sz w:val="31"/>
          <w:szCs w:val="31"/>
        </w:rPr>
        <w:t>一</w:t>
      </w:r>
      <w:r>
        <w:rPr>
          <w:spacing w:val="-83"/>
          <w:position w:val="19"/>
          <w:sz w:val="31"/>
          <w:szCs w:val="31"/>
        </w:rPr>
        <w:t xml:space="preserve"> </w:t>
      </w:r>
      <w:r>
        <w:rPr>
          <w:spacing w:val="-9"/>
          <w:position w:val="19"/>
          <w:sz w:val="31"/>
          <w:szCs w:val="31"/>
        </w:rPr>
        <w:t>、整体支出绩效目标表</w:t>
      </w:r>
    </w:p>
    <w:p w14:paraId="7160B68A">
      <w:pPr>
        <w:pStyle w:val="2"/>
        <w:spacing w:line="222" w:lineRule="auto"/>
        <w:ind w:left="575"/>
        <w:rPr>
          <w:sz w:val="31"/>
          <w:szCs w:val="31"/>
        </w:rPr>
      </w:pPr>
      <w:r>
        <w:rPr>
          <w:spacing w:val="5"/>
          <w:sz w:val="31"/>
          <w:szCs w:val="31"/>
        </w:rPr>
        <w:t>十二、项目支出绩效目标表</w:t>
      </w:r>
    </w:p>
    <w:p w14:paraId="195439ED">
      <w:pPr>
        <w:spacing w:line="222" w:lineRule="auto"/>
        <w:rPr>
          <w:sz w:val="31"/>
          <w:szCs w:val="31"/>
        </w:rPr>
        <w:sectPr>
          <w:footerReference r:id="rId5" w:type="default"/>
          <w:pgSz w:w="12080" w:h="16950"/>
          <w:pgMar w:top="1440" w:right="1664" w:bottom="1625" w:left="1694" w:header="0" w:footer="1320" w:gutter="0"/>
          <w:cols w:space="720" w:num="1"/>
        </w:sectPr>
      </w:pPr>
    </w:p>
    <w:p w14:paraId="2B70D511">
      <w:pPr>
        <w:spacing w:line="247" w:lineRule="auto"/>
        <w:rPr>
          <w:rFonts w:ascii="Arial"/>
          <w:sz w:val="21"/>
        </w:rPr>
      </w:pPr>
    </w:p>
    <w:p w14:paraId="20BBB346">
      <w:pPr>
        <w:spacing w:line="247" w:lineRule="auto"/>
        <w:rPr>
          <w:rFonts w:ascii="Arial"/>
          <w:sz w:val="21"/>
        </w:rPr>
      </w:pPr>
    </w:p>
    <w:p w14:paraId="1F2ECD1E">
      <w:pPr>
        <w:spacing w:line="247" w:lineRule="auto"/>
        <w:rPr>
          <w:rFonts w:ascii="Arial"/>
          <w:sz w:val="21"/>
        </w:rPr>
      </w:pPr>
    </w:p>
    <w:p w14:paraId="75C928B9">
      <w:pPr>
        <w:spacing w:before="100" w:line="226" w:lineRule="auto"/>
        <w:jc w:val="right"/>
        <w:rPr>
          <w:rFonts w:ascii="黑体" w:hAnsi="黑体" w:eastAsia="黑体" w:cs="黑体"/>
          <w:sz w:val="31"/>
          <w:szCs w:val="31"/>
        </w:rPr>
      </w:pPr>
      <w:r>
        <w:rPr>
          <w:rFonts w:ascii="黑体" w:hAnsi="黑体" w:eastAsia="黑体" w:cs="黑体"/>
          <w:b/>
          <w:bCs/>
          <w:spacing w:val="12"/>
          <w:sz w:val="31"/>
          <w:szCs w:val="31"/>
        </w:rPr>
        <w:t>第三部分</w:t>
      </w:r>
      <w:r>
        <w:rPr>
          <w:rFonts w:ascii="黑体" w:hAnsi="黑体" w:eastAsia="黑体" w:cs="黑体"/>
          <w:spacing w:val="6"/>
          <w:sz w:val="31"/>
          <w:szCs w:val="31"/>
        </w:rPr>
        <w:t xml:space="preserve">  </w:t>
      </w:r>
      <w:r>
        <w:rPr>
          <w:rFonts w:hint="eastAsia" w:ascii="黑体" w:hAnsi="黑体" w:eastAsia="黑体" w:cs="黑体"/>
          <w:b/>
          <w:bCs/>
          <w:spacing w:val="11"/>
          <w:sz w:val="31"/>
          <w:szCs w:val="31"/>
          <w:lang w:val="en-US" w:eastAsia="zh-CN"/>
        </w:rPr>
        <w:t>武汉市黄陂区应急局</w:t>
      </w:r>
      <w:r>
        <w:rPr>
          <w:rFonts w:ascii="黑体" w:hAnsi="黑体" w:eastAsia="黑体" w:cs="黑体"/>
          <w:b/>
          <w:bCs/>
          <w:spacing w:val="11"/>
          <w:sz w:val="31"/>
          <w:szCs w:val="31"/>
        </w:rPr>
        <w:t>2024年部门预算情况说明</w:t>
      </w:r>
    </w:p>
    <w:p w14:paraId="465F7DC9">
      <w:pPr>
        <w:pStyle w:val="2"/>
        <w:spacing w:before="212" w:line="570" w:lineRule="exact"/>
        <w:ind w:left="619"/>
        <w:rPr>
          <w:sz w:val="31"/>
          <w:szCs w:val="31"/>
        </w:rPr>
      </w:pPr>
      <w:r>
        <w:rPr>
          <w:spacing w:val="8"/>
          <w:position w:val="19"/>
          <w:sz w:val="31"/>
          <w:szCs w:val="31"/>
        </w:rPr>
        <w:t>一、收支预算总体安排情况</w:t>
      </w:r>
    </w:p>
    <w:p w14:paraId="58D735A7">
      <w:pPr>
        <w:pStyle w:val="2"/>
        <w:spacing w:before="1" w:line="221" w:lineRule="auto"/>
        <w:ind w:left="619"/>
        <w:rPr>
          <w:sz w:val="31"/>
          <w:szCs w:val="31"/>
        </w:rPr>
      </w:pPr>
      <w:r>
        <w:rPr>
          <w:spacing w:val="-2"/>
          <w:sz w:val="31"/>
          <w:szCs w:val="31"/>
        </w:rPr>
        <w:t>二、</w:t>
      </w:r>
      <w:r>
        <w:rPr>
          <w:spacing w:val="-44"/>
          <w:sz w:val="31"/>
          <w:szCs w:val="31"/>
        </w:rPr>
        <w:t xml:space="preserve"> </w:t>
      </w:r>
      <w:r>
        <w:rPr>
          <w:spacing w:val="-2"/>
          <w:sz w:val="31"/>
          <w:szCs w:val="31"/>
        </w:rPr>
        <w:t>收入预算安排情况</w:t>
      </w:r>
    </w:p>
    <w:p w14:paraId="5E548023">
      <w:pPr>
        <w:pStyle w:val="2"/>
        <w:spacing w:before="207" w:line="222" w:lineRule="auto"/>
        <w:ind w:left="619"/>
        <w:rPr>
          <w:sz w:val="31"/>
          <w:szCs w:val="31"/>
        </w:rPr>
      </w:pPr>
      <w:r>
        <w:rPr>
          <w:spacing w:val="6"/>
          <w:sz w:val="31"/>
          <w:szCs w:val="31"/>
        </w:rPr>
        <w:t>三、支出预算安排情况</w:t>
      </w:r>
    </w:p>
    <w:p w14:paraId="587B09D7">
      <w:pPr>
        <w:pStyle w:val="2"/>
        <w:spacing w:before="197" w:line="580" w:lineRule="exact"/>
        <w:ind w:left="619"/>
        <w:rPr>
          <w:sz w:val="31"/>
          <w:szCs w:val="31"/>
        </w:rPr>
      </w:pPr>
      <w:r>
        <w:rPr>
          <w:spacing w:val="6"/>
          <w:position w:val="19"/>
          <w:sz w:val="31"/>
          <w:szCs w:val="31"/>
        </w:rPr>
        <w:t>四、财政拨款收支预算总体情况</w:t>
      </w:r>
    </w:p>
    <w:p w14:paraId="23D612A0">
      <w:pPr>
        <w:pStyle w:val="2"/>
        <w:spacing w:before="1" w:line="221" w:lineRule="auto"/>
        <w:ind w:left="619"/>
        <w:rPr>
          <w:sz w:val="31"/>
          <w:szCs w:val="31"/>
        </w:rPr>
      </w:pPr>
      <w:r>
        <w:rPr>
          <w:sz w:val="31"/>
          <w:szCs w:val="31"/>
        </w:rPr>
        <w:t>五、</w:t>
      </w:r>
      <w:r>
        <w:rPr>
          <w:spacing w:val="-24"/>
          <w:sz w:val="31"/>
          <w:szCs w:val="31"/>
        </w:rPr>
        <w:t xml:space="preserve"> </w:t>
      </w:r>
      <w:r>
        <w:rPr>
          <w:sz w:val="31"/>
          <w:szCs w:val="31"/>
        </w:rPr>
        <w:t>一般公共预算支出安排情况</w:t>
      </w:r>
    </w:p>
    <w:p w14:paraId="0A1D1B78">
      <w:pPr>
        <w:pStyle w:val="2"/>
        <w:spacing w:before="197" w:line="222" w:lineRule="auto"/>
        <w:ind w:left="619"/>
        <w:rPr>
          <w:sz w:val="31"/>
          <w:szCs w:val="31"/>
        </w:rPr>
      </w:pPr>
      <w:r>
        <w:rPr>
          <w:spacing w:val="1"/>
          <w:sz w:val="31"/>
          <w:szCs w:val="31"/>
        </w:rPr>
        <w:t>六、</w:t>
      </w:r>
      <w:r>
        <w:rPr>
          <w:spacing w:val="-40"/>
          <w:sz w:val="31"/>
          <w:szCs w:val="31"/>
        </w:rPr>
        <w:t xml:space="preserve"> </w:t>
      </w:r>
      <w:r>
        <w:rPr>
          <w:spacing w:val="1"/>
          <w:sz w:val="31"/>
          <w:szCs w:val="31"/>
        </w:rPr>
        <w:t>一般公共预算基本支出安排情况</w:t>
      </w:r>
    </w:p>
    <w:p w14:paraId="73E359F6">
      <w:pPr>
        <w:pStyle w:val="2"/>
        <w:spacing w:before="208" w:line="222" w:lineRule="auto"/>
        <w:ind w:left="619"/>
        <w:rPr>
          <w:sz w:val="31"/>
          <w:szCs w:val="31"/>
        </w:rPr>
      </w:pPr>
      <w:r>
        <w:rPr>
          <w:sz w:val="31"/>
          <w:szCs w:val="31"/>
        </w:rPr>
        <w:t>七、 一般公共预算“三公”经费支出安排情况</w:t>
      </w:r>
    </w:p>
    <w:p w14:paraId="28DCBCC8">
      <w:pPr>
        <w:pStyle w:val="2"/>
        <w:spacing w:before="205" w:line="220" w:lineRule="auto"/>
        <w:ind w:left="619"/>
        <w:rPr>
          <w:sz w:val="31"/>
          <w:szCs w:val="31"/>
        </w:rPr>
      </w:pPr>
      <w:r>
        <w:rPr>
          <w:spacing w:val="2"/>
          <w:sz w:val="31"/>
          <w:szCs w:val="31"/>
        </w:rPr>
        <w:t>八、</w:t>
      </w:r>
      <w:r>
        <w:rPr>
          <w:spacing w:val="-53"/>
          <w:sz w:val="31"/>
          <w:szCs w:val="31"/>
        </w:rPr>
        <w:t xml:space="preserve"> </w:t>
      </w:r>
      <w:r>
        <w:rPr>
          <w:spacing w:val="2"/>
          <w:sz w:val="31"/>
          <w:szCs w:val="31"/>
        </w:rPr>
        <w:t>政府性基金预算支出安排情况</w:t>
      </w:r>
    </w:p>
    <w:p w14:paraId="0B7121B4">
      <w:pPr>
        <w:pStyle w:val="2"/>
        <w:spacing w:before="203" w:line="591" w:lineRule="exact"/>
        <w:ind w:left="619"/>
        <w:rPr>
          <w:sz w:val="31"/>
          <w:szCs w:val="31"/>
        </w:rPr>
      </w:pPr>
      <w:r>
        <w:rPr>
          <w:spacing w:val="1"/>
          <w:position w:val="20"/>
          <w:sz w:val="31"/>
          <w:szCs w:val="31"/>
        </w:rPr>
        <w:t>九、</w:t>
      </w:r>
      <w:r>
        <w:rPr>
          <w:spacing w:val="-40"/>
          <w:position w:val="20"/>
          <w:sz w:val="31"/>
          <w:szCs w:val="31"/>
        </w:rPr>
        <w:t xml:space="preserve"> </w:t>
      </w:r>
      <w:r>
        <w:rPr>
          <w:spacing w:val="1"/>
          <w:position w:val="20"/>
          <w:sz w:val="31"/>
          <w:szCs w:val="31"/>
        </w:rPr>
        <w:t>国有资本经营预算支出安排情况</w:t>
      </w:r>
    </w:p>
    <w:p w14:paraId="6DCAF98F">
      <w:pPr>
        <w:pStyle w:val="2"/>
        <w:spacing w:before="1" w:line="222" w:lineRule="auto"/>
        <w:ind w:left="619"/>
        <w:rPr>
          <w:sz w:val="31"/>
          <w:szCs w:val="31"/>
        </w:rPr>
      </w:pPr>
      <w:r>
        <w:rPr>
          <w:spacing w:val="6"/>
          <w:sz w:val="31"/>
          <w:szCs w:val="31"/>
        </w:rPr>
        <w:t>十、项目支出安排情况</w:t>
      </w:r>
    </w:p>
    <w:p w14:paraId="2189BAC5">
      <w:pPr>
        <w:pStyle w:val="2"/>
        <w:spacing w:before="194" w:line="222" w:lineRule="auto"/>
        <w:ind w:left="619"/>
        <w:rPr>
          <w:sz w:val="31"/>
          <w:szCs w:val="31"/>
        </w:rPr>
      </w:pPr>
      <w:r>
        <w:rPr>
          <w:sz w:val="31"/>
          <w:szCs w:val="31"/>
        </w:rPr>
        <w:t>十</w:t>
      </w:r>
      <w:r>
        <w:rPr>
          <w:spacing w:val="-65"/>
          <w:sz w:val="31"/>
          <w:szCs w:val="31"/>
        </w:rPr>
        <w:t xml:space="preserve"> </w:t>
      </w:r>
      <w:r>
        <w:rPr>
          <w:sz w:val="31"/>
          <w:szCs w:val="31"/>
        </w:rPr>
        <w:t>一、其他重要事项的情况说明</w:t>
      </w:r>
    </w:p>
    <w:p w14:paraId="36A2ADF4">
      <w:pPr>
        <w:spacing w:before="196" w:line="222" w:lineRule="auto"/>
        <w:ind w:left="624"/>
        <w:rPr>
          <w:rFonts w:ascii="黑体" w:hAnsi="黑体" w:eastAsia="黑体" w:cs="黑体"/>
          <w:sz w:val="31"/>
          <w:szCs w:val="31"/>
        </w:rPr>
      </w:pPr>
      <w:r>
        <w:rPr>
          <w:rFonts w:ascii="黑体" w:hAnsi="黑体" w:eastAsia="黑体" w:cs="黑体"/>
          <w:b/>
          <w:bCs/>
          <w:sz w:val="31"/>
          <w:szCs w:val="31"/>
        </w:rPr>
        <w:t>第四部分</w:t>
      </w:r>
      <w:r>
        <w:rPr>
          <w:rFonts w:ascii="黑体" w:hAnsi="黑体" w:eastAsia="黑体" w:cs="黑体"/>
          <w:sz w:val="31"/>
          <w:szCs w:val="31"/>
        </w:rPr>
        <w:t xml:space="preserve">  </w:t>
      </w:r>
      <w:r>
        <w:rPr>
          <w:rFonts w:ascii="黑体" w:hAnsi="黑体" w:eastAsia="黑体" w:cs="黑体"/>
          <w:b/>
          <w:bCs/>
          <w:sz w:val="31"/>
          <w:szCs w:val="31"/>
        </w:rPr>
        <w:t>名词解释</w:t>
      </w:r>
    </w:p>
    <w:p w14:paraId="4B2BA7C8">
      <w:pPr>
        <w:spacing w:line="222" w:lineRule="auto"/>
        <w:rPr>
          <w:rFonts w:ascii="黑体" w:hAnsi="黑体" w:eastAsia="黑体" w:cs="黑体"/>
          <w:sz w:val="31"/>
          <w:szCs w:val="31"/>
        </w:rPr>
        <w:sectPr>
          <w:footerReference r:id="rId6" w:type="default"/>
          <w:pgSz w:w="11900" w:h="16830"/>
          <w:pgMar w:top="1430" w:right="1583" w:bottom="1657" w:left="1489" w:header="0" w:footer="1349" w:gutter="0"/>
          <w:cols w:space="720" w:num="1"/>
        </w:sectPr>
      </w:pPr>
    </w:p>
    <w:p w14:paraId="62C469BD">
      <w:pPr>
        <w:spacing w:line="263" w:lineRule="auto"/>
        <w:rPr>
          <w:rFonts w:ascii="Arial"/>
          <w:sz w:val="21"/>
        </w:rPr>
      </w:pPr>
    </w:p>
    <w:p w14:paraId="6DDBD235">
      <w:pPr>
        <w:spacing w:line="263" w:lineRule="auto"/>
        <w:rPr>
          <w:rFonts w:ascii="Arial"/>
          <w:sz w:val="21"/>
        </w:rPr>
      </w:pPr>
    </w:p>
    <w:p w14:paraId="33A5DDA6">
      <w:pPr>
        <w:spacing w:line="263" w:lineRule="auto"/>
        <w:rPr>
          <w:rFonts w:ascii="Arial"/>
          <w:sz w:val="21"/>
        </w:rPr>
      </w:pPr>
    </w:p>
    <w:p w14:paraId="41EB83CF">
      <w:pPr>
        <w:spacing w:before="104" w:line="225" w:lineRule="auto"/>
        <w:ind w:left="1934"/>
        <w:rPr>
          <w:rFonts w:ascii="宋体" w:hAnsi="宋体" w:eastAsia="宋体" w:cs="宋体"/>
          <w:b/>
          <w:bCs/>
          <w:spacing w:val="17"/>
          <w:sz w:val="31"/>
          <w:szCs w:val="31"/>
        </w:rPr>
      </w:pPr>
      <w:r>
        <w:rPr>
          <w:rFonts w:ascii="宋体" w:hAnsi="宋体" w:eastAsia="宋体" w:cs="宋体"/>
          <w:b/>
          <w:bCs/>
          <w:spacing w:val="17"/>
          <w:position w:val="-1"/>
          <w:sz w:val="32"/>
          <w:szCs w:val="32"/>
        </w:rPr>
        <w:t>第一部分</w:t>
      </w:r>
      <w:r>
        <w:rPr>
          <w:rFonts w:hint="eastAsia" w:ascii="宋体" w:hAnsi="宋体" w:eastAsia="宋体" w:cs="宋体"/>
          <w:b/>
          <w:bCs/>
          <w:spacing w:val="17"/>
          <w:position w:val="-1"/>
          <w:sz w:val="32"/>
          <w:szCs w:val="32"/>
          <w:lang w:val="en-US" w:eastAsia="zh-CN"/>
        </w:rPr>
        <w:t xml:space="preserve">  </w:t>
      </w:r>
      <w:r>
        <w:rPr>
          <w:rFonts w:ascii="宋体" w:hAnsi="宋体" w:eastAsia="宋体" w:cs="宋体"/>
          <w:spacing w:val="-145"/>
          <w:position w:val="-1"/>
          <w:sz w:val="32"/>
          <w:szCs w:val="32"/>
        </w:rPr>
        <w:t xml:space="preserve"> </w:t>
      </w:r>
      <w:r>
        <w:rPr>
          <w:rFonts w:hint="eastAsia" w:ascii="宋体" w:hAnsi="宋体" w:eastAsia="宋体" w:cs="宋体"/>
          <w:b/>
          <w:bCs/>
          <w:spacing w:val="17"/>
          <w:sz w:val="31"/>
          <w:szCs w:val="31"/>
          <w:lang w:val="en-US" w:eastAsia="zh-CN"/>
        </w:rPr>
        <w:t>武汉市黄陂区应急局</w:t>
      </w:r>
      <w:r>
        <w:rPr>
          <w:rFonts w:ascii="宋体" w:hAnsi="宋体" w:eastAsia="宋体" w:cs="宋体"/>
          <w:b/>
          <w:bCs/>
          <w:spacing w:val="17"/>
          <w:sz w:val="31"/>
          <w:szCs w:val="31"/>
        </w:rPr>
        <w:t>概况</w:t>
      </w:r>
    </w:p>
    <w:p w14:paraId="1E4A1892">
      <w:pPr>
        <w:spacing w:line="247" w:lineRule="auto"/>
        <w:rPr>
          <w:rFonts w:ascii="Arial"/>
          <w:sz w:val="21"/>
        </w:rPr>
      </w:pPr>
    </w:p>
    <w:p w14:paraId="5F4F9314">
      <w:pPr>
        <w:spacing w:before="101" w:line="221" w:lineRule="auto"/>
        <w:ind w:left="614"/>
        <w:rPr>
          <w:rFonts w:ascii="黑体" w:hAnsi="黑体" w:eastAsia="黑体" w:cs="黑体"/>
          <w:sz w:val="31"/>
          <w:szCs w:val="31"/>
        </w:rPr>
      </w:pPr>
      <w:r>
        <w:rPr>
          <w:rFonts w:ascii="黑体" w:hAnsi="黑体" w:eastAsia="黑体" w:cs="黑体"/>
          <w:b/>
          <w:bCs/>
          <w:spacing w:val="2"/>
          <w:sz w:val="31"/>
          <w:szCs w:val="31"/>
        </w:rPr>
        <w:t>一、部门主要职责</w:t>
      </w:r>
    </w:p>
    <w:p w14:paraId="209488C5">
      <w:pPr>
        <w:snapToGrid w:val="0"/>
        <w:spacing w:line="50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（一）部门主要职能</w:t>
      </w:r>
    </w:p>
    <w:p w14:paraId="524CDA6E">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一、负责应急管理工作，指导全区各街（乡）、各部门应对安全生产类、自然灾害类等突发事件和综合防灾减灾救灾工作。负责全区安全生产综合监督管理和工矿商贸行业安全生产监督管理工作。</w:t>
      </w:r>
    </w:p>
    <w:p w14:paraId="088C77B0">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二、拟订应急管理、安全生产等政策措施，组织编制全区应急体系建设、安全生产和综合防灾减灾规划，起草相关规范性文件，组织制定相关规程和标准并监督实施。</w:t>
      </w:r>
    </w:p>
    <w:p w14:paraId="671845FE">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指导全区应急预案体系建设，建立完善事故灾难和自然灾害分级应对制度，组织编制总体应急预案和安全生产类、自然灾害类专项预案，综合协调应急预案衔接工作，组织开展预案演练，推动应急避难设施建设。</w:t>
      </w:r>
    </w:p>
    <w:p w14:paraId="4DD6B631">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四、牵头建立全区统一的应急管理信息系统，负责信息传输渠道的规划和布局，建立监测预警和灾情报告制度，健全自然灾害信息资源获取和共享机制，依法统一发布灾情。</w:t>
      </w:r>
    </w:p>
    <w:p w14:paraId="181295EB">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组织指导协调全区安全生产类、自然灾害类等突发事件应急救援。协助上级组织重大以上灾害应急处置工作。承担区应对较大以上灾害指挥部工作，综合研判突发事件发展态势并提出应对建议，协助区委、区政府指定的负责同志组织较大以上灾害应急处置工作。</w:t>
      </w:r>
    </w:p>
    <w:p w14:paraId="6938DEC0">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六、统一协调指挥全区各类应急专业队伍，建立应急协调联动机制，推进指挥平台对接，衔接解放军和武警部队参与应急救援工作。</w:t>
      </w:r>
    </w:p>
    <w:p w14:paraId="397F389F">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七、统筹全区应急救援力量建设，负责森林和草场火灾扑救、抗洪抢险、地震和地质灾害救援、生产安全事故救援等专业应急救援力量建设，协调全区综合性消防救援队伍。</w:t>
      </w:r>
    </w:p>
    <w:p w14:paraId="2280E386">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八、组织协调消防工作，做好火灾预防、火灾扑救等工作。</w:t>
      </w:r>
    </w:p>
    <w:p w14:paraId="3EFE49EC">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九、指导协调森林和草场火灾、水旱灾害、地震和地质灾害等防治工作。负责自然灾害综合监测预警工作，指导开展自然灾害综合风险评估工作。</w:t>
      </w:r>
    </w:p>
    <w:p w14:paraId="783C7CC8">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十、组织协调灾害救助工作，组织指导灾情核查、损失评估、救灾捐赠工作，管理、分配救灾款物并监督使用。</w:t>
      </w:r>
    </w:p>
    <w:p w14:paraId="6DBADD68">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十一、依法行使安全生产综合监督管理职权，指导协调、监督检查区政府有关部门和各街（乡）安全生产工作，组织开展安全生产巡查、考核工作。</w:t>
      </w:r>
    </w:p>
    <w:p w14:paraId="4995FA11">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二、按照分级、属地原则，依法监督检查全区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67B37C2D">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十三、依法组织指导生产安全事故调查处理，监督事故查处和责任追究落实情况。组织开展自然灾害类突发事件的调查评估工作。</w:t>
      </w:r>
    </w:p>
    <w:p w14:paraId="4BFEDA44">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十四、制定全区应急物资储备和应急救援装备规划并组织实施，负责区级救灾物资的收储、管理，建立健全应急物资信息平台和调拨制度，在救灾时统一调度。</w:t>
      </w:r>
    </w:p>
    <w:p w14:paraId="64CDCD08">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十五、负责应急管理、安全生产宣传教育和培训工作。组织指导应急管理、安全生产的科学技术研究、推广应用和信息化建设工作。</w:t>
      </w:r>
    </w:p>
    <w:p w14:paraId="33999B53">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十六、开展应急管理和安全生产方面的对外交流与合作，参与安全生产类、自然灾害类等突发事件的对外救援工作。</w:t>
      </w:r>
    </w:p>
    <w:p w14:paraId="69A0C866">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七、贯彻落实国家、省、市有关防震减灾的法律、法规和方针、政策。起草有关规范性文件，拟订相关技术标准，并监督执行。编制全区地震应急预案。负责地震监测台网和地震监测、预测预警的管理工作。负责全区抗震设防监督管理和防震减灾知识宣传教育工作。负责全区防震减灾工作发展规划编制并推进落实。</w:t>
      </w:r>
    </w:p>
    <w:p w14:paraId="3049EA15">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十八、按规定承担区自然灾害和事故灾难应急、安全生产、减灾救灾等议事协调和指挥机构的日常工作。</w:t>
      </w:r>
    </w:p>
    <w:p w14:paraId="5E9BAE9D">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十九、按规定承担全面从严治党、国家安全、意识形态、综治维稳、精神文明建设、生态环境保护、保密等主体责任。</w:t>
      </w:r>
    </w:p>
    <w:p w14:paraId="127AC731">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二十、完成上级交办的其他任务。</w:t>
      </w:r>
    </w:p>
    <w:p w14:paraId="1EDD8265">
      <w:pPr>
        <w:spacing w:before="217" w:line="222" w:lineRule="auto"/>
        <w:ind w:left="61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36"/>
          <w:sz w:val="31"/>
          <w:szCs w:val="31"/>
        </w:rPr>
        <w:t xml:space="preserve"> </w:t>
      </w:r>
      <w:r>
        <w:rPr>
          <w:rFonts w:ascii="黑体" w:hAnsi="黑体" w:eastAsia="黑体" w:cs="黑体"/>
          <w:b/>
          <w:bCs/>
          <w:spacing w:val="-8"/>
          <w:sz w:val="31"/>
          <w:szCs w:val="31"/>
        </w:rPr>
        <w:t>、部门预算单位构成</w:t>
      </w:r>
    </w:p>
    <w:p w14:paraId="39DA4D30">
      <w:pPr>
        <w:pStyle w:val="2"/>
        <w:spacing w:before="190" w:line="221" w:lineRule="auto"/>
        <w:ind w:firstLine="644" w:firstLineChars="200"/>
        <w:rPr>
          <w:rFonts w:hint="eastAsia"/>
          <w:spacing w:val="6"/>
          <w:sz w:val="31"/>
          <w:szCs w:val="31"/>
          <w:lang w:eastAsia="zh-CN"/>
        </w:rPr>
      </w:pPr>
      <w:r>
        <w:rPr>
          <w:spacing w:val="6"/>
          <w:sz w:val="31"/>
          <w:szCs w:val="31"/>
        </w:rPr>
        <w:t>从预算单位构成看，</w:t>
      </w:r>
      <w:r>
        <w:rPr>
          <w:rFonts w:hint="eastAsia"/>
          <w:spacing w:val="6"/>
          <w:sz w:val="31"/>
          <w:szCs w:val="31"/>
          <w:lang w:val="en-US" w:eastAsia="zh-CN"/>
        </w:rPr>
        <w:t>武汉市黄陂区应急局</w:t>
      </w:r>
      <w:r>
        <w:rPr>
          <w:spacing w:val="6"/>
          <w:sz w:val="31"/>
          <w:szCs w:val="31"/>
        </w:rPr>
        <w:t>部门预算包括</w:t>
      </w:r>
      <w:r>
        <w:rPr>
          <w:rFonts w:hint="eastAsia"/>
          <w:spacing w:val="6"/>
          <w:sz w:val="31"/>
          <w:szCs w:val="31"/>
          <w:lang w:eastAsia="zh-CN"/>
        </w:rPr>
        <w:t>：</w:t>
      </w:r>
    </w:p>
    <w:p w14:paraId="73868525">
      <w:pPr>
        <w:pStyle w:val="2"/>
        <w:spacing w:before="190" w:line="221" w:lineRule="auto"/>
        <w:rPr>
          <w:spacing w:val="6"/>
          <w:sz w:val="31"/>
          <w:szCs w:val="31"/>
        </w:rPr>
      </w:pPr>
      <w:r>
        <w:rPr>
          <w:rFonts w:hint="eastAsia"/>
          <w:spacing w:val="6"/>
          <w:sz w:val="31"/>
          <w:szCs w:val="31"/>
          <w:lang w:val="en-US" w:eastAsia="zh-CN"/>
        </w:rPr>
        <w:t>武汉市黄陂区应急局</w:t>
      </w:r>
      <w:r>
        <w:rPr>
          <w:spacing w:val="6"/>
          <w:sz w:val="31"/>
          <w:szCs w:val="31"/>
        </w:rPr>
        <w:t>本级预算和所属单位预算。</w:t>
      </w:r>
    </w:p>
    <w:p w14:paraId="13403798">
      <w:pPr>
        <w:pStyle w:val="2"/>
        <w:spacing w:before="180" w:line="351" w:lineRule="auto"/>
        <w:ind w:firstLine="680" w:firstLineChars="200"/>
        <w:jc w:val="both"/>
        <w:rPr>
          <w:sz w:val="31"/>
          <w:szCs w:val="31"/>
        </w:rPr>
      </w:pPr>
      <w:r>
        <w:rPr>
          <w:spacing w:val="15"/>
          <w:sz w:val="31"/>
          <w:szCs w:val="31"/>
        </w:rPr>
        <w:t>纳入</w:t>
      </w:r>
      <w:r>
        <w:rPr>
          <w:rFonts w:hint="eastAsia"/>
          <w:spacing w:val="6"/>
          <w:sz w:val="31"/>
          <w:szCs w:val="31"/>
          <w:lang w:val="en-US" w:eastAsia="zh-CN"/>
        </w:rPr>
        <w:t>武汉市黄陂区应急局2024年部</w:t>
      </w:r>
      <w:r>
        <w:rPr>
          <w:spacing w:val="15"/>
          <w:sz w:val="31"/>
          <w:szCs w:val="31"/>
        </w:rPr>
        <w:t>门预算编制范围的预算</w:t>
      </w:r>
      <w:r>
        <w:rPr>
          <w:spacing w:val="-8"/>
          <w:sz w:val="31"/>
          <w:szCs w:val="31"/>
        </w:rPr>
        <w:t>单位包括：</w:t>
      </w:r>
    </w:p>
    <w:p w14:paraId="50D35439">
      <w:pPr>
        <w:pStyle w:val="2"/>
        <w:spacing w:before="180" w:line="351" w:lineRule="auto"/>
        <w:ind w:firstLine="680" w:firstLineChars="200"/>
        <w:jc w:val="both"/>
        <w:rPr>
          <w:spacing w:val="15"/>
          <w:sz w:val="31"/>
          <w:szCs w:val="31"/>
          <w:lang w:val="en-US" w:eastAsia="en-US"/>
        </w:rPr>
      </w:pPr>
      <w:r>
        <w:rPr>
          <w:rFonts w:hint="eastAsia"/>
          <w:spacing w:val="15"/>
          <w:sz w:val="31"/>
          <w:szCs w:val="31"/>
          <w:lang w:val="en-US" w:eastAsia="zh-CN"/>
        </w:rPr>
        <w:t>1.武汉市黄陂区应急局</w:t>
      </w:r>
      <w:r>
        <w:rPr>
          <w:spacing w:val="15"/>
          <w:sz w:val="31"/>
          <w:szCs w:val="31"/>
          <w:lang w:val="en-US" w:eastAsia="en-US"/>
        </w:rPr>
        <w:t>本级</w:t>
      </w:r>
    </w:p>
    <w:p w14:paraId="32CBEFC8">
      <w:pPr>
        <w:pStyle w:val="2"/>
        <w:spacing w:before="180" w:line="351" w:lineRule="auto"/>
        <w:ind w:firstLine="680" w:firstLineChars="200"/>
        <w:jc w:val="both"/>
        <w:rPr>
          <w:rFonts w:hint="eastAsia"/>
          <w:spacing w:val="15"/>
          <w:sz w:val="31"/>
          <w:szCs w:val="31"/>
          <w:lang w:val="en-US" w:eastAsia="zh-CN"/>
        </w:rPr>
      </w:pPr>
      <w:r>
        <w:rPr>
          <w:rFonts w:hint="eastAsia"/>
          <w:spacing w:val="15"/>
          <w:sz w:val="31"/>
          <w:szCs w:val="31"/>
          <w:lang w:val="en-US" w:eastAsia="zh-CN"/>
        </w:rPr>
        <w:t>2.武汉市黄陂区护林防火指挥部办公室</w:t>
      </w:r>
    </w:p>
    <w:p w14:paraId="589C800B">
      <w:pPr>
        <w:pStyle w:val="2"/>
        <w:spacing w:before="180" w:line="351" w:lineRule="auto"/>
        <w:ind w:firstLine="680" w:firstLineChars="200"/>
        <w:jc w:val="both"/>
        <w:rPr>
          <w:rFonts w:hint="default"/>
          <w:spacing w:val="15"/>
          <w:sz w:val="31"/>
          <w:szCs w:val="31"/>
          <w:lang w:val="en-US" w:eastAsia="zh-CN"/>
        </w:rPr>
      </w:pPr>
      <w:r>
        <w:rPr>
          <w:rFonts w:hint="eastAsia"/>
          <w:spacing w:val="15"/>
          <w:sz w:val="31"/>
          <w:szCs w:val="31"/>
          <w:lang w:val="en-US" w:eastAsia="zh-CN"/>
        </w:rPr>
        <w:t>3.武汉市黄陂区安全生产执法大队</w:t>
      </w:r>
    </w:p>
    <w:p w14:paraId="7208CD41">
      <w:pPr>
        <w:spacing w:before="1" w:line="183" w:lineRule="auto"/>
        <w:ind w:left="609"/>
        <w:rPr>
          <w:rFonts w:ascii="宋体" w:hAnsi="宋体" w:eastAsia="宋体" w:cs="宋体"/>
          <w:sz w:val="31"/>
          <w:szCs w:val="31"/>
        </w:rPr>
      </w:pPr>
    </w:p>
    <w:p w14:paraId="66DAD353">
      <w:pPr>
        <w:spacing w:before="1" w:line="183" w:lineRule="auto"/>
        <w:ind w:left="609"/>
        <w:rPr>
          <w:rFonts w:ascii="宋体" w:hAnsi="宋体" w:eastAsia="宋体" w:cs="宋体"/>
          <w:sz w:val="31"/>
          <w:szCs w:val="31"/>
        </w:rPr>
        <w:sectPr>
          <w:footerReference r:id="rId7" w:type="default"/>
          <w:pgSz w:w="11900" w:h="16830"/>
          <w:pgMar w:top="1430" w:right="1555" w:bottom="1617" w:left="1579" w:header="0" w:footer="1309" w:gutter="0"/>
          <w:cols w:space="720" w:num="1"/>
        </w:sectPr>
      </w:pPr>
    </w:p>
    <w:p w14:paraId="59A78B2C">
      <w:pPr>
        <w:spacing w:line="341" w:lineRule="auto"/>
        <w:rPr>
          <w:rFonts w:ascii="Arial"/>
          <w:sz w:val="21"/>
        </w:rPr>
      </w:pPr>
    </w:p>
    <w:p w14:paraId="4FE5FEC2">
      <w:pPr>
        <w:spacing w:line="341" w:lineRule="auto"/>
        <w:rPr>
          <w:rFonts w:ascii="Arial"/>
          <w:sz w:val="21"/>
        </w:rPr>
      </w:pPr>
    </w:p>
    <w:p w14:paraId="6163FBE1">
      <w:pPr>
        <w:spacing w:before="101" w:line="219" w:lineRule="auto"/>
        <w:ind w:firstLine="1042" w:firstLineChars="300"/>
        <w:rPr>
          <w:rFonts w:ascii="宋体" w:hAnsi="宋体" w:eastAsia="宋体" w:cs="宋体"/>
          <w:sz w:val="31"/>
          <w:szCs w:val="31"/>
        </w:rPr>
      </w:pPr>
      <w:r>
        <w:rPr>
          <w:rFonts w:ascii="宋体" w:hAnsi="宋体" w:eastAsia="宋体" w:cs="宋体"/>
          <w:b/>
          <w:bCs/>
          <w:spacing w:val="18"/>
          <w:sz w:val="31"/>
          <w:szCs w:val="31"/>
        </w:rPr>
        <w:t>第二部分</w:t>
      </w:r>
      <w:r>
        <w:rPr>
          <w:rFonts w:hint="eastAsia" w:ascii="宋体" w:hAnsi="宋体" w:eastAsia="宋体" w:cs="宋体"/>
          <w:b/>
          <w:bCs/>
          <w:spacing w:val="18"/>
          <w:sz w:val="31"/>
          <w:szCs w:val="31"/>
          <w:lang w:val="en-US" w:eastAsia="zh-CN"/>
        </w:rPr>
        <w:t xml:space="preserve"> 武汉市黄陂区应急局</w:t>
      </w:r>
      <w:r>
        <w:rPr>
          <w:rFonts w:ascii="宋体" w:hAnsi="宋体" w:eastAsia="宋体" w:cs="宋体"/>
          <w:b/>
          <w:bCs/>
          <w:spacing w:val="18"/>
          <w:sz w:val="31"/>
          <w:szCs w:val="31"/>
        </w:rPr>
        <w:t>2024年部门预算表</w:t>
      </w:r>
    </w:p>
    <w:p w14:paraId="569ACC07">
      <w:pPr>
        <w:spacing w:line="240" w:lineRule="auto"/>
        <w:rPr>
          <w:rFonts w:ascii="Arial"/>
          <w:sz w:val="21"/>
        </w:rPr>
      </w:pPr>
    </w:p>
    <w:p w14:paraId="0D35DE2F">
      <w:pPr>
        <w:pStyle w:val="2"/>
        <w:spacing w:before="100" w:line="580" w:lineRule="exact"/>
        <w:rPr>
          <w:spacing w:val="9"/>
          <w:position w:val="20"/>
          <w:sz w:val="31"/>
          <w:szCs w:val="31"/>
        </w:rPr>
      </w:pPr>
      <w:r>
        <w:rPr>
          <w:spacing w:val="9"/>
          <w:position w:val="20"/>
          <w:sz w:val="31"/>
          <w:szCs w:val="31"/>
        </w:rPr>
        <w:t>表1.部门收支总表</w:t>
      </w:r>
    </w:p>
    <w:tbl>
      <w:tblPr>
        <w:tblStyle w:val="4"/>
        <w:tblpPr w:leftFromText="180" w:rightFromText="180" w:vertAnchor="text" w:horzAnchor="page" w:tblpX="1100" w:tblpY="651"/>
        <w:tblOverlap w:val="never"/>
        <w:tblW w:w="50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02"/>
        <w:gridCol w:w="1392"/>
        <w:gridCol w:w="3302"/>
        <w:gridCol w:w="1101"/>
      </w:tblGrid>
      <w:tr w14:paraId="23F9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1815" w:type="pct"/>
            <w:tcBorders>
              <w:top w:val="nil"/>
              <w:left w:val="nil"/>
              <w:bottom w:val="nil"/>
              <w:right w:val="nil"/>
            </w:tcBorders>
            <w:shd w:val="clear" w:color="auto" w:fill="auto"/>
            <w:noWrap/>
            <w:vAlign w:val="center"/>
          </w:tcPr>
          <w:p w14:paraId="0655F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表1</w:t>
            </w:r>
          </w:p>
        </w:tc>
        <w:tc>
          <w:tcPr>
            <w:tcW w:w="764" w:type="pct"/>
            <w:tcBorders>
              <w:top w:val="nil"/>
              <w:left w:val="nil"/>
              <w:bottom w:val="nil"/>
              <w:right w:val="nil"/>
            </w:tcBorders>
            <w:shd w:val="clear" w:color="auto" w:fill="auto"/>
            <w:noWrap/>
            <w:vAlign w:val="bottom"/>
          </w:tcPr>
          <w:p w14:paraId="1C7C55C6">
            <w:pPr>
              <w:rPr>
                <w:rFonts w:hint="eastAsia" w:ascii="Calibri" w:hAnsi="Calibri" w:cs="Calibri"/>
                <w:i w:val="0"/>
                <w:iCs w:val="0"/>
                <w:color w:val="000000"/>
                <w:sz w:val="22"/>
                <w:szCs w:val="22"/>
                <w:u w:val="none"/>
              </w:rPr>
            </w:pPr>
          </w:p>
        </w:tc>
        <w:tc>
          <w:tcPr>
            <w:tcW w:w="1815" w:type="pct"/>
            <w:tcBorders>
              <w:top w:val="nil"/>
              <w:left w:val="nil"/>
              <w:bottom w:val="nil"/>
              <w:right w:val="nil"/>
            </w:tcBorders>
            <w:shd w:val="clear" w:color="auto" w:fill="auto"/>
            <w:noWrap/>
            <w:vAlign w:val="bottom"/>
          </w:tcPr>
          <w:p w14:paraId="75770FDC">
            <w:pPr>
              <w:rPr>
                <w:rFonts w:hint="default" w:ascii="Calibri" w:hAnsi="Calibri" w:cs="Calibri"/>
                <w:i w:val="0"/>
                <w:iCs w:val="0"/>
                <w:color w:val="000000"/>
                <w:sz w:val="22"/>
                <w:szCs w:val="22"/>
                <w:u w:val="none"/>
              </w:rPr>
            </w:pPr>
          </w:p>
        </w:tc>
        <w:tc>
          <w:tcPr>
            <w:tcW w:w="603" w:type="pct"/>
            <w:tcBorders>
              <w:top w:val="nil"/>
              <w:left w:val="nil"/>
              <w:bottom w:val="nil"/>
              <w:right w:val="nil"/>
            </w:tcBorders>
            <w:shd w:val="clear" w:color="auto" w:fill="auto"/>
            <w:noWrap/>
            <w:vAlign w:val="bottom"/>
          </w:tcPr>
          <w:p w14:paraId="20E7A3D4">
            <w:pPr>
              <w:rPr>
                <w:rFonts w:hint="default" w:ascii="Calibri" w:hAnsi="Calibri" w:cs="Calibri"/>
                <w:i w:val="0"/>
                <w:iCs w:val="0"/>
                <w:color w:val="000000"/>
                <w:sz w:val="22"/>
                <w:szCs w:val="22"/>
                <w:u w:val="none"/>
              </w:rPr>
            </w:pPr>
          </w:p>
        </w:tc>
      </w:tr>
      <w:tr w14:paraId="601D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9" w:hRule="atLeast"/>
        </w:trPr>
        <w:tc>
          <w:tcPr>
            <w:tcW w:w="5000" w:type="pct"/>
            <w:gridSpan w:val="4"/>
            <w:tcBorders>
              <w:top w:val="nil"/>
              <w:left w:val="nil"/>
              <w:bottom w:val="nil"/>
              <w:right w:val="nil"/>
            </w:tcBorders>
            <w:shd w:val="clear" w:color="auto" w:fill="auto"/>
            <w:noWrap/>
            <w:vAlign w:val="center"/>
          </w:tcPr>
          <w:p w14:paraId="48E7B00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收支总表</w:t>
            </w:r>
          </w:p>
        </w:tc>
      </w:tr>
      <w:tr w14:paraId="7AFF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1815" w:type="pct"/>
            <w:tcBorders>
              <w:top w:val="nil"/>
              <w:left w:val="nil"/>
              <w:bottom w:val="nil"/>
              <w:right w:val="nil"/>
            </w:tcBorders>
            <w:shd w:val="clear" w:color="auto" w:fill="auto"/>
            <w:noWrap/>
            <w:vAlign w:val="center"/>
          </w:tcPr>
          <w:p w14:paraId="4A0A415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764" w:type="pct"/>
            <w:tcBorders>
              <w:top w:val="nil"/>
              <w:left w:val="nil"/>
              <w:bottom w:val="nil"/>
              <w:right w:val="nil"/>
            </w:tcBorders>
            <w:shd w:val="clear" w:color="auto" w:fill="auto"/>
            <w:noWrap/>
            <w:vAlign w:val="bottom"/>
          </w:tcPr>
          <w:p w14:paraId="1C169359">
            <w:pPr>
              <w:rPr>
                <w:rFonts w:hint="default" w:ascii="Calibri" w:hAnsi="Calibri" w:cs="Calibri"/>
                <w:i w:val="0"/>
                <w:iCs w:val="0"/>
                <w:color w:val="000000"/>
                <w:sz w:val="22"/>
                <w:szCs w:val="22"/>
                <w:u w:val="none"/>
              </w:rPr>
            </w:pPr>
          </w:p>
        </w:tc>
        <w:tc>
          <w:tcPr>
            <w:tcW w:w="2419" w:type="pct"/>
            <w:gridSpan w:val="2"/>
            <w:tcBorders>
              <w:top w:val="nil"/>
              <w:left w:val="nil"/>
              <w:bottom w:val="nil"/>
              <w:right w:val="nil"/>
            </w:tcBorders>
            <w:shd w:val="clear" w:color="auto" w:fill="auto"/>
            <w:noWrap/>
            <w:vAlign w:val="bottom"/>
          </w:tcPr>
          <w:p w14:paraId="6D2AFC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292B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2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D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419" w:type="pct"/>
            <w:gridSpan w:val="2"/>
            <w:tcBorders>
              <w:top w:val="single" w:color="000000" w:sz="4" w:space="0"/>
              <w:left w:val="nil"/>
              <w:bottom w:val="single" w:color="000000" w:sz="4" w:space="0"/>
              <w:right w:val="single" w:color="000000" w:sz="4" w:space="0"/>
            </w:tcBorders>
            <w:shd w:val="clear" w:color="auto" w:fill="auto"/>
            <w:noWrap/>
            <w:vAlign w:val="center"/>
          </w:tcPr>
          <w:p w14:paraId="0D52D0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14:paraId="3056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7E4573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764" w:type="pct"/>
            <w:tcBorders>
              <w:top w:val="nil"/>
              <w:left w:val="nil"/>
              <w:bottom w:val="single" w:color="000000" w:sz="4" w:space="0"/>
              <w:right w:val="single" w:color="000000" w:sz="4" w:space="0"/>
            </w:tcBorders>
            <w:shd w:val="clear" w:color="auto" w:fill="auto"/>
            <w:noWrap/>
            <w:vAlign w:val="center"/>
          </w:tcPr>
          <w:p w14:paraId="71701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815" w:type="pct"/>
            <w:tcBorders>
              <w:top w:val="nil"/>
              <w:left w:val="nil"/>
              <w:bottom w:val="single" w:color="000000" w:sz="4" w:space="0"/>
              <w:right w:val="single" w:color="000000" w:sz="4" w:space="0"/>
            </w:tcBorders>
            <w:shd w:val="clear" w:color="auto" w:fill="auto"/>
            <w:noWrap/>
            <w:vAlign w:val="center"/>
          </w:tcPr>
          <w:p w14:paraId="1D8D20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603" w:type="pct"/>
            <w:tcBorders>
              <w:top w:val="nil"/>
              <w:left w:val="nil"/>
              <w:bottom w:val="single" w:color="000000" w:sz="4" w:space="0"/>
              <w:right w:val="single" w:color="000000" w:sz="4" w:space="0"/>
            </w:tcBorders>
            <w:shd w:val="clear" w:color="auto" w:fill="auto"/>
            <w:noWrap/>
            <w:vAlign w:val="center"/>
          </w:tcPr>
          <w:p w14:paraId="3409C1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14:paraId="44B1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77407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一、一般公共预算拨款收入</w:t>
            </w:r>
          </w:p>
        </w:tc>
        <w:tc>
          <w:tcPr>
            <w:tcW w:w="764" w:type="pct"/>
            <w:tcBorders>
              <w:top w:val="nil"/>
              <w:left w:val="nil"/>
              <w:bottom w:val="single" w:color="000000" w:sz="4" w:space="0"/>
              <w:right w:val="single" w:color="000000" w:sz="4" w:space="0"/>
            </w:tcBorders>
            <w:shd w:val="clear" w:color="auto" w:fill="auto"/>
            <w:noWrap/>
            <w:vAlign w:val="center"/>
          </w:tcPr>
          <w:p w14:paraId="25853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c>
          <w:tcPr>
            <w:tcW w:w="1815" w:type="pct"/>
            <w:tcBorders>
              <w:top w:val="nil"/>
              <w:left w:val="nil"/>
              <w:bottom w:val="single" w:color="000000" w:sz="4" w:space="0"/>
              <w:right w:val="single" w:color="000000" w:sz="4" w:space="0"/>
            </w:tcBorders>
            <w:shd w:val="clear" w:color="auto" w:fill="auto"/>
            <w:noWrap/>
            <w:vAlign w:val="center"/>
          </w:tcPr>
          <w:p w14:paraId="6AB65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603" w:type="pct"/>
            <w:tcBorders>
              <w:top w:val="nil"/>
              <w:left w:val="nil"/>
              <w:bottom w:val="single" w:color="000000" w:sz="4" w:space="0"/>
              <w:right w:val="single" w:color="000000" w:sz="4" w:space="0"/>
            </w:tcBorders>
            <w:shd w:val="clear" w:color="auto" w:fill="auto"/>
            <w:noWrap/>
            <w:vAlign w:val="center"/>
          </w:tcPr>
          <w:p w14:paraId="010EAA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9EE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6F06B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二、政府性基金预算拨款收入</w:t>
            </w:r>
          </w:p>
        </w:tc>
        <w:tc>
          <w:tcPr>
            <w:tcW w:w="764" w:type="pct"/>
            <w:tcBorders>
              <w:top w:val="nil"/>
              <w:left w:val="nil"/>
              <w:bottom w:val="single" w:color="000000" w:sz="4" w:space="0"/>
              <w:right w:val="single" w:color="000000" w:sz="4" w:space="0"/>
            </w:tcBorders>
            <w:shd w:val="clear" w:color="auto" w:fill="auto"/>
            <w:noWrap/>
            <w:vAlign w:val="center"/>
          </w:tcPr>
          <w:p w14:paraId="6B371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15" w:type="pct"/>
            <w:tcBorders>
              <w:top w:val="nil"/>
              <w:left w:val="nil"/>
              <w:bottom w:val="single" w:color="000000" w:sz="4" w:space="0"/>
              <w:right w:val="single" w:color="000000" w:sz="4" w:space="0"/>
            </w:tcBorders>
            <w:shd w:val="clear" w:color="auto" w:fill="auto"/>
            <w:noWrap/>
            <w:vAlign w:val="center"/>
          </w:tcPr>
          <w:p w14:paraId="64F9A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603" w:type="pct"/>
            <w:tcBorders>
              <w:top w:val="nil"/>
              <w:left w:val="nil"/>
              <w:bottom w:val="single" w:color="000000" w:sz="4" w:space="0"/>
              <w:right w:val="single" w:color="000000" w:sz="4" w:space="0"/>
            </w:tcBorders>
            <w:shd w:val="clear" w:color="auto" w:fill="auto"/>
            <w:noWrap/>
            <w:vAlign w:val="center"/>
          </w:tcPr>
          <w:p w14:paraId="7734E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F55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10CA3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三、国有资本经营预算拨款收入</w:t>
            </w:r>
          </w:p>
        </w:tc>
        <w:tc>
          <w:tcPr>
            <w:tcW w:w="764" w:type="pct"/>
            <w:tcBorders>
              <w:top w:val="nil"/>
              <w:left w:val="nil"/>
              <w:bottom w:val="single" w:color="000000" w:sz="4" w:space="0"/>
              <w:right w:val="single" w:color="000000" w:sz="4" w:space="0"/>
            </w:tcBorders>
            <w:shd w:val="clear" w:color="auto" w:fill="auto"/>
            <w:noWrap/>
            <w:vAlign w:val="center"/>
          </w:tcPr>
          <w:p w14:paraId="7DB0A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15" w:type="pct"/>
            <w:tcBorders>
              <w:top w:val="nil"/>
              <w:left w:val="nil"/>
              <w:bottom w:val="single" w:color="000000" w:sz="4" w:space="0"/>
              <w:right w:val="single" w:color="000000" w:sz="4" w:space="0"/>
            </w:tcBorders>
            <w:shd w:val="clear" w:color="auto" w:fill="auto"/>
            <w:noWrap/>
            <w:vAlign w:val="center"/>
          </w:tcPr>
          <w:p w14:paraId="1BB65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603" w:type="pct"/>
            <w:tcBorders>
              <w:top w:val="nil"/>
              <w:left w:val="nil"/>
              <w:bottom w:val="single" w:color="000000" w:sz="4" w:space="0"/>
              <w:right w:val="single" w:color="000000" w:sz="4" w:space="0"/>
            </w:tcBorders>
            <w:shd w:val="clear" w:color="auto" w:fill="auto"/>
            <w:noWrap/>
            <w:vAlign w:val="center"/>
          </w:tcPr>
          <w:p w14:paraId="5C8F7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C38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195A7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四、财政专户管理资金收入</w:t>
            </w:r>
          </w:p>
        </w:tc>
        <w:tc>
          <w:tcPr>
            <w:tcW w:w="764" w:type="pct"/>
            <w:tcBorders>
              <w:top w:val="nil"/>
              <w:left w:val="nil"/>
              <w:bottom w:val="single" w:color="000000" w:sz="4" w:space="0"/>
              <w:right w:val="single" w:color="000000" w:sz="4" w:space="0"/>
            </w:tcBorders>
            <w:shd w:val="clear" w:color="auto" w:fill="auto"/>
            <w:noWrap/>
            <w:vAlign w:val="center"/>
          </w:tcPr>
          <w:p w14:paraId="5D192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15" w:type="pct"/>
            <w:tcBorders>
              <w:top w:val="nil"/>
              <w:left w:val="nil"/>
              <w:bottom w:val="single" w:color="000000" w:sz="4" w:space="0"/>
              <w:right w:val="single" w:color="000000" w:sz="4" w:space="0"/>
            </w:tcBorders>
            <w:shd w:val="clear" w:color="auto" w:fill="auto"/>
            <w:noWrap/>
            <w:vAlign w:val="center"/>
          </w:tcPr>
          <w:p w14:paraId="78491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603" w:type="pct"/>
            <w:tcBorders>
              <w:top w:val="nil"/>
              <w:left w:val="nil"/>
              <w:bottom w:val="single" w:color="000000" w:sz="4" w:space="0"/>
              <w:right w:val="single" w:color="000000" w:sz="4" w:space="0"/>
            </w:tcBorders>
            <w:shd w:val="clear" w:color="auto" w:fill="auto"/>
            <w:noWrap/>
            <w:vAlign w:val="center"/>
          </w:tcPr>
          <w:p w14:paraId="73CA0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5B8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2CA67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764" w:type="pct"/>
            <w:tcBorders>
              <w:top w:val="nil"/>
              <w:left w:val="nil"/>
              <w:bottom w:val="single" w:color="000000" w:sz="4" w:space="0"/>
              <w:right w:val="single" w:color="000000" w:sz="4" w:space="0"/>
            </w:tcBorders>
            <w:shd w:val="clear" w:color="auto" w:fill="auto"/>
            <w:noWrap/>
            <w:vAlign w:val="center"/>
          </w:tcPr>
          <w:p w14:paraId="4C1CD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15" w:type="pct"/>
            <w:tcBorders>
              <w:top w:val="nil"/>
              <w:left w:val="nil"/>
              <w:bottom w:val="single" w:color="000000" w:sz="4" w:space="0"/>
              <w:right w:val="single" w:color="000000" w:sz="4" w:space="0"/>
            </w:tcBorders>
            <w:shd w:val="clear" w:color="auto" w:fill="auto"/>
            <w:noWrap/>
            <w:vAlign w:val="center"/>
          </w:tcPr>
          <w:p w14:paraId="62C64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603" w:type="pct"/>
            <w:tcBorders>
              <w:top w:val="nil"/>
              <w:left w:val="nil"/>
              <w:bottom w:val="single" w:color="000000" w:sz="4" w:space="0"/>
              <w:right w:val="single" w:color="000000" w:sz="4" w:space="0"/>
            </w:tcBorders>
            <w:shd w:val="clear" w:color="auto" w:fill="auto"/>
            <w:noWrap/>
            <w:vAlign w:val="center"/>
          </w:tcPr>
          <w:p w14:paraId="6B3A3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788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4FB08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六、事业单位经营收入</w:t>
            </w:r>
          </w:p>
        </w:tc>
        <w:tc>
          <w:tcPr>
            <w:tcW w:w="764" w:type="pct"/>
            <w:tcBorders>
              <w:top w:val="nil"/>
              <w:left w:val="nil"/>
              <w:bottom w:val="single" w:color="000000" w:sz="4" w:space="0"/>
              <w:right w:val="single" w:color="000000" w:sz="4" w:space="0"/>
            </w:tcBorders>
            <w:shd w:val="clear" w:color="auto" w:fill="auto"/>
            <w:noWrap/>
            <w:vAlign w:val="center"/>
          </w:tcPr>
          <w:p w14:paraId="6CB5E6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15" w:type="pct"/>
            <w:tcBorders>
              <w:top w:val="nil"/>
              <w:left w:val="nil"/>
              <w:bottom w:val="single" w:color="000000" w:sz="4" w:space="0"/>
              <w:right w:val="single" w:color="000000" w:sz="4" w:space="0"/>
            </w:tcBorders>
            <w:shd w:val="clear" w:color="auto" w:fill="auto"/>
            <w:noWrap/>
            <w:vAlign w:val="center"/>
          </w:tcPr>
          <w:p w14:paraId="0FBBE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603" w:type="pct"/>
            <w:tcBorders>
              <w:top w:val="nil"/>
              <w:left w:val="nil"/>
              <w:bottom w:val="single" w:color="000000" w:sz="4" w:space="0"/>
              <w:right w:val="single" w:color="000000" w:sz="4" w:space="0"/>
            </w:tcBorders>
            <w:shd w:val="clear" w:color="auto" w:fill="auto"/>
            <w:noWrap/>
            <w:vAlign w:val="center"/>
          </w:tcPr>
          <w:p w14:paraId="0DFAC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8A8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7E6D6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七、上级补助收入</w:t>
            </w:r>
          </w:p>
        </w:tc>
        <w:tc>
          <w:tcPr>
            <w:tcW w:w="764" w:type="pct"/>
            <w:tcBorders>
              <w:top w:val="nil"/>
              <w:left w:val="nil"/>
              <w:bottom w:val="single" w:color="000000" w:sz="4" w:space="0"/>
              <w:right w:val="single" w:color="000000" w:sz="4" w:space="0"/>
            </w:tcBorders>
            <w:shd w:val="clear" w:color="auto" w:fill="auto"/>
            <w:noWrap/>
            <w:vAlign w:val="center"/>
          </w:tcPr>
          <w:p w14:paraId="3AFAA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15" w:type="pct"/>
            <w:tcBorders>
              <w:top w:val="nil"/>
              <w:left w:val="nil"/>
              <w:bottom w:val="single" w:color="000000" w:sz="4" w:space="0"/>
              <w:right w:val="single" w:color="000000" w:sz="4" w:space="0"/>
            </w:tcBorders>
            <w:shd w:val="clear" w:color="auto" w:fill="auto"/>
            <w:noWrap/>
            <w:vAlign w:val="center"/>
          </w:tcPr>
          <w:p w14:paraId="43C6E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603" w:type="pct"/>
            <w:tcBorders>
              <w:top w:val="nil"/>
              <w:left w:val="nil"/>
              <w:bottom w:val="single" w:color="000000" w:sz="4" w:space="0"/>
              <w:right w:val="single" w:color="000000" w:sz="4" w:space="0"/>
            </w:tcBorders>
            <w:shd w:val="clear" w:color="auto" w:fill="auto"/>
            <w:noWrap/>
            <w:vAlign w:val="center"/>
          </w:tcPr>
          <w:p w14:paraId="24143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74E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654DA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八、附属单位上缴收入</w:t>
            </w:r>
          </w:p>
        </w:tc>
        <w:tc>
          <w:tcPr>
            <w:tcW w:w="764" w:type="pct"/>
            <w:tcBorders>
              <w:top w:val="nil"/>
              <w:left w:val="nil"/>
              <w:bottom w:val="single" w:color="000000" w:sz="4" w:space="0"/>
              <w:right w:val="single" w:color="000000" w:sz="4" w:space="0"/>
            </w:tcBorders>
            <w:shd w:val="clear" w:color="auto" w:fill="auto"/>
            <w:noWrap/>
            <w:vAlign w:val="center"/>
          </w:tcPr>
          <w:p w14:paraId="272B9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15" w:type="pct"/>
            <w:tcBorders>
              <w:top w:val="nil"/>
              <w:left w:val="nil"/>
              <w:bottom w:val="single" w:color="000000" w:sz="4" w:space="0"/>
              <w:right w:val="single" w:color="000000" w:sz="4" w:space="0"/>
            </w:tcBorders>
            <w:shd w:val="clear" w:color="auto" w:fill="auto"/>
            <w:noWrap/>
            <w:vAlign w:val="center"/>
          </w:tcPr>
          <w:p w14:paraId="1DE13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603" w:type="pct"/>
            <w:tcBorders>
              <w:top w:val="nil"/>
              <w:left w:val="nil"/>
              <w:bottom w:val="single" w:color="000000" w:sz="4" w:space="0"/>
              <w:right w:val="single" w:color="000000" w:sz="4" w:space="0"/>
            </w:tcBorders>
            <w:shd w:val="clear" w:color="auto" w:fill="auto"/>
            <w:noWrap/>
            <w:vAlign w:val="center"/>
          </w:tcPr>
          <w:p w14:paraId="5821F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ADD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71B58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九、其他收入</w:t>
            </w:r>
          </w:p>
        </w:tc>
        <w:tc>
          <w:tcPr>
            <w:tcW w:w="764" w:type="pct"/>
            <w:tcBorders>
              <w:top w:val="nil"/>
              <w:left w:val="nil"/>
              <w:bottom w:val="single" w:color="000000" w:sz="4" w:space="0"/>
              <w:right w:val="single" w:color="000000" w:sz="4" w:space="0"/>
            </w:tcBorders>
            <w:shd w:val="clear" w:color="auto" w:fill="auto"/>
            <w:noWrap/>
            <w:vAlign w:val="center"/>
          </w:tcPr>
          <w:p w14:paraId="48B6ED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15" w:type="pct"/>
            <w:tcBorders>
              <w:top w:val="nil"/>
              <w:left w:val="nil"/>
              <w:bottom w:val="single" w:color="000000" w:sz="4" w:space="0"/>
              <w:right w:val="single" w:color="000000" w:sz="4" w:space="0"/>
            </w:tcBorders>
            <w:shd w:val="clear" w:color="auto" w:fill="auto"/>
            <w:noWrap/>
            <w:vAlign w:val="center"/>
          </w:tcPr>
          <w:p w14:paraId="7EE70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603" w:type="pct"/>
            <w:tcBorders>
              <w:top w:val="nil"/>
              <w:left w:val="nil"/>
              <w:bottom w:val="single" w:color="000000" w:sz="4" w:space="0"/>
              <w:right w:val="single" w:color="000000" w:sz="4" w:space="0"/>
            </w:tcBorders>
            <w:shd w:val="clear" w:color="auto" w:fill="auto"/>
            <w:noWrap/>
            <w:vAlign w:val="center"/>
          </w:tcPr>
          <w:p w14:paraId="224DC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021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65AA0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2A20B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355A3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603" w:type="pct"/>
            <w:tcBorders>
              <w:top w:val="nil"/>
              <w:left w:val="nil"/>
              <w:bottom w:val="single" w:color="000000" w:sz="4" w:space="0"/>
              <w:right w:val="single" w:color="000000" w:sz="4" w:space="0"/>
            </w:tcBorders>
            <w:shd w:val="clear" w:color="auto" w:fill="auto"/>
            <w:noWrap/>
            <w:vAlign w:val="center"/>
          </w:tcPr>
          <w:p w14:paraId="70489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F74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3E998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2BE19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153BD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603" w:type="pct"/>
            <w:tcBorders>
              <w:top w:val="nil"/>
              <w:left w:val="nil"/>
              <w:bottom w:val="single" w:color="000000" w:sz="4" w:space="0"/>
              <w:right w:val="single" w:color="000000" w:sz="4" w:space="0"/>
            </w:tcBorders>
            <w:shd w:val="clear" w:color="auto" w:fill="auto"/>
            <w:noWrap/>
            <w:vAlign w:val="center"/>
          </w:tcPr>
          <w:p w14:paraId="6B4B7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C7D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1593F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1B42D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482EC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603" w:type="pct"/>
            <w:tcBorders>
              <w:top w:val="nil"/>
              <w:left w:val="nil"/>
              <w:bottom w:val="single" w:color="000000" w:sz="4" w:space="0"/>
              <w:right w:val="single" w:color="000000" w:sz="4" w:space="0"/>
            </w:tcBorders>
            <w:shd w:val="clear" w:color="auto" w:fill="auto"/>
            <w:noWrap/>
            <w:vAlign w:val="center"/>
          </w:tcPr>
          <w:p w14:paraId="6B78D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85D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2F9D4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63A9A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286F4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603" w:type="pct"/>
            <w:tcBorders>
              <w:top w:val="nil"/>
              <w:left w:val="nil"/>
              <w:bottom w:val="single" w:color="000000" w:sz="4" w:space="0"/>
              <w:right w:val="single" w:color="000000" w:sz="4" w:space="0"/>
            </w:tcBorders>
            <w:shd w:val="clear" w:color="auto" w:fill="auto"/>
            <w:noWrap/>
            <w:vAlign w:val="center"/>
          </w:tcPr>
          <w:p w14:paraId="70612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8FD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29BC7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365BF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036EE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603" w:type="pct"/>
            <w:tcBorders>
              <w:top w:val="nil"/>
              <w:left w:val="nil"/>
              <w:bottom w:val="single" w:color="000000" w:sz="4" w:space="0"/>
              <w:right w:val="single" w:color="000000" w:sz="4" w:space="0"/>
            </w:tcBorders>
            <w:shd w:val="clear" w:color="auto" w:fill="auto"/>
            <w:noWrap/>
            <w:vAlign w:val="center"/>
          </w:tcPr>
          <w:p w14:paraId="19CC1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232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0F9C3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366B2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0350F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603" w:type="pct"/>
            <w:tcBorders>
              <w:top w:val="nil"/>
              <w:left w:val="nil"/>
              <w:bottom w:val="single" w:color="000000" w:sz="4" w:space="0"/>
              <w:right w:val="single" w:color="000000" w:sz="4" w:space="0"/>
            </w:tcBorders>
            <w:shd w:val="clear" w:color="auto" w:fill="auto"/>
            <w:noWrap/>
            <w:vAlign w:val="center"/>
          </w:tcPr>
          <w:p w14:paraId="69C1E6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E1A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74AB4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1D983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06254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603" w:type="pct"/>
            <w:tcBorders>
              <w:top w:val="nil"/>
              <w:left w:val="nil"/>
              <w:bottom w:val="single" w:color="000000" w:sz="4" w:space="0"/>
              <w:right w:val="single" w:color="000000" w:sz="4" w:space="0"/>
            </w:tcBorders>
            <w:shd w:val="clear" w:color="auto" w:fill="auto"/>
            <w:noWrap/>
            <w:vAlign w:val="center"/>
          </w:tcPr>
          <w:p w14:paraId="44387D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4AC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3ACF4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50AE0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3AF77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603" w:type="pct"/>
            <w:tcBorders>
              <w:top w:val="nil"/>
              <w:left w:val="nil"/>
              <w:bottom w:val="single" w:color="000000" w:sz="4" w:space="0"/>
              <w:right w:val="single" w:color="000000" w:sz="4" w:space="0"/>
            </w:tcBorders>
            <w:shd w:val="clear" w:color="auto" w:fill="auto"/>
            <w:noWrap/>
            <w:vAlign w:val="center"/>
          </w:tcPr>
          <w:p w14:paraId="6892E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CEF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53AFF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183A4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48E2E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603" w:type="pct"/>
            <w:tcBorders>
              <w:top w:val="nil"/>
              <w:left w:val="nil"/>
              <w:bottom w:val="single" w:color="000000" w:sz="4" w:space="0"/>
              <w:right w:val="single" w:color="000000" w:sz="4" w:space="0"/>
            </w:tcBorders>
            <w:shd w:val="clear" w:color="auto" w:fill="auto"/>
            <w:noWrap/>
            <w:vAlign w:val="center"/>
          </w:tcPr>
          <w:p w14:paraId="1C2D4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1AC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15984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17937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13966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603" w:type="pct"/>
            <w:tcBorders>
              <w:top w:val="nil"/>
              <w:left w:val="nil"/>
              <w:bottom w:val="single" w:color="000000" w:sz="4" w:space="0"/>
              <w:right w:val="single" w:color="000000" w:sz="4" w:space="0"/>
            </w:tcBorders>
            <w:shd w:val="clear" w:color="auto" w:fill="auto"/>
            <w:noWrap/>
            <w:vAlign w:val="center"/>
          </w:tcPr>
          <w:p w14:paraId="6F913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0DE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21986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193A5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5FB66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603" w:type="pct"/>
            <w:tcBorders>
              <w:top w:val="nil"/>
              <w:left w:val="nil"/>
              <w:bottom w:val="single" w:color="000000" w:sz="4" w:space="0"/>
              <w:right w:val="single" w:color="000000" w:sz="4" w:space="0"/>
            </w:tcBorders>
            <w:shd w:val="clear" w:color="auto" w:fill="auto"/>
            <w:noWrap/>
            <w:vAlign w:val="center"/>
          </w:tcPr>
          <w:p w14:paraId="27980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r>
      <w:tr w14:paraId="2A17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27D7E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5C0C0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5C934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603" w:type="pct"/>
            <w:tcBorders>
              <w:top w:val="nil"/>
              <w:left w:val="nil"/>
              <w:bottom w:val="single" w:color="000000" w:sz="4" w:space="0"/>
              <w:right w:val="single" w:color="000000" w:sz="4" w:space="0"/>
            </w:tcBorders>
            <w:shd w:val="clear" w:color="auto" w:fill="auto"/>
            <w:noWrap/>
            <w:vAlign w:val="center"/>
          </w:tcPr>
          <w:p w14:paraId="1BF0F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398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0A83F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538C3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105ED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603" w:type="pct"/>
            <w:tcBorders>
              <w:top w:val="nil"/>
              <w:left w:val="nil"/>
              <w:bottom w:val="single" w:color="000000" w:sz="4" w:space="0"/>
              <w:right w:val="single" w:color="000000" w:sz="4" w:space="0"/>
            </w:tcBorders>
            <w:shd w:val="clear" w:color="auto" w:fill="auto"/>
            <w:noWrap/>
            <w:vAlign w:val="center"/>
          </w:tcPr>
          <w:p w14:paraId="07F27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3D8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24442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78EEF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42AD4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603" w:type="pct"/>
            <w:tcBorders>
              <w:top w:val="nil"/>
              <w:left w:val="nil"/>
              <w:bottom w:val="single" w:color="000000" w:sz="4" w:space="0"/>
              <w:right w:val="single" w:color="000000" w:sz="4" w:space="0"/>
            </w:tcBorders>
            <w:shd w:val="clear" w:color="auto" w:fill="auto"/>
            <w:noWrap/>
            <w:vAlign w:val="center"/>
          </w:tcPr>
          <w:p w14:paraId="7FF21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896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7E861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549BF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0E918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603" w:type="pct"/>
            <w:tcBorders>
              <w:top w:val="nil"/>
              <w:left w:val="nil"/>
              <w:bottom w:val="single" w:color="000000" w:sz="4" w:space="0"/>
              <w:right w:val="single" w:color="000000" w:sz="4" w:space="0"/>
            </w:tcBorders>
            <w:shd w:val="clear" w:color="auto" w:fill="auto"/>
            <w:noWrap/>
            <w:vAlign w:val="center"/>
          </w:tcPr>
          <w:p w14:paraId="2708E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D6B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3422E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64" w:type="pct"/>
            <w:tcBorders>
              <w:top w:val="nil"/>
              <w:left w:val="nil"/>
              <w:bottom w:val="single" w:color="000000" w:sz="4" w:space="0"/>
              <w:right w:val="single" w:color="000000" w:sz="4" w:space="0"/>
            </w:tcBorders>
            <w:shd w:val="clear" w:color="auto" w:fill="auto"/>
            <w:noWrap/>
            <w:vAlign w:val="center"/>
          </w:tcPr>
          <w:p w14:paraId="2F640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815" w:type="pct"/>
            <w:tcBorders>
              <w:top w:val="nil"/>
              <w:left w:val="nil"/>
              <w:bottom w:val="single" w:color="000000" w:sz="4" w:space="0"/>
              <w:right w:val="single" w:color="000000" w:sz="4" w:space="0"/>
            </w:tcBorders>
            <w:shd w:val="clear" w:color="auto" w:fill="auto"/>
            <w:noWrap/>
            <w:vAlign w:val="center"/>
          </w:tcPr>
          <w:p w14:paraId="522B6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03" w:type="pct"/>
            <w:tcBorders>
              <w:top w:val="nil"/>
              <w:left w:val="nil"/>
              <w:bottom w:val="single" w:color="000000" w:sz="4" w:space="0"/>
              <w:right w:val="single" w:color="000000" w:sz="4" w:space="0"/>
            </w:tcBorders>
            <w:shd w:val="clear" w:color="auto" w:fill="auto"/>
            <w:noWrap/>
            <w:vAlign w:val="center"/>
          </w:tcPr>
          <w:p w14:paraId="0DEFE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0D42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69A09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764" w:type="pct"/>
            <w:tcBorders>
              <w:top w:val="nil"/>
              <w:left w:val="nil"/>
              <w:bottom w:val="single" w:color="000000" w:sz="4" w:space="0"/>
              <w:right w:val="single" w:color="000000" w:sz="4" w:space="0"/>
            </w:tcBorders>
            <w:shd w:val="clear" w:color="auto" w:fill="auto"/>
            <w:noWrap/>
            <w:vAlign w:val="center"/>
          </w:tcPr>
          <w:p w14:paraId="34B1E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c>
          <w:tcPr>
            <w:tcW w:w="1815" w:type="pct"/>
            <w:tcBorders>
              <w:top w:val="nil"/>
              <w:left w:val="nil"/>
              <w:bottom w:val="single" w:color="000000" w:sz="4" w:space="0"/>
              <w:right w:val="single" w:color="000000" w:sz="4" w:space="0"/>
            </w:tcBorders>
            <w:shd w:val="clear" w:color="auto" w:fill="auto"/>
            <w:noWrap/>
            <w:vAlign w:val="center"/>
          </w:tcPr>
          <w:p w14:paraId="5B1AB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603" w:type="pct"/>
            <w:tcBorders>
              <w:top w:val="nil"/>
              <w:left w:val="nil"/>
              <w:bottom w:val="single" w:color="000000" w:sz="4" w:space="0"/>
              <w:right w:val="single" w:color="000000" w:sz="4" w:space="0"/>
            </w:tcBorders>
            <w:shd w:val="clear" w:color="auto" w:fill="auto"/>
            <w:noWrap/>
            <w:vAlign w:val="center"/>
          </w:tcPr>
          <w:p w14:paraId="472AD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r>
      <w:tr w14:paraId="7DF9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3FD5B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上年结转结余</w:t>
            </w:r>
          </w:p>
        </w:tc>
        <w:tc>
          <w:tcPr>
            <w:tcW w:w="764" w:type="pct"/>
            <w:tcBorders>
              <w:top w:val="nil"/>
              <w:left w:val="nil"/>
              <w:bottom w:val="single" w:color="000000" w:sz="4" w:space="0"/>
              <w:right w:val="single" w:color="000000" w:sz="4" w:space="0"/>
            </w:tcBorders>
            <w:shd w:val="clear" w:color="auto" w:fill="auto"/>
            <w:noWrap/>
            <w:vAlign w:val="center"/>
          </w:tcPr>
          <w:p w14:paraId="160F6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15" w:type="pct"/>
            <w:tcBorders>
              <w:top w:val="nil"/>
              <w:left w:val="nil"/>
              <w:bottom w:val="single" w:color="000000" w:sz="4" w:space="0"/>
              <w:right w:val="single" w:color="000000" w:sz="4" w:space="0"/>
            </w:tcBorders>
            <w:shd w:val="clear" w:color="auto" w:fill="auto"/>
            <w:noWrap/>
            <w:vAlign w:val="center"/>
          </w:tcPr>
          <w:p w14:paraId="7F4E8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年终结转结余</w:t>
            </w:r>
          </w:p>
        </w:tc>
        <w:tc>
          <w:tcPr>
            <w:tcW w:w="603" w:type="pct"/>
            <w:tcBorders>
              <w:top w:val="nil"/>
              <w:left w:val="nil"/>
              <w:bottom w:val="single" w:color="000000" w:sz="4" w:space="0"/>
              <w:right w:val="single" w:color="000000" w:sz="4" w:space="0"/>
            </w:tcBorders>
            <w:shd w:val="clear" w:color="auto" w:fill="auto"/>
            <w:noWrap/>
            <w:vAlign w:val="center"/>
          </w:tcPr>
          <w:p w14:paraId="6C499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CD6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single" w:color="000000" w:sz="4" w:space="0"/>
              <w:bottom w:val="single" w:color="000000" w:sz="4" w:space="0"/>
              <w:right w:val="single" w:color="000000" w:sz="4" w:space="0"/>
            </w:tcBorders>
            <w:shd w:val="clear" w:color="auto" w:fill="auto"/>
            <w:noWrap/>
            <w:vAlign w:val="center"/>
          </w:tcPr>
          <w:p w14:paraId="5646E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    总    计</w:t>
            </w:r>
          </w:p>
        </w:tc>
        <w:tc>
          <w:tcPr>
            <w:tcW w:w="764" w:type="pct"/>
            <w:tcBorders>
              <w:top w:val="nil"/>
              <w:left w:val="nil"/>
              <w:bottom w:val="single" w:color="000000" w:sz="4" w:space="0"/>
              <w:right w:val="single" w:color="000000" w:sz="4" w:space="0"/>
            </w:tcBorders>
            <w:shd w:val="clear" w:color="auto" w:fill="auto"/>
            <w:noWrap/>
            <w:vAlign w:val="center"/>
          </w:tcPr>
          <w:p w14:paraId="60B08E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c>
          <w:tcPr>
            <w:tcW w:w="1815" w:type="pct"/>
            <w:tcBorders>
              <w:top w:val="nil"/>
              <w:left w:val="nil"/>
              <w:bottom w:val="single" w:color="000000" w:sz="4" w:space="0"/>
              <w:right w:val="single" w:color="000000" w:sz="4" w:space="0"/>
            </w:tcBorders>
            <w:shd w:val="clear" w:color="auto" w:fill="auto"/>
            <w:noWrap/>
            <w:vAlign w:val="center"/>
          </w:tcPr>
          <w:p w14:paraId="79848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    总    计</w:t>
            </w:r>
          </w:p>
        </w:tc>
        <w:tc>
          <w:tcPr>
            <w:tcW w:w="603" w:type="pct"/>
            <w:tcBorders>
              <w:top w:val="nil"/>
              <w:left w:val="nil"/>
              <w:bottom w:val="single" w:color="000000" w:sz="4" w:space="0"/>
              <w:right w:val="single" w:color="000000" w:sz="4" w:space="0"/>
            </w:tcBorders>
            <w:shd w:val="clear" w:color="auto" w:fill="auto"/>
            <w:noWrap/>
            <w:vAlign w:val="center"/>
          </w:tcPr>
          <w:p w14:paraId="2434B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r>
      <w:tr w14:paraId="6946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815" w:type="pct"/>
            <w:tcBorders>
              <w:top w:val="nil"/>
              <w:left w:val="nil"/>
              <w:bottom w:val="nil"/>
              <w:right w:val="nil"/>
            </w:tcBorders>
            <w:shd w:val="clear" w:color="auto" w:fill="auto"/>
            <w:noWrap/>
            <w:vAlign w:val="bottom"/>
          </w:tcPr>
          <w:p w14:paraId="2C8546A9">
            <w:pPr>
              <w:rPr>
                <w:rFonts w:hint="default" w:ascii="Calibri" w:hAnsi="Calibri" w:cs="Calibri"/>
                <w:i w:val="0"/>
                <w:iCs w:val="0"/>
                <w:color w:val="000000"/>
                <w:sz w:val="22"/>
                <w:szCs w:val="22"/>
                <w:u w:val="none"/>
              </w:rPr>
            </w:pPr>
          </w:p>
        </w:tc>
        <w:tc>
          <w:tcPr>
            <w:tcW w:w="764" w:type="pct"/>
            <w:tcBorders>
              <w:top w:val="nil"/>
              <w:left w:val="nil"/>
              <w:bottom w:val="nil"/>
              <w:right w:val="nil"/>
            </w:tcBorders>
            <w:shd w:val="clear" w:color="auto" w:fill="auto"/>
            <w:noWrap/>
            <w:vAlign w:val="bottom"/>
          </w:tcPr>
          <w:p w14:paraId="752098A0">
            <w:pPr>
              <w:rPr>
                <w:rFonts w:hint="default" w:ascii="Calibri" w:hAnsi="Calibri" w:cs="Calibri"/>
                <w:i w:val="0"/>
                <w:iCs w:val="0"/>
                <w:color w:val="000000"/>
                <w:sz w:val="22"/>
                <w:szCs w:val="22"/>
                <w:u w:val="none"/>
              </w:rPr>
            </w:pPr>
          </w:p>
        </w:tc>
        <w:tc>
          <w:tcPr>
            <w:tcW w:w="1815" w:type="pct"/>
            <w:tcBorders>
              <w:top w:val="nil"/>
              <w:left w:val="nil"/>
              <w:bottom w:val="nil"/>
              <w:right w:val="nil"/>
            </w:tcBorders>
            <w:shd w:val="clear" w:color="auto" w:fill="auto"/>
            <w:noWrap/>
            <w:vAlign w:val="bottom"/>
          </w:tcPr>
          <w:p w14:paraId="5CB1A19A">
            <w:pPr>
              <w:rPr>
                <w:rFonts w:hint="default" w:ascii="Calibri" w:hAnsi="Calibri" w:cs="Calibri"/>
                <w:i w:val="0"/>
                <w:iCs w:val="0"/>
                <w:color w:val="000000"/>
                <w:sz w:val="22"/>
                <w:szCs w:val="22"/>
                <w:u w:val="none"/>
              </w:rPr>
            </w:pPr>
          </w:p>
        </w:tc>
        <w:tc>
          <w:tcPr>
            <w:tcW w:w="603" w:type="pct"/>
            <w:tcBorders>
              <w:top w:val="nil"/>
              <w:left w:val="nil"/>
              <w:bottom w:val="nil"/>
              <w:right w:val="nil"/>
            </w:tcBorders>
            <w:shd w:val="clear" w:color="auto" w:fill="auto"/>
            <w:noWrap/>
            <w:vAlign w:val="bottom"/>
          </w:tcPr>
          <w:p w14:paraId="0FB53DA5">
            <w:pPr>
              <w:rPr>
                <w:rFonts w:hint="default" w:ascii="Calibri" w:hAnsi="Calibri" w:cs="Calibri"/>
                <w:i w:val="0"/>
                <w:iCs w:val="0"/>
                <w:color w:val="000000"/>
                <w:sz w:val="22"/>
                <w:szCs w:val="22"/>
                <w:u w:val="none"/>
              </w:rPr>
            </w:pPr>
          </w:p>
        </w:tc>
      </w:tr>
      <w:tr w14:paraId="23A3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5000" w:type="pct"/>
            <w:gridSpan w:val="4"/>
            <w:tcBorders>
              <w:top w:val="nil"/>
              <w:left w:val="nil"/>
              <w:bottom w:val="nil"/>
              <w:right w:val="nil"/>
            </w:tcBorders>
            <w:shd w:val="clear" w:color="auto" w:fill="auto"/>
            <w:noWrap/>
            <w:vAlign w:val="center"/>
          </w:tcPr>
          <w:p w14:paraId="1DC70FE7">
            <w:pPr>
              <w:rPr>
                <w:rFonts w:hint="default" w:ascii="Calibri" w:hAnsi="Calibri" w:cs="Calibri"/>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备注：财政专户管理资金收入是指教育收费收入；事业收入不含教育收费收入，下同。</w:t>
            </w:r>
          </w:p>
        </w:tc>
      </w:tr>
    </w:tbl>
    <w:p w14:paraId="5BB589DC">
      <w:pPr>
        <w:pStyle w:val="2"/>
        <w:spacing w:before="100" w:line="580" w:lineRule="exact"/>
        <w:rPr>
          <w:spacing w:val="9"/>
          <w:position w:val="20"/>
          <w:sz w:val="31"/>
          <w:szCs w:val="31"/>
        </w:rPr>
      </w:pPr>
    </w:p>
    <w:p w14:paraId="64D7180B">
      <w:pPr>
        <w:pStyle w:val="2"/>
        <w:spacing w:before="1" w:line="221" w:lineRule="auto"/>
        <w:rPr>
          <w:spacing w:val="9"/>
          <w:sz w:val="31"/>
          <w:szCs w:val="31"/>
        </w:rPr>
      </w:pPr>
      <w:r>
        <w:rPr>
          <w:spacing w:val="9"/>
          <w:sz w:val="31"/>
          <w:szCs w:val="31"/>
        </w:rPr>
        <w:t>表2.部门收入总表</w:t>
      </w:r>
    </w:p>
    <w:p w14:paraId="21BAC586">
      <w:pPr>
        <w:pStyle w:val="2"/>
        <w:spacing w:before="1" w:line="221" w:lineRule="auto"/>
        <w:ind w:left="2020"/>
        <w:rPr>
          <w:spacing w:val="9"/>
          <w:sz w:val="31"/>
          <w:szCs w:val="31"/>
        </w:rPr>
      </w:pPr>
    </w:p>
    <w:tbl>
      <w:tblPr>
        <w:tblStyle w:val="4"/>
        <w:tblpPr w:leftFromText="180" w:rightFromText="180" w:vertAnchor="text" w:horzAnchor="page" w:tblpX="1030" w:tblpY="43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1473"/>
        <w:gridCol w:w="554"/>
        <w:gridCol w:w="554"/>
        <w:gridCol w:w="554"/>
        <w:gridCol w:w="385"/>
        <w:gridCol w:w="385"/>
        <w:gridCol w:w="385"/>
        <w:gridCol w:w="385"/>
        <w:gridCol w:w="385"/>
        <w:gridCol w:w="385"/>
        <w:gridCol w:w="385"/>
        <w:gridCol w:w="385"/>
        <w:gridCol w:w="385"/>
        <w:gridCol w:w="385"/>
        <w:gridCol w:w="385"/>
        <w:gridCol w:w="385"/>
        <w:gridCol w:w="385"/>
        <w:gridCol w:w="386"/>
      </w:tblGrid>
      <w:tr w14:paraId="12DF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303" w:type="pct"/>
            <w:tcBorders>
              <w:top w:val="nil"/>
              <w:left w:val="nil"/>
              <w:bottom w:val="nil"/>
              <w:right w:val="nil"/>
            </w:tcBorders>
            <w:shd w:val="clear" w:color="auto" w:fill="auto"/>
            <w:noWrap/>
            <w:vAlign w:val="center"/>
          </w:tcPr>
          <w:p w14:paraId="71BB3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表2</w:t>
            </w:r>
          </w:p>
        </w:tc>
        <w:tc>
          <w:tcPr>
            <w:tcW w:w="810" w:type="pct"/>
            <w:tcBorders>
              <w:top w:val="nil"/>
              <w:left w:val="nil"/>
              <w:bottom w:val="nil"/>
              <w:right w:val="nil"/>
            </w:tcBorders>
            <w:shd w:val="clear" w:color="auto" w:fill="auto"/>
            <w:noWrap/>
            <w:vAlign w:val="center"/>
          </w:tcPr>
          <w:p w14:paraId="58B0BA52">
            <w:pPr>
              <w:jc w:val="right"/>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color="auto" w:fill="auto"/>
            <w:noWrap/>
            <w:vAlign w:val="center"/>
          </w:tcPr>
          <w:p w14:paraId="39235A66">
            <w:pPr>
              <w:jc w:val="right"/>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color="auto" w:fill="auto"/>
            <w:noWrap/>
            <w:vAlign w:val="center"/>
          </w:tcPr>
          <w:p w14:paraId="4BD52995">
            <w:pPr>
              <w:jc w:val="right"/>
              <w:rPr>
                <w:rFonts w:hint="eastAsia" w:ascii="宋体" w:hAnsi="宋体" w:eastAsia="宋体" w:cs="宋体"/>
                <w:i w:val="0"/>
                <w:iCs w:val="0"/>
                <w:color w:val="000000"/>
                <w:sz w:val="22"/>
                <w:szCs w:val="22"/>
                <w:u w:val="none"/>
              </w:rPr>
            </w:pPr>
          </w:p>
        </w:tc>
        <w:tc>
          <w:tcPr>
            <w:tcW w:w="304" w:type="pct"/>
            <w:tcBorders>
              <w:top w:val="nil"/>
              <w:left w:val="nil"/>
              <w:bottom w:val="nil"/>
              <w:right w:val="nil"/>
            </w:tcBorders>
            <w:shd w:val="clear" w:color="auto" w:fill="auto"/>
            <w:noWrap/>
            <w:vAlign w:val="center"/>
          </w:tcPr>
          <w:p w14:paraId="38C8C5E4">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3CA21F70">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3CD00718">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60C52BFC">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5FA580E9">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45D8FFEC">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10FA94B3">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18D88BA6">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774D139E">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1E7B1CEF">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07377D6E">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78A9AC53">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2F99F522">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2AFC4C53">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2A7FA5D8">
            <w:pPr>
              <w:jc w:val="right"/>
              <w:rPr>
                <w:rFonts w:hint="eastAsia" w:ascii="宋体" w:hAnsi="宋体" w:eastAsia="宋体" w:cs="宋体"/>
                <w:i w:val="0"/>
                <w:iCs w:val="0"/>
                <w:color w:val="000000"/>
                <w:sz w:val="22"/>
                <w:szCs w:val="22"/>
                <w:u w:val="none"/>
              </w:rPr>
            </w:pPr>
          </w:p>
        </w:tc>
      </w:tr>
      <w:tr w14:paraId="034A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19"/>
            <w:tcBorders>
              <w:top w:val="nil"/>
              <w:left w:val="nil"/>
              <w:bottom w:val="nil"/>
              <w:right w:val="nil"/>
            </w:tcBorders>
            <w:shd w:val="clear" w:color="auto" w:fill="auto"/>
            <w:noWrap/>
            <w:vAlign w:val="center"/>
          </w:tcPr>
          <w:p w14:paraId="58D1776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收入总表</w:t>
            </w:r>
          </w:p>
        </w:tc>
      </w:tr>
      <w:tr w14:paraId="2BF3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240" w:type="pct"/>
            <w:gridSpan w:val="6"/>
            <w:tcBorders>
              <w:top w:val="nil"/>
              <w:left w:val="nil"/>
              <w:bottom w:val="nil"/>
              <w:right w:val="nil"/>
            </w:tcBorders>
            <w:shd w:val="clear" w:color="auto" w:fill="auto"/>
            <w:noWrap/>
            <w:vAlign w:val="center"/>
          </w:tcPr>
          <w:p w14:paraId="5A66C231">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212" w:type="pct"/>
            <w:tcBorders>
              <w:top w:val="nil"/>
              <w:left w:val="nil"/>
              <w:bottom w:val="nil"/>
              <w:right w:val="nil"/>
            </w:tcBorders>
            <w:shd w:val="clear" w:color="auto" w:fill="auto"/>
            <w:noWrap/>
            <w:vAlign w:val="center"/>
          </w:tcPr>
          <w:p w14:paraId="57488261">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64688508">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46C4DD3A">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0F55905F">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366A3F49">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5B45CCE7">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3158C757">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4B275B78">
            <w:pPr>
              <w:jc w:val="right"/>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7957919B">
            <w:pPr>
              <w:jc w:val="right"/>
              <w:rPr>
                <w:rFonts w:hint="eastAsia" w:ascii="宋体" w:hAnsi="宋体" w:eastAsia="宋体" w:cs="宋体"/>
                <w:i w:val="0"/>
                <w:iCs w:val="0"/>
                <w:color w:val="000000"/>
                <w:sz w:val="22"/>
                <w:szCs w:val="22"/>
                <w:u w:val="none"/>
              </w:rPr>
            </w:pPr>
          </w:p>
        </w:tc>
        <w:tc>
          <w:tcPr>
            <w:tcW w:w="849" w:type="pct"/>
            <w:gridSpan w:val="4"/>
            <w:tcBorders>
              <w:top w:val="nil"/>
              <w:left w:val="nil"/>
              <w:bottom w:val="nil"/>
              <w:right w:val="nil"/>
            </w:tcBorders>
            <w:shd w:val="clear" w:color="auto" w:fill="auto"/>
            <w:noWrap/>
            <w:vAlign w:val="center"/>
          </w:tcPr>
          <w:p w14:paraId="5AA9F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73A3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80A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部门（单位）代码</w:t>
            </w:r>
          </w:p>
        </w:tc>
        <w:tc>
          <w:tcPr>
            <w:tcW w:w="8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9B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部门（单位）名称</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C6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307" w:type="pct"/>
            <w:gridSpan w:val="10"/>
            <w:tcBorders>
              <w:top w:val="single" w:color="000000" w:sz="4" w:space="0"/>
              <w:left w:val="nil"/>
              <w:bottom w:val="single" w:color="000000" w:sz="4" w:space="0"/>
              <w:right w:val="single" w:color="000000" w:sz="4" w:space="0"/>
            </w:tcBorders>
            <w:shd w:val="clear" w:color="auto" w:fill="auto"/>
            <w:noWrap/>
            <w:vAlign w:val="center"/>
          </w:tcPr>
          <w:p w14:paraId="338609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w:t>
            </w:r>
          </w:p>
        </w:tc>
        <w:tc>
          <w:tcPr>
            <w:tcW w:w="1274" w:type="pct"/>
            <w:gridSpan w:val="6"/>
            <w:tcBorders>
              <w:top w:val="single" w:color="000000" w:sz="4" w:space="0"/>
              <w:left w:val="nil"/>
              <w:bottom w:val="single" w:color="000000" w:sz="4" w:space="0"/>
              <w:right w:val="single" w:color="000000" w:sz="4" w:space="0"/>
            </w:tcBorders>
            <w:shd w:val="clear" w:color="auto" w:fill="auto"/>
            <w:noWrap/>
            <w:vAlign w:val="center"/>
          </w:tcPr>
          <w:p w14:paraId="19174B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上年结转结余</w:t>
            </w:r>
          </w:p>
        </w:tc>
      </w:tr>
      <w:tr w14:paraId="793C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trPr>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6C763">
            <w:pPr>
              <w:jc w:val="center"/>
              <w:rPr>
                <w:rFonts w:hint="eastAsia" w:ascii="宋体" w:hAnsi="宋体" w:eastAsia="宋体" w:cs="宋体"/>
                <w:b/>
                <w:bCs/>
                <w:i w:val="0"/>
                <w:iCs w:val="0"/>
                <w:color w:val="000000"/>
                <w:sz w:val="22"/>
                <w:szCs w:val="22"/>
                <w:u w:val="none"/>
              </w:rPr>
            </w:pPr>
          </w:p>
        </w:tc>
        <w:tc>
          <w:tcPr>
            <w:tcW w:w="8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4D45">
            <w:pPr>
              <w:jc w:val="center"/>
              <w:rPr>
                <w:rFonts w:hint="eastAsia" w:ascii="宋体" w:hAnsi="宋体" w:eastAsia="宋体" w:cs="宋体"/>
                <w:b/>
                <w:bCs/>
                <w:i w:val="0"/>
                <w:iCs w:val="0"/>
                <w:color w:val="000000"/>
                <w:sz w:val="22"/>
                <w:szCs w:val="22"/>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B5A6">
            <w:pPr>
              <w:jc w:val="center"/>
              <w:rPr>
                <w:rFonts w:hint="eastAsia" w:ascii="宋体" w:hAnsi="宋体" w:eastAsia="宋体" w:cs="宋体"/>
                <w:b/>
                <w:bCs/>
                <w:i w:val="0"/>
                <w:iCs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vAlign w:val="center"/>
          </w:tcPr>
          <w:p w14:paraId="61784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304" w:type="pct"/>
            <w:tcBorders>
              <w:top w:val="nil"/>
              <w:left w:val="nil"/>
              <w:bottom w:val="single" w:color="000000" w:sz="4" w:space="0"/>
              <w:right w:val="single" w:color="000000" w:sz="4" w:space="0"/>
            </w:tcBorders>
            <w:shd w:val="clear" w:color="auto" w:fill="auto"/>
            <w:vAlign w:val="center"/>
          </w:tcPr>
          <w:p w14:paraId="399A85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2" w:type="pct"/>
            <w:tcBorders>
              <w:top w:val="nil"/>
              <w:left w:val="nil"/>
              <w:bottom w:val="single" w:color="000000" w:sz="4" w:space="0"/>
              <w:right w:val="single" w:color="000000" w:sz="4" w:space="0"/>
            </w:tcBorders>
            <w:shd w:val="clear" w:color="auto" w:fill="auto"/>
            <w:vAlign w:val="center"/>
          </w:tcPr>
          <w:p w14:paraId="55B31F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12" w:type="pct"/>
            <w:tcBorders>
              <w:top w:val="nil"/>
              <w:left w:val="nil"/>
              <w:bottom w:val="single" w:color="000000" w:sz="4" w:space="0"/>
              <w:right w:val="single" w:color="000000" w:sz="4" w:space="0"/>
            </w:tcBorders>
            <w:shd w:val="clear" w:color="auto" w:fill="auto"/>
            <w:vAlign w:val="center"/>
          </w:tcPr>
          <w:p w14:paraId="10A30B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12" w:type="pct"/>
            <w:tcBorders>
              <w:top w:val="nil"/>
              <w:left w:val="nil"/>
              <w:bottom w:val="single" w:color="000000" w:sz="4" w:space="0"/>
              <w:right w:val="single" w:color="000000" w:sz="4" w:space="0"/>
            </w:tcBorders>
            <w:shd w:val="clear" w:color="auto" w:fill="auto"/>
            <w:vAlign w:val="center"/>
          </w:tcPr>
          <w:p w14:paraId="147D5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12" w:type="pct"/>
            <w:tcBorders>
              <w:top w:val="nil"/>
              <w:left w:val="nil"/>
              <w:bottom w:val="single" w:color="000000" w:sz="4" w:space="0"/>
              <w:right w:val="single" w:color="000000" w:sz="4" w:space="0"/>
            </w:tcBorders>
            <w:shd w:val="clear" w:color="auto" w:fill="auto"/>
            <w:vAlign w:val="center"/>
          </w:tcPr>
          <w:p w14:paraId="41AA36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事业收入</w:t>
            </w:r>
          </w:p>
        </w:tc>
        <w:tc>
          <w:tcPr>
            <w:tcW w:w="212" w:type="pct"/>
            <w:tcBorders>
              <w:top w:val="nil"/>
              <w:left w:val="nil"/>
              <w:bottom w:val="single" w:color="000000" w:sz="4" w:space="0"/>
              <w:right w:val="single" w:color="000000" w:sz="4" w:space="0"/>
            </w:tcBorders>
            <w:shd w:val="clear" w:color="auto" w:fill="auto"/>
            <w:vAlign w:val="center"/>
          </w:tcPr>
          <w:p w14:paraId="7EC3F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事业单位经营收入</w:t>
            </w:r>
          </w:p>
        </w:tc>
        <w:tc>
          <w:tcPr>
            <w:tcW w:w="212" w:type="pct"/>
            <w:tcBorders>
              <w:top w:val="nil"/>
              <w:left w:val="nil"/>
              <w:bottom w:val="single" w:color="000000" w:sz="4" w:space="0"/>
              <w:right w:val="single" w:color="000000" w:sz="4" w:space="0"/>
            </w:tcBorders>
            <w:shd w:val="clear" w:color="auto" w:fill="auto"/>
            <w:vAlign w:val="center"/>
          </w:tcPr>
          <w:p w14:paraId="181181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上级补助收入</w:t>
            </w:r>
          </w:p>
        </w:tc>
        <w:tc>
          <w:tcPr>
            <w:tcW w:w="212" w:type="pct"/>
            <w:tcBorders>
              <w:top w:val="nil"/>
              <w:left w:val="nil"/>
              <w:bottom w:val="single" w:color="000000" w:sz="4" w:space="0"/>
              <w:right w:val="single" w:color="000000" w:sz="4" w:space="0"/>
            </w:tcBorders>
            <w:shd w:val="clear" w:color="auto" w:fill="auto"/>
            <w:vAlign w:val="center"/>
          </w:tcPr>
          <w:p w14:paraId="621642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附属单位上缴收入</w:t>
            </w:r>
          </w:p>
        </w:tc>
        <w:tc>
          <w:tcPr>
            <w:tcW w:w="212" w:type="pct"/>
            <w:tcBorders>
              <w:top w:val="nil"/>
              <w:left w:val="nil"/>
              <w:bottom w:val="single" w:color="000000" w:sz="4" w:space="0"/>
              <w:right w:val="single" w:color="000000" w:sz="4" w:space="0"/>
            </w:tcBorders>
            <w:shd w:val="clear" w:color="auto" w:fill="auto"/>
            <w:vAlign w:val="center"/>
          </w:tcPr>
          <w:p w14:paraId="684E7B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其他收入</w:t>
            </w:r>
          </w:p>
        </w:tc>
        <w:tc>
          <w:tcPr>
            <w:tcW w:w="212" w:type="pct"/>
            <w:tcBorders>
              <w:top w:val="nil"/>
              <w:left w:val="nil"/>
              <w:bottom w:val="single" w:color="000000" w:sz="4" w:space="0"/>
              <w:right w:val="single" w:color="000000" w:sz="4" w:space="0"/>
            </w:tcBorders>
            <w:shd w:val="clear" w:color="auto" w:fill="auto"/>
            <w:vAlign w:val="center"/>
          </w:tcPr>
          <w:p w14:paraId="0E67B4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212" w:type="pct"/>
            <w:tcBorders>
              <w:top w:val="nil"/>
              <w:left w:val="nil"/>
              <w:bottom w:val="single" w:color="000000" w:sz="4" w:space="0"/>
              <w:right w:val="single" w:color="000000" w:sz="4" w:space="0"/>
            </w:tcBorders>
            <w:shd w:val="clear" w:color="auto" w:fill="auto"/>
            <w:vAlign w:val="center"/>
          </w:tcPr>
          <w:p w14:paraId="6C097C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2" w:type="pct"/>
            <w:tcBorders>
              <w:top w:val="nil"/>
              <w:left w:val="nil"/>
              <w:bottom w:val="single" w:color="000000" w:sz="4" w:space="0"/>
              <w:right w:val="single" w:color="000000" w:sz="4" w:space="0"/>
            </w:tcBorders>
            <w:shd w:val="clear" w:color="auto" w:fill="auto"/>
            <w:vAlign w:val="center"/>
          </w:tcPr>
          <w:p w14:paraId="5A416E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12" w:type="pct"/>
            <w:tcBorders>
              <w:top w:val="nil"/>
              <w:left w:val="nil"/>
              <w:bottom w:val="single" w:color="000000" w:sz="4" w:space="0"/>
              <w:right w:val="single" w:color="000000" w:sz="4" w:space="0"/>
            </w:tcBorders>
            <w:shd w:val="clear" w:color="auto" w:fill="auto"/>
            <w:vAlign w:val="center"/>
          </w:tcPr>
          <w:p w14:paraId="7404FD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12" w:type="pct"/>
            <w:tcBorders>
              <w:top w:val="nil"/>
              <w:left w:val="nil"/>
              <w:bottom w:val="single" w:color="000000" w:sz="4" w:space="0"/>
              <w:right w:val="single" w:color="000000" w:sz="4" w:space="0"/>
            </w:tcBorders>
            <w:shd w:val="clear" w:color="auto" w:fill="auto"/>
            <w:vAlign w:val="center"/>
          </w:tcPr>
          <w:p w14:paraId="2D992B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12" w:type="pct"/>
            <w:tcBorders>
              <w:top w:val="nil"/>
              <w:left w:val="nil"/>
              <w:bottom w:val="single" w:color="000000" w:sz="4" w:space="0"/>
              <w:right w:val="single" w:color="000000" w:sz="4" w:space="0"/>
            </w:tcBorders>
            <w:shd w:val="clear" w:color="auto" w:fill="auto"/>
            <w:vAlign w:val="center"/>
          </w:tcPr>
          <w:p w14:paraId="12CA43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14:paraId="5C1A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303" w:type="pct"/>
            <w:tcBorders>
              <w:top w:val="nil"/>
              <w:left w:val="single" w:color="000000" w:sz="4" w:space="0"/>
              <w:bottom w:val="single" w:color="000000" w:sz="4" w:space="0"/>
              <w:right w:val="single" w:color="000000" w:sz="4" w:space="0"/>
            </w:tcBorders>
            <w:shd w:val="clear" w:color="auto" w:fill="auto"/>
            <w:noWrap/>
            <w:vAlign w:val="center"/>
          </w:tcPr>
          <w:p w14:paraId="21D670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0" w:type="pct"/>
            <w:tcBorders>
              <w:top w:val="nil"/>
              <w:left w:val="nil"/>
              <w:bottom w:val="single" w:color="000000" w:sz="4" w:space="0"/>
              <w:right w:val="single" w:color="000000" w:sz="4" w:space="0"/>
            </w:tcBorders>
            <w:shd w:val="clear" w:color="auto" w:fill="auto"/>
            <w:noWrap/>
            <w:vAlign w:val="center"/>
          </w:tcPr>
          <w:p w14:paraId="09AFB2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304" w:type="pct"/>
            <w:tcBorders>
              <w:top w:val="nil"/>
              <w:left w:val="nil"/>
              <w:bottom w:val="single" w:color="000000" w:sz="4" w:space="0"/>
              <w:right w:val="single" w:color="000000" w:sz="4" w:space="0"/>
            </w:tcBorders>
            <w:shd w:val="clear" w:color="auto" w:fill="auto"/>
            <w:noWrap/>
            <w:vAlign w:val="center"/>
          </w:tcPr>
          <w:p w14:paraId="40FEC1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304" w:type="pct"/>
            <w:tcBorders>
              <w:top w:val="nil"/>
              <w:left w:val="nil"/>
              <w:bottom w:val="single" w:color="000000" w:sz="4" w:space="0"/>
              <w:right w:val="single" w:color="000000" w:sz="4" w:space="0"/>
            </w:tcBorders>
            <w:shd w:val="clear" w:color="auto" w:fill="auto"/>
            <w:noWrap/>
            <w:vAlign w:val="center"/>
          </w:tcPr>
          <w:p w14:paraId="4159B9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304" w:type="pct"/>
            <w:tcBorders>
              <w:top w:val="nil"/>
              <w:left w:val="nil"/>
              <w:bottom w:val="single" w:color="000000" w:sz="4" w:space="0"/>
              <w:right w:val="single" w:color="000000" w:sz="4" w:space="0"/>
            </w:tcBorders>
            <w:shd w:val="clear" w:color="auto" w:fill="auto"/>
            <w:noWrap/>
            <w:vAlign w:val="center"/>
          </w:tcPr>
          <w:p w14:paraId="1933F5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212" w:type="pct"/>
            <w:tcBorders>
              <w:top w:val="nil"/>
              <w:left w:val="nil"/>
              <w:bottom w:val="single" w:color="000000" w:sz="4" w:space="0"/>
              <w:right w:val="single" w:color="000000" w:sz="4" w:space="0"/>
            </w:tcBorders>
            <w:shd w:val="clear" w:color="auto" w:fill="auto"/>
            <w:noWrap/>
            <w:vAlign w:val="center"/>
          </w:tcPr>
          <w:p w14:paraId="58BB8D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4F40B4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113BEB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6EDFD2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2546DD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10A2B3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1C6A00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1B7E57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33D4B4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22E60B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6E98AF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79C024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272474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0D85D5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52C5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303" w:type="pct"/>
            <w:tcBorders>
              <w:top w:val="nil"/>
              <w:left w:val="single" w:color="000000" w:sz="4" w:space="0"/>
              <w:bottom w:val="single" w:color="000000" w:sz="4" w:space="0"/>
              <w:right w:val="single" w:color="000000" w:sz="4" w:space="0"/>
            </w:tcBorders>
            <w:shd w:val="clear" w:color="auto" w:fill="auto"/>
            <w:noWrap/>
            <w:vAlign w:val="center"/>
          </w:tcPr>
          <w:p w14:paraId="01DCA8D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031</w:t>
            </w:r>
          </w:p>
        </w:tc>
        <w:tc>
          <w:tcPr>
            <w:tcW w:w="810" w:type="pct"/>
            <w:tcBorders>
              <w:top w:val="nil"/>
              <w:left w:val="nil"/>
              <w:bottom w:val="single" w:color="000000" w:sz="4" w:space="0"/>
              <w:right w:val="single" w:color="000000" w:sz="4" w:space="0"/>
            </w:tcBorders>
            <w:shd w:val="clear" w:color="auto" w:fill="auto"/>
            <w:noWrap/>
            <w:vAlign w:val="center"/>
          </w:tcPr>
          <w:p w14:paraId="587097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武汉市黄陂区应急管理局</w:t>
            </w:r>
          </w:p>
        </w:tc>
        <w:tc>
          <w:tcPr>
            <w:tcW w:w="304" w:type="pct"/>
            <w:tcBorders>
              <w:top w:val="nil"/>
              <w:left w:val="nil"/>
              <w:bottom w:val="single" w:color="000000" w:sz="4" w:space="0"/>
              <w:right w:val="single" w:color="000000" w:sz="4" w:space="0"/>
            </w:tcBorders>
            <w:shd w:val="clear" w:color="auto" w:fill="auto"/>
            <w:noWrap/>
            <w:vAlign w:val="center"/>
          </w:tcPr>
          <w:p w14:paraId="36BE38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304" w:type="pct"/>
            <w:tcBorders>
              <w:top w:val="nil"/>
              <w:left w:val="nil"/>
              <w:bottom w:val="single" w:color="000000" w:sz="4" w:space="0"/>
              <w:right w:val="single" w:color="000000" w:sz="4" w:space="0"/>
            </w:tcBorders>
            <w:shd w:val="clear" w:color="auto" w:fill="auto"/>
            <w:noWrap/>
            <w:vAlign w:val="center"/>
          </w:tcPr>
          <w:p w14:paraId="335B5F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304" w:type="pct"/>
            <w:tcBorders>
              <w:top w:val="nil"/>
              <w:left w:val="nil"/>
              <w:bottom w:val="single" w:color="000000" w:sz="4" w:space="0"/>
              <w:right w:val="single" w:color="000000" w:sz="4" w:space="0"/>
            </w:tcBorders>
            <w:shd w:val="clear" w:color="auto" w:fill="auto"/>
            <w:noWrap/>
            <w:vAlign w:val="center"/>
          </w:tcPr>
          <w:p w14:paraId="25CEEE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212" w:type="pct"/>
            <w:tcBorders>
              <w:top w:val="nil"/>
              <w:left w:val="nil"/>
              <w:bottom w:val="single" w:color="000000" w:sz="4" w:space="0"/>
              <w:right w:val="single" w:color="000000" w:sz="4" w:space="0"/>
            </w:tcBorders>
            <w:shd w:val="clear" w:color="auto" w:fill="auto"/>
            <w:noWrap/>
            <w:vAlign w:val="center"/>
          </w:tcPr>
          <w:p w14:paraId="1E0DB4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07F5D2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0E6D8A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144F31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6B15E5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073BEC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20B31D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4B9D5B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0D7D0D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493340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20EACD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4429DD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6E88C2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728B1F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410B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303" w:type="pct"/>
            <w:tcBorders>
              <w:top w:val="nil"/>
              <w:left w:val="single" w:color="000000" w:sz="4" w:space="0"/>
              <w:bottom w:val="single" w:color="000000" w:sz="4" w:space="0"/>
              <w:right w:val="single" w:color="000000" w:sz="4" w:space="0"/>
            </w:tcBorders>
            <w:shd w:val="clear" w:color="auto" w:fill="auto"/>
            <w:noWrap/>
            <w:vAlign w:val="center"/>
          </w:tcPr>
          <w:p w14:paraId="56A9B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031001</w:t>
            </w:r>
          </w:p>
        </w:tc>
        <w:tc>
          <w:tcPr>
            <w:tcW w:w="810" w:type="pct"/>
            <w:tcBorders>
              <w:top w:val="nil"/>
              <w:left w:val="nil"/>
              <w:bottom w:val="single" w:color="000000" w:sz="4" w:space="0"/>
              <w:right w:val="single" w:color="000000" w:sz="4" w:space="0"/>
            </w:tcBorders>
            <w:shd w:val="clear" w:color="auto" w:fill="auto"/>
            <w:noWrap/>
            <w:vAlign w:val="center"/>
          </w:tcPr>
          <w:p w14:paraId="725AC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武汉市黄陂区应急管理局本级</w:t>
            </w:r>
          </w:p>
        </w:tc>
        <w:tc>
          <w:tcPr>
            <w:tcW w:w="304" w:type="pct"/>
            <w:tcBorders>
              <w:top w:val="nil"/>
              <w:left w:val="nil"/>
              <w:bottom w:val="single" w:color="000000" w:sz="4" w:space="0"/>
              <w:right w:val="single" w:color="000000" w:sz="4" w:space="0"/>
            </w:tcBorders>
            <w:shd w:val="clear" w:color="auto" w:fill="auto"/>
            <w:noWrap/>
            <w:vAlign w:val="center"/>
          </w:tcPr>
          <w:p w14:paraId="5B135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304" w:type="pct"/>
            <w:tcBorders>
              <w:top w:val="nil"/>
              <w:left w:val="nil"/>
              <w:bottom w:val="single" w:color="000000" w:sz="4" w:space="0"/>
              <w:right w:val="single" w:color="000000" w:sz="4" w:space="0"/>
            </w:tcBorders>
            <w:shd w:val="clear" w:color="auto" w:fill="auto"/>
            <w:noWrap/>
            <w:vAlign w:val="center"/>
          </w:tcPr>
          <w:p w14:paraId="080C6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304" w:type="pct"/>
            <w:tcBorders>
              <w:top w:val="nil"/>
              <w:left w:val="nil"/>
              <w:bottom w:val="single" w:color="000000" w:sz="4" w:space="0"/>
              <w:right w:val="single" w:color="000000" w:sz="4" w:space="0"/>
            </w:tcBorders>
            <w:shd w:val="clear" w:color="auto" w:fill="auto"/>
            <w:noWrap/>
            <w:vAlign w:val="center"/>
          </w:tcPr>
          <w:p w14:paraId="09F962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212" w:type="pct"/>
            <w:tcBorders>
              <w:top w:val="nil"/>
              <w:left w:val="nil"/>
              <w:bottom w:val="single" w:color="000000" w:sz="4" w:space="0"/>
              <w:right w:val="single" w:color="000000" w:sz="4" w:space="0"/>
            </w:tcBorders>
            <w:shd w:val="clear" w:color="auto" w:fill="auto"/>
            <w:noWrap/>
            <w:vAlign w:val="center"/>
          </w:tcPr>
          <w:p w14:paraId="2A910A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06626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477FC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62C0A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218C3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3DCFA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6E1DA4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4357E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77EDE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4506F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0D690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1B55D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4B1C5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26C6B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6D2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303" w:type="pct"/>
            <w:tcBorders>
              <w:top w:val="nil"/>
              <w:left w:val="single" w:color="000000" w:sz="4" w:space="0"/>
              <w:bottom w:val="single" w:color="000000" w:sz="4" w:space="0"/>
              <w:right w:val="single" w:color="000000" w:sz="4" w:space="0"/>
            </w:tcBorders>
            <w:shd w:val="clear" w:color="auto" w:fill="auto"/>
            <w:noWrap/>
            <w:vAlign w:val="center"/>
          </w:tcPr>
          <w:p w14:paraId="333BE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031002</w:t>
            </w:r>
          </w:p>
        </w:tc>
        <w:tc>
          <w:tcPr>
            <w:tcW w:w="810" w:type="pct"/>
            <w:tcBorders>
              <w:top w:val="nil"/>
              <w:left w:val="nil"/>
              <w:bottom w:val="single" w:color="000000" w:sz="4" w:space="0"/>
              <w:right w:val="single" w:color="000000" w:sz="4" w:space="0"/>
            </w:tcBorders>
            <w:shd w:val="clear" w:color="auto" w:fill="auto"/>
            <w:noWrap/>
            <w:vAlign w:val="center"/>
          </w:tcPr>
          <w:p w14:paraId="7DEA7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武汉市黄陂区安全生产执法大队</w:t>
            </w:r>
          </w:p>
        </w:tc>
        <w:tc>
          <w:tcPr>
            <w:tcW w:w="304" w:type="pct"/>
            <w:tcBorders>
              <w:top w:val="nil"/>
              <w:left w:val="nil"/>
              <w:bottom w:val="single" w:color="000000" w:sz="4" w:space="0"/>
              <w:right w:val="single" w:color="000000" w:sz="4" w:space="0"/>
            </w:tcBorders>
            <w:shd w:val="clear" w:color="auto" w:fill="auto"/>
            <w:noWrap/>
            <w:vAlign w:val="center"/>
          </w:tcPr>
          <w:p w14:paraId="01344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304" w:type="pct"/>
            <w:tcBorders>
              <w:top w:val="nil"/>
              <w:left w:val="nil"/>
              <w:bottom w:val="single" w:color="000000" w:sz="4" w:space="0"/>
              <w:right w:val="single" w:color="000000" w:sz="4" w:space="0"/>
            </w:tcBorders>
            <w:shd w:val="clear" w:color="auto" w:fill="auto"/>
            <w:noWrap/>
            <w:vAlign w:val="center"/>
          </w:tcPr>
          <w:p w14:paraId="61BCC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304" w:type="pct"/>
            <w:tcBorders>
              <w:top w:val="nil"/>
              <w:left w:val="nil"/>
              <w:bottom w:val="single" w:color="000000" w:sz="4" w:space="0"/>
              <w:right w:val="single" w:color="000000" w:sz="4" w:space="0"/>
            </w:tcBorders>
            <w:shd w:val="clear" w:color="auto" w:fill="auto"/>
            <w:noWrap/>
            <w:vAlign w:val="center"/>
          </w:tcPr>
          <w:p w14:paraId="711BC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444.49</w:t>
            </w:r>
          </w:p>
        </w:tc>
        <w:tc>
          <w:tcPr>
            <w:tcW w:w="212" w:type="pct"/>
            <w:tcBorders>
              <w:top w:val="nil"/>
              <w:left w:val="nil"/>
              <w:bottom w:val="single" w:color="000000" w:sz="4" w:space="0"/>
              <w:right w:val="single" w:color="000000" w:sz="4" w:space="0"/>
            </w:tcBorders>
            <w:shd w:val="clear" w:color="auto" w:fill="auto"/>
            <w:noWrap/>
            <w:vAlign w:val="center"/>
          </w:tcPr>
          <w:p w14:paraId="744BE6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0858AD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31B1E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6E15C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21480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626F0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7EFC4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3339E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561DB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43F94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34A87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3407B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219F7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12" w:type="pct"/>
            <w:tcBorders>
              <w:top w:val="nil"/>
              <w:left w:val="nil"/>
              <w:bottom w:val="single" w:color="000000" w:sz="4" w:space="0"/>
              <w:right w:val="single" w:color="000000" w:sz="4" w:space="0"/>
            </w:tcBorders>
            <w:shd w:val="clear" w:color="auto" w:fill="auto"/>
            <w:noWrap/>
            <w:vAlign w:val="center"/>
          </w:tcPr>
          <w:p w14:paraId="6E8AB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14:paraId="3BED98C1">
      <w:pPr>
        <w:pStyle w:val="2"/>
        <w:spacing w:before="1" w:line="221" w:lineRule="auto"/>
        <w:ind w:left="2020"/>
        <w:rPr>
          <w:spacing w:val="9"/>
          <w:sz w:val="31"/>
          <w:szCs w:val="31"/>
        </w:rPr>
      </w:pPr>
    </w:p>
    <w:p w14:paraId="704EC21B">
      <w:pPr>
        <w:pStyle w:val="2"/>
        <w:spacing w:before="1" w:line="221" w:lineRule="auto"/>
        <w:ind w:left="2020"/>
        <w:rPr>
          <w:spacing w:val="9"/>
          <w:sz w:val="31"/>
          <w:szCs w:val="31"/>
        </w:rPr>
      </w:pPr>
    </w:p>
    <w:p w14:paraId="511B9E99">
      <w:pPr>
        <w:pStyle w:val="2"/>
        <w:spacing w:before="1" w:line="221" w:lineRule="auto"/>
        <w:ind w:left="2020"/>
        <w:rPr>
          <w:spacing w:val="9"/>
          <w:sz w:val="31"/>
          <w:szCs w:val="31"/>
        </w:rPr>
      </w:pPr>
    </w:p>
    <w:p w14:paraId="049EEAA0">
      <w:pPr>
        <w:pStyle w:val="2"/>
        <w:spacing w:before="1" w:line="221" w:lineRule="auto"/>
        <w:ind w:left="2020"/>
        <w:rPr>
          <w:spacing w:val="9"/>
          <w:sz w:val="31"/>
          <w:szCs w:val="31"/>
        </w:rPr>
      </w:pPr>
    </w:p>
    <w:p w14:paraId="43DD16FD">
      <w:pPr>
        <w:pStyle w:val="2"/>
        <w:spacing w:before="1" w:line="221" w:lineRule="auto"/>
        <w:ind w:left="2020"/>
        <w:rPr>
          <w:spacing w:val="9"/>
          <w:sz w:val="31"/>
          <w:szCs w:val="31"/>
        </w:rPr>
      </w:pPr>
    </w:p>
    <w:p w14:paraId="2D20D877">
      <w:pPr>
        <w:pStyle w:val="2"/>
        <w:spacing w:before="1" w:line="221" w:lineRule="auto"/>
        <w:ind w:left="2020"/>
        <w:rPr>
          <w:spacing w:val="9"/>
          <w:sz w:val="31"/>
          <w:szCs w:val="31"/>
        </w:rPr>
      </w:pPr>
    </w:p>
    <w:p w14:paraId="4DC3A8FF">
      <w:pPr>
        <w:pStyle w:val="2"/>
        <w:spacing w:before="1" w:line="221" w:lineRule="auto"/>
        <w:rPr>
          <w:spacing w:val="9"/>
          <w:sz w:val="31"/>
          <w:szCs w:val="31"/>
        </w:rPr>
      </w:pPr>
    </w:p>
    <w:p w14:paraId="46EFE49D">
      <w:pPr>
        <w:pStyle w:val="2"/>
        <w:spacing w:before="1" w:line="221" w:lineRule="auto"/>
        <w:ind w:left="2020"/>
        <w:rPr>
          <w:spacing w:val="9"/>
          <w:sz w:val="31"/>
          <w:szCs w:val="31"/>
        </w:rPr>
      </w:pPr>
    </w:p>
    <w:p w14:paraId="2C8A5041">
      <w:pPr>
        <w:pStyle w:val="2"/>
        <w:spacing w:before="197" w:line="222" w:lineRule="auto"/>
        <w:rPr>
          <w:spacing w:val="9"/>
          <w:sz w:val="31"/>
          <w:szCs w:val="31"/>
        </w:rPr>
      </w:pPr>
      <w:r>
        <w:rPr>
          <w:spacing w:val="9"/>
          <w:sz w:val="31"/>
          <w:szCs w:val="31"/>
        </w:rPr>
        <w:t>表3.部门支出总表</w:t>
      </w:r>
    </w:p>
    <w:tbl>
      <w:tblPr>
        <w:tblStyle w:val="4"/>
        <w:tblpPr w:leftFromText="180" w:rightFromText="180" w:vertAnchor="text" w:horzAnchor="page" w:tblpX="1019" w:tblpY="541"/>
        <w:tblOverlap w:val="never"/>
        <w:tblW w:w="537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6"/>
        <w:gridCol w:w="2856"/>
        <w:gridCol w:w="1103"/>
        <w:gridCol w:w="1103"/>
        <w:gridCol w:w="1100"/>
        <w:gridCol w:w="1983"/>
        <w:gridCol w:w="1542"/>
        <w:gridCol w:w="2204"/>
      </w:tblGrid>
      <w:tr w14:paraId="1D31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541" w:type="pct"/>
            <w:tcBorders>
              <w:top w:val="nil"/>
              <w:left w:val="nil"/>
              <w:bottom w:val="nil"/>
              <w:right w:val="nil"/>
            </w:tcBorders>
            <w:shd w:val="clear" w:color="auto" w:fill="auto"/>
            <w:noWrap/>
            <w:vAlign w:val="center"/>
          </w:tcPr>
          <w:p w14:paraId="3FE3E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表3</w:t>
            </w:r>
          </w:p>
        </w:tc>
        <w:tc>
          <w:tcPr>
            <w:tcW w:w="1041" w:type="pct"/>
            <w:tcBorders>
              <w:top w:val="nil"/>
              <w:left w:val="nil"/>
              <w:bottom w:val="nil"/>
              <w:right w:val="nil"/>
            </w:tcBorders>
            <w:shd w:val="clear" w:color="auto" w:fill="auto"/>
            <w:noWrap/>
            <w:vAlign w:val="bottom"/>
          </w:tcPr>
          <w:p w14:paraId="11D0250B">
            <w:pPr>
              <w:rPr>
                <w:rFonts w:hint="eastAsia" w:ascii="Calibri" w:hAnsi="Calibri" w:cs="Calibri"/>
                <w:i w:val="0"/>
                <w:iCs w:val="0"/>
                <w:color w:val="000000"/>
                <w:sz w:val="22"/>
                <w:szCs w:val="22"/>
                <w:u w:val="none"/>
              </w:rPr>
            </w:pPr>
          </w:p>
        </w:tc>
        <w:tc>
          <w:tcPr>
            <w:tcW w:w="428" w:type="pct"/>
            <w:tcBorders>
              <w:top w:val="nil"/>
              <w:left w:val="nil"/>
              <w:bottom w:val="nil"/>
              <w:right w:val="nil"/>
            </w:tcBorders>
            <w:shd w:val="clear" w:color="auto" w:fill="auto"/>
            <w:noWrap/>
            <w:vAlign w:val="bottom"/>
          </w:tcPr>
          <w:p w14:paraId="4E0013BD">
            <w:pPr>
              <w:rPr>
                <w:rFonts w:hint="default" w:ascii="Calibri" w:hAnsi="Calibri" w:cs="Calibri"/>
                <w:i w:val="0"/>
                <w:iCs w:val="0"/>
                <w:color w:val="000000"/>
                <w:sz w:val="22"/>
                <w:szCs w:val="22"/>
                <w:u w:val="none"/>
              </w:rPr>
            </w:pPr>
          </w:p>
        </w:tc>
        <w:tc>
          <w:tcPr>
            <w:tcW w:w="428" w:type="pct"/>
            <w:tcBorders>
              <w:top w:val="nil"/>
              <w:left w:val="nil"/>
              <w:bottom w:val="nil"/>
              <w:right w:val="nil"/>
            </w:tcBorders>
            <w:shd w:val="clear" w:color="auto" w:fill="auto"/>
            <w:noWrap/>
            <w:vAlign w:val="bottom"/>
          </w:tcPr>
          <w:p w14:paraId="59327096">
            <w:pPr>
              <w:rPr>
                <w:rFonts w:hint="default" w:ascii="Calibri" w:hAnsi="Calibri" w:cs="Calibri"/>
                <w:i w:val="0"/>
                <w:iCs w:val="0"/>
                <w:color w:val="000000"/>
                <w:sz w:val="22"/>
                <w:szCs w:val="22"/>
                <w:u w:val="none"/>
              </w:rPr>
            </w:pPr>
          </w:p>
        </w:tc>
        <w:tc>
          <w:tcPr>
            <w:tcW w:w="427" w:type="pct"/>
            <w:tcBorders>
              <w:top w:val="nil"/>
              <w:left w:val="nil"/>
              <w:bottom w:val="nil"/>
              <w:right w:val="nil"/>
            </w:tcBorders>
            <w:shd w:val="clear" w:color="auto" w:fill="auto"/>
            <w:noWrap/>
            <w:vAlign w:val="bottom"/>
          </w:tcPr>
          <w:p w14:paraId="7877B82B">
            <w:pPr>
              <w:rPr>
                <w:rFonts w:hint="default" w:ascii="Calibri" w:hAnsi="Calibri" w:cs="Calibri"/>
                <w:i w:val="0"/>
                <w:iCs w:val="0"/>
                <w:color w:val="000000"/>
                <w:sz w:val="22"/>
                <w:szCs w:val="22"/>
                <w:u w:val="none"/>
              </w:rPr>
            </w:pPr>
          </w:p>
        </w:tc>
        <w:tc>
          <w:tcPr>
            <w:tcW w:w="736" w:type="pct"/>
            <w:tcBorders>
              <w:top w:val="nil"/>
              <w:left w:val="nil"/>
              <w:bottom w:val="nil"/>
              <w:right w:val="nil"/>
            </w:tcBorders>
            <w:shd w:val="clear" w:color="auto" w:fill="auto"/>
            <w:noWrap/>
            <w:vAlign w:val="bottom"/>
          </w:tcPr>
          <w:p w14:paraId="3EE9909F">
            <w:pPr>
              <w:rPr>
                <w:rFonts w:hint="default" w:ascii="Calibri" w:hAnsi="Calibri" w:cs="Calibri"/>
                <w:i w:val="0"/>
                <w:iCs w:val="0"/>
                <w:color w:val="000000"/>
                <w:sz w:val="22"/>
                <w:szCs w:val="22"/>
                <w:u w:val="none"/>
              </w:rPr>
            </w:pPr>
          </w:p>
        </w:tc>
        <w:tc>
          <w:tcPr>
            <w:tcW w:w="582" w:type="pct"/>
            <w:tcBorders>
              <w:top w:val="nil"/>
              <w:left w:val="nil"/>
              <w:bottom w:val="nil"/>
              <w:right w:val="nil"/>
            </w:tcBorders>
            <w:shd w:val="clear" w:color="auto" w:fill="auto"/>
            <w:noWrap/>
            <w:vAlign w:val="bottom"/>
          </w:tcPr>
          <w:p w14:paraId="67B6F333">
            <w:pPr>
              <w:rPr>
                <w:rFonts w:hint="default" w:ascii="Calibri" w:hAnsi="Calibri" w:cs="Calibri"/>
                <w:i w:val="0"/>
                <w:iCs w:val="0"/>
                <w:color w:val="000000"/>
                <w:sz w:val="22"/>
                <w:szCs w:val="22"/>
                <w:u w:val="none"/>
              </w:rPr>
            </w:pPr>
          </w:p>
        </w:tc>
        <w:tc>
          <w:tcPr>
            <w:tcW w:w="813" w:type="pct"/>
            <w:tcBorders>
              <w:top w:val="nil"/>
              <w:left w:val="nil"/>
              <w:bottom w:val="nil"/>
              <w:right w:val="nil"/>
            </w:tcBorders>
            <w:shd w:val="clear" w:color="auto" w:fill="auto"/>
            <w:noWrap/>
            <w:vAlign w:val="bottom"/>
          </w:tcPr>
          <w:p w14:paraId="68AF88F2">
            <w:pPr>
              <w:rPr>
                <w:rFonts w:hint="default" w:ascii="Calibri" w:hAnsi="Calibri" w:cs="Calibri"/>
                <w:i w:val="0"/>
                <w:iCs w:val="0"/>
                <w:color w:val="000000"/>
                <w:sz w:val="22"/>
                <w:szCs w:val="22"/>
                <w:u w:val="none"/>
              </w:rPr>
            </w:pPr>
          </w:p>
        </w:tc>
      </w:tr>
      <w:tr w14:paraId="5D5A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5000" w:type="pct"/>
            <w:gridSpan w:val="8"/>
            <w:tcBorders>
              <w:top w:val="nil"/>
              <w:left w:val="nil"/>
              <w:bottom w:val="nil"/>
              <w:right w:val="nil"/>
            </w:tcBorders>
            <w:shd w:val="clear" w:color="auto" w:fill="auto"/>
            <w:noWrap/>
            <w:vAlign w:val="center"/>
          </w:tcPr>
          <w:p w14:paraId="1166F4A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支出总表</w:t>
            </w:r>
          </w:p>
        </w:tc>
      </w:tr>
      <w:tr w14:paraId="39CF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39" w:type="pct"/>
            <w:gridSpan w:val="4"/>
            <w:tcBorders>
              <w:top w:val="nil"/>
              <w:left w:val="nil"/>
              <w:bottom w:val="nil"/>
              <w:right w:val="nil"/>
            </w:tcBorders>
            <w:shd w:val="clear" w:color="auto" w:fill="auto"/>
            <w:noWrap/>
            <w:vAlign w:val="center"/>
          </w:tcPr>
          <w:p w14:paraId="2A732E67">
            <w:pPr>
              <w:rPr>
                <w:rFonts w:hint="default" w:ascii="Calibri" w:hAnsi="Calibri" w:cs="Calibri"/>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427" w:type="pct"/>
            <w:tcBorders>
              <w:top w:val="nil"/>
              <w:left w:val="nil"/>
              <w:bottom w:val="nil"/>
              <w:right w:val="nil"/>
            </w:tcBorders>
            <w:shd w:val="clear" w:color="auto" w:fill="auto"/>
            <w:noWrap/>
            <w:vAlign w:val="bottom"/>
          </w:tcPr>
          <w:p w14:paraId="1B67EC82">
            <w:pPr>
              <w:rPr>
                <w:rFonts w:hint="default" w:ascii="Calibri" w:hAnsi="Calibri" w:cs="Calibri"/>
                <w:i w:val="0"/>
                <w:iCs w:val="0"/>
                <w:color w:val="000000"/>
                <w:sz w:val="22"/>
                <w:szCs w:val="22"/>
                <w:u w:val="none"/>
              </w:rPr>
            </w:pPr>
          </w:p>
        </w:tc>
        <w:tc>
          <w:tcPr>
            <w:tcW w:w="736" w:type="pct"/>
            <w:tcBorders>
              <w:top w:val="nil"/>
              <w:left w:val="nil"/>
              <w:bottom w:val="nil"/>
              <w:right w:val="nil"/>
            </w:tcBorders>
            <w:shd w:val="clear" w:color="auto" w:fill="auto"/>
            <w:noWrap/>
            <w:vAlign w:val="bottom"/>
          </w:tcPr>
          <w:p w14:paraId="73FF7E9C">
            <w:pPr>
              <w:rPr>
                <w:rFonts w:hint="default" w:ascii="Calibri" w:hAnsi="Calibri" w:cs="Calibri"/>
                <w:i w:val="0"/>
                <w:iCs w:val="0"/>
                <w:color w:val="000000"/>
                <w:sz w:val="22"/>
                <w:szCs w:val="22"/>
                <w:u w:val="none"/>
              </w:rPr>
            </w:pPr>
          </w:p>
        </w:tc>
        <w:tc>
          <w:tcPr>
            <w:tcW w:w="582" w:type="pct"/>
            <w:tcBorders>
              <w:top w:val="nil"/>
              <w:left w:val="nil"/>
              <w:bottom w:val="nil"/>
              <w:right w:val="nil"/>
            </w:tcBorders>
            <w:shd w:val="clear" w:color="auto" w:fill="auto"/>
            <w:noWrap/>
            <w:vAlign w:val="bottom"/>
          </w:tcPr>
          <w:p w14:paraId="34ACDBE9">
            <w:pPr>
              <w:rPr>
                <w:rFonts w:hint="default" w:ascii="Calibri" w:hAnsi="Calibri" w:cs="Calibri"/>
                <w:i w:val="0"/>
                <w:iCs w:val="0"/>
                <w:color w:val="000000"/>
                <w:sz w:val="22"/>
                <w:szCs w:val="22"/>
                <w:u w:val="none"/>
              </w:rPr>
            </w:pPr>
          </w:p>
        </w:tc>
        <w:tc>
          <w:tcPr>
            <w:tcW w:w="813" w:type="pct"/>
            <w:tcBorders>
              <w:top w:val="nil"/>
              <w:left w:val="nil"/>
              <w:bottom w:val="nil"/>
              <w:right w:val="nil"/>
            </w:tcBorders>
            <w:shd w:val="clear" w:color="auto" w:fill="auto"/>
            <w:noWrap/>
            <w:vAlign w:val="center"/>
          </w:tcPr>
          <w:p w14:paraId="56E4A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54D2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C4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041" w:type="pct"/>
            <w:tcBorders>
              <w:top w:val="single" w:color="000000" w:sz="4" w:space="0"/>
              <w:left w:val="nil"/>
              <w:bottom w:val="single" w:color="000000" w:sz="4" w:space="0"/>
              <w:right w:val="single" w:color="000000" w:sz="4" w:space="0"/>
            </w:tcBorders>
            <w:shd w:val="clear" w:color="auto" w:fill="auto"/>
            <w:noWrap/>
            <w:vAlign w:val="center"/>
          </w:tcPr>
          <w:p w14:paraId="5ED40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14:paraId="0A73D8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14:paraId="5A7FC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0AA06B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c>
          <w:tcPr>
            <w:tcW w:w="736" w:type="pct"/>
            <w:tcBorders>
              <w:top w:val="single" w:color="000000" w:sz="4" w:space="0"/>
              <w:left w:val="nil"/>
              <w:bottom w:val="single" w:color="000000" w:sz="4" w:space="0"/>
              <w:right w:val="single" w:color="000000" w:sz="4" w:space="0"/>
            </w:tcBorders>
            <w:shd w:val="clear" w:color="auto" w:fill="auto"/>
            <w:noWrap/>
            <w:vAlign w:val="center"/>
          </w:tcPr>
          <w:p w14:paraId="5573D6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事业单位经营支出</w:t>
            </w:r>
          </w:p>
        </w:tc>
        <w:tc>
          <w:tcPr>
            <w:tcW w:w="582" w:type="pct"/>
            <w:tcBorders>
              <w:top w:val="single" w:color="000000" w:sz="4" w:space="0"/>
              <w:left w:val="nil"/>
              <w:bottom w:val="single" w:color="000000" w:sz="4" w:space="0"/>
              <w:right w:val="single" w:color="000000" w:sz="4" w:space="0"/>
            </w:tcBorders>
            <w:shd w:val="clear" w:color="auto" w:fill="auto"/>
            <w:noWrap/>
            <w:vAlign w:val="center"/>
          </w:tcPr>
          <w:p w14:paraId="4EA2D3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上缴上级支出</w:t>
            </w:r>
          </w:p>
        </w:tc>
        <w:tc>
          <w:tcPr>
            <w:tcW w:w="813" w:type="pct"/>
            <w:tcBorders>
              <w:top w:val="single" w:color="000000" w:sz="4" w:space="0"/>
              <w:left w:val="nil"/>
              <w:bottom w:val="single" w:color="000000" w:sz="4" w:space="0"/>
              <w:right w:val="single" w:color="000000" w:sz="4" w:space="0"/>
            </w:tcBorders>
            <w:shd w:val="clear" w:color="auto" w:fill="auto"/>
            <w:noWrap/>
            <w:vAlign w:val="center"/>
          </w:tcPr>
          <w:p w14:paraId="0EBBA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对附属单位补助支出</w:t>
            </w:r>
          </w:p>
        </w:tc>
      </w:tr>
      <w:tr w14:paraId="1B25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14:paraId="199A67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041" w:type="pct"/>
            <w:tcBorders>
              <w:top w:val="nil"/>
              <w:left w:val="nil"/>
              <w:bottom w:val="single" w:color="000000" w:sz="4" w:space="0"/>
              <w:right w:val="single" w:color="000000" w:sz="4" w:space="0"/>
            </w:tcBorders>
            <w:shd w:val="clear" w:color="auto" w:fill="auto"/>
            <w:noWrap/>
            <w:vAlign w:val="center"/>
          </w:tcPr>
          <w:p w14:paraId="05E459C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428" w:type="pct"/>
            <w:tcBorders>
              <w:top w:val="nil"/>
              <w:left w:val="nil"/>
              <w:bottom w:val="single" w:color="000000" w:sz="4" w:space="0"/>
              <w:right w:val="single" w:color="000000" w:sz="4" w:space="0"/>
            </w:tcBorders>
            <w:shd w:val="clear" w:color="auto" w:fill="auto"/>
            <w:noWrap/>
            <w:vAlign w:val="center"/>
          </w:tcPr>
          <w:p w14:paraId="5AA992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428" w:type="pct"/>
            <w:tcBorders>
              <w:top w:val="nil"/>
              <w:left w:val="nil"/>
              <w:bottom w:val="single" w:color="000000" w:sz="4" w:space="0"/>
              <w:right w:val="single" w:color="000000" w:sz="4" w:space="0"/>
            </w:tcBorders>
            <w:shd w:val="clear" w:color="auto" w:fill="auto"/>
            <w:noWrap/>
            <w:vAlign w:val="center"/>
          </w:tcPr>
          <w:p w14:paraId="10E7CD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1,165.58</w:t>
            </w:r>
          </w:p>
        </w:tc>
        <w:tc>
          <w:tcPr>
            <w:tcW w:w="427" w:type="pct"/>
            <w:tcBorders>
              <w:top w:val="nil"/>
              <w:left w:val="nil"/>
              <w:bottom w:val="single" w:color="000000" w:sz="4" w:space="0"/>
              <w:right w:val="single" w:color="000000" w:sz="4" w:space="0"/>
            </w:tcBorders>
            <w:shd w:val="clear" w:color="auto" w:fill="auto"/>
            <w:noWrap/>
            <w:vAlign w:val="center"/>
          </w:tcPr>
          <w:p w14:paraId="72A52E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500.10</w:t>
            </w:r>
          </w:p>
        </w:tc>
        <w:tc>
          <w:tcPr>
            <w:tcW w:w="736" w:type="pct"/>
            <w:tcBorders>
              <w:top w:val="nil"/>
              <w:left w:val="nil"/>
              <w:bottom w:val="single" w:color="000000" w:sz="4" w:space="0"/>
              <w:right w:val="single" w:color="000000" w:sz="4" w:space="0"/>
            </w:tcBorders>
            <w:shd w:val="clear" w:color="auto" w:fill="auto"/>
            <w:noWrap/>
            <w:vAlign w:val="center"/>
          </w:tcPr>
          <w:p w14:paraId="36F34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2" w:type="pct"/>
            <w:tcBorders>
              <w:top w:val="nil"/>
              <w:left w:val="nil"/>
              <w:bottom w:val="single" w:color="000000" w:sz="4" w:space="0"/>
              <w:right w:val="single" w:color="000000" w:sz="4" w:space="0"/>
            </w:tcBorders>
            <w:shd w:val="clear" w:color="auto" w:fill="auto"/>
            <w:noWrap/>
            <w:vAlign w:val="center"/>
          </w:tcPr>
          <w:p w14:paraId="3E078E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3" w:type="pct"/>
            <w:tcBorders>
              <w:top w:val="nil"/>
              <w:left w:val="nil"/>
              <w:bottom w:val="single" w:color="000000" w:sz="4" w:space="0"/>
              <w:right w:val="single" w:color="000000" w:sz="4" w:space="0"/>
            </w:tcBorders>
            <w:shd w:val="clear" w:color="auto" w:fill="auto"/>
            <w:noWrap/>
            <w:vAlign w:val="center"/>
          </w:tcPr>
          <w:p w14:paraId="0C5043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14:paraId="2A84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14:paraId="045B53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224</w:t>
            </w:r>
          </w:p>
        </w:tc>
        <w:tc>
          <w:tcPr>
            <w:tcW w:w="1041" w:type="pct"/>
            <w:tcBorders>
              <w:top w:val="nil"/>
              <w:left w:val="nil"/>
              <w:bottom w:val="single" w:color="000000" w:sz="4" w:space="0"/>
              <w:right w:val="single" w:color="000000" w:sz="4" w:space="0"/>
            </w:tcBorders>
            <w:shd w:val="clear" w:color="auto" w:fill="auto"/>
            <w:noWrap/>
            <w:vAlign w:val="center"/>
          </w:tcPr>
          <w:p w14:paraId="3A1D45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灾害防治及应急管理支出</w:t>
            </w:r>
          </w:p>
        </w:tc>
        <w:tc>
          <w:tcPr>
            <w:tcW w:w="428" w:type="pct"/>
            <w:tcBorders>
              <w:top w:val="nil"/>
              <w:left w:val="nil"/>
              <w:bottom w:val="single" w:color="000000" w:sz="4" w:space="0"/>
              <w:right w:val="single" w:color="000000" w:sz="4" w:space="0"/>
            </w:tcBorders>
            <w:shd w:val="clear" w:color="auto" w:fill="auto"/>
            <w:noWrap/>
            <w:vAlign w:val="center"/>
          </w:tcPr>
          <w:p w14:paraId="1DEFF9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428" w:type="pct"/>
            <w:tcBorders>
              <w:top w:val="nil"/>
              <w:left w:val="nil"/>
              <w:bottom w:val="single" w:color="000000" w:sz="4" w:space="0"/>
              <w:right w:val="single" w:color="000000" w:sz="4" w:space="0"/>
            </w:tcBorders>
            <w:shd w:val="clear" w:color="auto" w:fill="auto"/>
            <w:noWrap/>
            <w:vAlign w:val="center"/>
          </w:tcPr>
          <w:p w14:paraId="55DDEF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1,165.58</w:t>
            </w:r>
          </w:p>
        </w:tc>
        <w:tc>
          <w:tcPr>
            <w:tcW w:w="427" w:type="pct"/>
            <w:tcBorders>
              <w:top w:val="nil"/>
              <w:left w:val="nil"/>
              <w:bottom w:val="single" w:color="000000" w:sz="4" w:space="0"/>
              <w:right w:val="single" w:color="000000" w:sz="4" w:space="0"/>
            </w:tcBorders>
            <w:shd w:val="clear" w:color="auto" w:fill="auto"/>
            <w:noWrap/>
            <w:vAlign w:val="center"/>
          </w:tcPr>
          <w:p w14:paraId="67AD86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500.10</w:t>
            </w:r>
          </w:p>
        </w:tc>
        <w:tc>
          <w:tcPr>
            <w:tcW w:w="736" w:type="pct"/>
            <w:tcBorders>
              <w:top w:val="nil"/>
              <w:left w:val="nil"/>
              <w:bottom w:val="single" w:color="000000" w:sz="4" w:space="0"/>
              <w:right w:val="single" w:color="000000" w:sz="4" w:space="0"/>
            </w:tcBorders>
            <w:shd w:val="clear" w:color="auto" w:fill="auto"/>
            <w:noWrap/>
            <w:vAlign w:val="center"/>
          </w:tcPr>
          <w:p w14:paraId="201899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2" w:type="pct"/>
            <w:tcBorders>
              <w:top w:val="nil"/>
              <w:left w:val="nil"/>
              <w:bottom w:val="single" w:color="000000" w:sz="4" w:space="0"/>
              <w:right w:val="single" w:color="000000" w:sz="4" w:space="0"/>
            </w:tcBorders>
            <w:shd w:val="clear" w:color="auto" w:fill="auto"/>
            <w:noWrap/>
            <w:vAlign w:val="center"/>
          </w:tcPr>
          <w:p w14:paraId="433105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3" w:type="pct"/>
            <w:tcBorders>
              <w:top w:val="nil"/>
              <w:left w:val="nil"/>
              <w:bottom w:val="single" w:color="000000" w:sz="4" w:space="0"/>
              <w:right w:val="single" w:color="000000" w:sz="4" w:space="0"/>
            </w:tcBorders>
            <w:shd w:val="clear" w:color="auto" w:fill="auto"/>
            <w:noWrap/>
            <w:vAlign w:val="center"/>
          </w:tcPr>
          <w:p w14:paraId="1349D7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14:paraId="4466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14:paraId="4044190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22401</w:t>
            </w:r>
          </w:p>
        </w:tc>
        <w:tc>
          <w:tcPr>
            <w:tcW w:w="1041" w:type="pct"/>
            <w:tcBorders>
              <w:top w:val="nil"/>
              <w:left w:val="nil"/>
              <w:bottom w:val="single" w:color="000000" w:sz="4" w:space="0"/>
              <w:right w:val="single" w:color="000000" w:sz="4" w:space="0"/>
            </w:tcBorders>
            <w:shd w:val="clear" w:color="auto" w:fill="auto"/>
            <w:noWrap/>
            <w:vAlign w:val="center"/>
          </w:tcPr>
          <w:p w14:paraId="2BC3B4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应急管理事务</w:t>
            </w:r>
          </w:p>
        </w:tc>
        <w:tc>
          <w:tcPr>
            <w:tcW w:w="428" w:type="pct"/>
            <w:tcBorders>
              <w:top w:val="nil"/>
              <w:left w:val="nil"/>
              <w:bottom w:val="single" w:color="000000" w:sz="4" w:space="0"/>
              <w:right w:val="single" w:color="000000" w:sz="4" w:space="0"/>
            </w:tcBorders>
            <w:shd w:val="clear" w:color="auto" w:fill="auto"/>
            <w:noWrap/>
            <w:vAlign w:val="center"/>
          </w:tcPr>
          <w:p w14:paraId="54AECE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1,465.68</w:t>
            </w:r>
          </w:p>
        </w:tc>
        <w:tc>
          <w:tcPr>
            <w:tcW w:w="428" w:type="pct"/>
            <w:tcBorders>
              <w:top w:val="nil"/>
              <w:left w:val="nil"/>
              <w:bottom w:val="single" w:color="000000" w:sz="4" w:space="0"/>
              <w:right w:val="single" w:color="000000" w:sz="4" w:space="0"/>
            </w:tcBorders>
            <w:shd w:val="clear" w:color="auto" w:fill="auto"/>
            <w:noWrap/>
            <w:vAlign w:val="center"/>
          </w:tcPr>
          <w:p w14:paraId="71A9EF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1,165.58</w:t>
            </w:r>
          </w:p>
        </w:tc>
        <w:tc>
          <w:tcPr>
            <w:tcW w:w="427" w:type="pct"/>
            <w:tcBorders>
              <w:top w:val="nil"/>
              <w:left w:val="nil"/>
              <w:bottom w:val="single" w:color="000000" w:sz="4" w:space="0"/>
              <w:right w:val="single" w:color="000000" w:sz="4" w:space="0"/>
            </w:tcBorders>
            <w:shd w:val="clear" w:color="auto" w:fill="auto"/>
            <w:noWrap/>
            <w:vAlign w:val="center"/>
          </w:tcPr>
          <w:p w14:paraId="125603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300.10</w:t>
            </w:r>
          </w:p>
        </w:tc>
        <w:tc>
          <w:tcPr>
            <w:tcW w:w="736" w:type="pct"/>
            <w:tcBorders>
              <w:top w:val="nil"/>
              <w:left w:val="nil"/>
              <w:bottom w:val="single" w:color="000000" w:sz="4" w:space="0"/>
              <w:right w:val="single" w:color="000000" w:sz="4" w:space="0"/>
            </w:tcBorders>
            <w:shd w:val="clear" w:color="auto" w:fill="auto"/>
            <w:noWrap/>
            <w:vAlign w:val="center"/>
          </w:tcPr>
          <w:p w14:paraId="6A0B30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2" w:type="pct"/>
            <w:tcBorders>
              <w:top w:val="nil"/>
              <w:left w:val="nil"/>
              <w:bottom w:val="single" w:color="000000" w:sz="4" w:space="0"/>
              <w:right w:val="single" w:color="000000" w:sz="4" w:space="0"/>
            </w:tcBorders>
            <w:shd w:val="clear" w:color="auto" w:fill="auto"/>
            <w:noWrap/>
            <w:vAlign w:val="center"/>
          </w:tcPr>
          <w:p w14:paraId="08CFF2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3" w:type="pct"/>
            <w:tcBorders>
              <w:top w:val="nil"/>
              <w:left w:val="nil"/>
              <w:bottom w:val="single" w:color="000000" w:sz="4" w:space="0"/>
              <w:right w:val="single" w:color="000000" w:sz="4" w:space="0"/>
            </w:tcBorders>
            <w:shd w:val="clear" w:color="auto" w:fill="auto"/>
            <w:noWrap/>
            <w:vAlign w:val="center"/>
          </w:tcPr>
          <w:p w14:paraId="36D4F8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14:paraId="68FA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14:paraId="7ADA0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2240101</w:t>
            </w:r>
          </w:p>
        </w:tc>
        <w:tc>
          <w:tcPr>
            <w:tcW w:w="1041" w:type="pct"/>
            <w:tcBorders>
              <w:top w:val="nil"/>
              <w:left w:val="nil"/>
              <w:bottom w:val="single" w:color="000000" w:sz="4" w:space="0"/>
              <w:right w:val="single" w:color="000000" w:sz="4" w:space="0"/>
            </w:tcBorders>
            <w:shd w:val="clear" w:color="auto" w:fill="auto"/>
            <w:noWrap/>
            <w:vAlign w:val="center"/>
          </w:tcPr>
          <w:p w14:paraId="27856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428" w:type="pct"/>
            <w:tcBorders>
              <w:top w:val="nil"/>
              <w:left w:val="nil"/>
              <w:bottom w:val="single" w:color="000000" w:sz="4" w:space="0"/>
              <w:right w:val="single" w:color="000000" w:sz="4" w:space="0"/>
            </w:tcBorders>
            <w:shd w:val="clear" w:color="auto" w:fill="auto"/>
            <w:noWrap/>
            <w:vAlign w:val="center"/>
          </w:tcPr>
          <w:p w14:paraId="3610F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1,465.68</w:t>
            </w:r>
          </w:p>
        </w:tc>
        <w:tc>
          <w:tcPr>
            <w:tcW w:w="428" w:type="pct"/>
            <w:tcBorders>
              <w:top w:val="nil"/>
              <w:left w:val="nil"/>
              <w:bottom w:val="single" w:color="000000" w:sz="4" w:space="0"/>
              <w:right w:val="single" w:color="000000" w:sz="4" w:space="0"/>
            </w:tcBorders>
            <w:shd w:val="clear" w:color="auto" w:fill="auto"/>
            <w:noWrap/>
            <w:vAlign w:val="center"/>
          </w:tcPr>
          <w:p w14:paraId="45CB1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1,165.58</w:t>
            </w:r>
          </w:p>
        </w:tc>
        <w:tc>
          <w:tcPr>
            <w:tcW w:w="427" w:type="pct"/>
            <w:tcBorders>
              <w:top w:val="nil"/>
              <w:left w:val="nil"/>
              <w:bottom w:val="single" w:color="000000" w:sz="4" w:space="0"/>
              <w:right w:val="single" w:color="000000" w:sz="4" w:space="0"/>
            </w:tcBorders>
            <w:shd w:val="clear" w:color="auto" w:fill="auto"/>
            <w:noWrap/>
            <w:vAlign w:val="center"/>
          </w:tcPr>
          <w:p w14:paraId="7FF04B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300.10</w:t>
            </w:r>
          </w:p>
        </w:tc>
        <w:tc>
          <w:tcPr>
            <w:tcW w:w="736" w:type="pct"/>
            <w:tcBorders>
              <w:top w:val="nil"/>
              <w:left w:val="nil"/>
              <w:bottom w:val="single" w:color="000000" w:sz="4" w:space="0"/>
              <w:right w:val="single" w:color="000000" w:sz="4" w:space="0"/>
            </w:tcBorders>
            <w:shd w:val="clear" w:color="auto" w:fill="auto"/>
            <w:noWrap/>
            <w:vAlign w:val="center"/>
          </w:tcPr>
          <w:p w14:paraId="5E86E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2" w:type="pct"/>
            <w:tcBorders>
              <w:top w:val="nil"/>
              <w:left w:val="nil"/>
              <w:bottom w:val="single" w:color="000000" w:sz="4" w:space="0"/>
              <w:right w:val="single" w:color="000000" w:sz="4" w:space="0"/>
            </w:tcBorders>
            <w:shd w:val="clear" w:color="auto" w:fill="auto"/>
            <w:noWrap/>
            <w:vAlign w:val="center"/>
          </w:tcPr>
          <w:p w14:paraId="6D6EB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3" w:type="pct"/>
            <w:tcBorders>
              <w:top w:val="nil"/>
              <w:left w:val="nil"/>
              <w:bottom w:val="single" w:color="000000" w:sz="4" w:space="0"/>
              <w:right w:val="single" w:color="000000" w:sz="4" w:space="0"/>
            </w:tcBorders>
            <w:shd w:val="clear" w:color="auto" w:fill="auto"/>
            <w:noWrap/>
            <w:vAlign w:val="center"/>
          </w:tcPr>
          <w:p w14:paraId="39847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3BFF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14:paraId="37C28C3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22406</w:t>
            </w:r>
          </w:p>
        </w:tc>
        <w:tc>
          <w:tcPr>
            <w:tcW w:w="1041" w:type="pct"/>
            <w:tcBorders>
              <w:top w:val="nil"/>
              <w:left w:val="nil"/>
              <w:bottom w:val="single" w:color="000000" w:sz="4" w:space="0"/>
              <w:right w:val="single" w:color="000000" w:sz="4" w:space="0"/>
            </w:tcBorders>
            <w:shd w:val="clear" w:color="auto" w:fill="auto"/>
            <w:noWrap/>
            <w:vAlign w:val="center"/>
          </w:tcPr>
          <w:p w14:paraId="372D16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自然灾害防治</w:t>
            </w:r>
          </w:p>
        </w:tc>
        <w:tc>
          <w:tcPr>
            <w:tcW w:w="428" w:type="pct"/>
            <w:tcBorders>
              <w:top w:val="nil"/>
              <w:left w:val="nil"/>
              <w:bottom w:val="single" w:color="000000" w:sz="4" w:space="0"/>
              <w:right w:val="single" w:color="000000" w:sz="4" w:space="0"/>
            </w:tcBorders>
            <w:shd w:val="clear" w:color="auto" w:fill="auto"/>
            <w:noWrap/>
            <w:vAlign w:val="center"/>
          </w:tcPr>
          <w:p w14:paraId="048BE1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428" w:type="pct"/>
            <w:tcBorders>
              <w:top w:val="nil"/>
              <w:left w:val="nil"/>
              <w:bottom w:val="single" w:color="000000" w:sz="4" w:space="0"/>
              <w:right w:val="single" w:color="000000" w:sz="4" w:space="0"/>
            </w:tcBorders>
            <w:shd w:val="clear" w:color="auto" w:fill="auto"/>
            <w:noWrap/>
            <w:vAlign w:val="center"/>
          </w:tcPr>
          <w:p w14:paraId="3FB248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7" w:type="pct"/>
            <w:tcBorders>
              <w:top w:val="nil"/>
              <w:left w:val="nil"/>
              <w:bottom w:val="single" w:color="000000" w:sz="4" w:space="0"/>
              <w:right w:val="single" w:color="000000" w:sz="4" w:space="0"/>
            </w:tcBorders>
            <w:shd w:val="clear" w:color="auto" w:fill="auto"/>
            <w:noWrap/>
            <w:vAlign w:val="center"/>
          </w:tcPr>
          <w:p w14:paraId="410B49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736" w:type="pct"/>
            <w:tcBorders>
              <w:top w:val="nil"/>
              <w:left w:val="nil"/>
              <w:bottom w:val="single" w:color="000000" w:sz="4" w:space="0"/>
              <w:right w:val="single" w:color="000000" w:sz="4" w:space="0"/>
            </w:tcBorders>
            <w:shd w:val="clear" w:color="auto" w:fill="auto"/>
            <w:noWrap/>
            <w:vAlign w:val="center"/>
          </w:tcPr>
          <w:p w14:paraId="49657E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2" w:type="pct"/>
            <w:tcBorders>
              <w:top w:val="nil"/>
              <w:left w:val="nil"/>
              <w:bottom w:val="single" w:color="000000" w:sz="4" w:space="0"/>
              <w:right w:val="single" w:color="000000" w:sz="4" w:space="0"/>
            </w:tcBorders>
            <w:shd w:val="clear" w:color="auto" w:fill="auto"/>
            <w:noWrap/>
            <w:vAlign w:val="center"/>
          </w:tcPr>
          <w:p w14:paraId="61C869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3" w:type="pct"/>
            <w:tcBorders>
              <w:top w:val="nil"/>
              <w:left w:val="nil"/>
              <w:bottom w:val="single" w:color="000000" w:sz="4" w:space="0"/>
              <w:right w:val="single" w:color="000000" w:sz="4" w:space="0"/>
            </w:tcBorders>
            <w:shd w:val="clear" w:color="auto" w:fill="auto"/>
            <w:noWrap/>
            <w:vAlign w:val="center"/>
          </w:tcPr>
          <w:p w14:paraId="445E80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14:paraId="4DF5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14:paraId="0CAB7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2240699</w:t>
            </w:r>
          </w:p>
        </w:tc>
        <w:tc>
          <w:tcPr>
            <w:tcW w:w="1041" w:type="pct"/>
            <w:tcBorders>
              <w:top w:val="nil"/>
              <w:left w:val="nil"/>
              <w:bottom w:val="single" w:color="000000" w:sz="4" w:space="0"/>
              <w:right w:val="single" w:color="000000" w:sz="4" w:space="0"/>
            </w:tcBorders>
            <w:shd w:val="clear" w:color="auto" w:fill="auto"/>
            <w:noWrap/>
            <w:vAlign w:val="center"/>
          </w:tcPr>
          <w:p w14:paraId="4F976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其他自然灾害防治支出</w:t>
            </w:r>
          </w:p>
        </w:tc>
        <w:tc>
          <w:tcPr>
            <w:tcW w:w="428" w:type="pct"/>
            <w:tcBorders>
              <w:top w:val="nil"/>
              <w:left w:val="nil"/>
              <w:bottom w:val="single" w:color="000000" w:sz="4" w:space="0"/>
              <w:right w:val="single" w:color="000000" w:sz="4" w:space="0"/>
            </w:tcBorders>
            <w:shd w:val="clear" w:color="auto" w:fill="auto"/>
            <w:noWrap/>
            <w:vAlign w:val="center"/>
          </w:tcPr>
          <w:p w14:paraId="698E6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428" w:type="pct"/>
            <w:tcBorders>
              <w:top w:val="nil"/>
              <w:left w:val="nil"/>
              <w:bottom w:val="single" w:color="000000" w:sz="4" w:space="0"/>
              <w:right w:val="single" w:color="000000" w:sz="4" w:space="0"/>
            </w:tcBorders>
            <w:shd w:val="clear" w:color="auto" w:fill="auto"/>
            <w:noWrap/>
            <w:vAlign w:val="center"/>
          </w:tcPr>
          <w:p w14:paraId="22152B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427" w:type="pct"/>
            <w:tcBorders>
              <w:top w:val="nil"/>
              <w:left w:val="nil"/>
              <w:bottom w:val="single" w:color="000000" w:sz="4" w:space="0"/>
              <w:right w:val="single" w:color="000000" w:sz="4" w:space="0"/>
            </w:tcBorders>
            <w:shd w:val="clear" w:color="auto" w:fill="auto"/>
            <w:noWrap/>
            <w:vAlign w:val="center"/>
          </w:tcPr>
          <w:p w14:paraId="67B8B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736" w:type="pct"/>
            <w:tcBorders>
              <w:top w:val="nil"/>
              <w:left w:val="nil"/>
              <w:bottom w:val="single" w:color="000000" w:sz="4" w:space="0"/>
              <w:right w:val="single" w:color="000000" w:sz="4" w:space="0"/>
            </w:tcBorders>
            <w:shd w:val="clear" w:color="auto" w:fill="auto"/>
            <w:noWrap/>
            <w:vAlign w:val="center"/>
          </w:tcPr>
          <w:p w14:paraId="53176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2" w:type="pct"/>
            <w:tcBorders>
              <w:top w:val="nil"/>
              <w:left w:val="nil"/>
              <w:bottom w:val="single" w:color="000000" w:sz="4" w:space="0"/>
              <w:right w:val="single" w:color="000000" w:sz="4" w:space="0"/>
            </w:tcBorders>
            <w:shd w:val="clear" w:color="auto" w:fill="auto"/>
            <w:noWrap/>
            <w:vAlign w:val="center"/>
          </w:tcPr>
          <w:p w14:paraId="1B895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3" w:type="pct"/>
            <w:tcBorders>
              <w:top w:val="nil"/>
              <w:left w:val="nil"/>
              <w:bottom w:val="single" w:color="000000" w:sz="4" w:space="0"/>
              <w:right w:val="single" w:color="000000" w:sz="4" w:space="0"/>
            </w:tcBorders>
            <w:shd w:val="clear" w:color="auto" w:fill="auto"/>
            <w:noWrap/>
            <w:vAlign w:val="center"/>
          </w:tcPr>
          <w:p w14:paraId="182DD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bl>
    <w:p w14:paraId="7BD96ABB">
      <w:pPr>
        <w:pStyle w:val="2"/>
        <w:spacing w:before="210" w:line="223" w:lineRule="auto"/>
        <w:rPr>
          <w:spacing w:val="9"/>
          <w:sz w:val="31"/>
          <w:szCs w:val="31"/>
        </w:rPr>
      </w:pPr>
      <w:r>
        <w:rPr>
          <w:spacing w:val="9"/>
          <w:sz w:val="31"/>
          <w:szCs w:val="31"/>
        </w:rPr>
        <w:t>表4.财政拨款收支总表</w:t>
      </w:r>
    </w:p>
    <w:tbl>
      <w:tblPr>
        <w:tblStyle w:val="4"/>
        <w:tblpPr w:leftFromText="180" w:rightFromText="180" w:vertAnchor="text" w:horzAnchor="page" w:tblpX="1123" w:tblpY="845"/>
        <w:tblOverlap w:val="never"/>
        <w:tblW w:w="5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8"/>
        <w:gridCol w:w="1075"/>
        <w:gridCol w:w="3807"/>
        <w:gridCol w:w="1428"/>
      </w:tblGrid>
      <w:tr w14:paraId="7DEF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06" w:type="pct"/>
            <w:tcBorders>
              <w:top w:val="nil"/>
              <w:left w:val="nil"/>
              <w:bottom w:val="nil"/>
              <w:right w:val="nil"/>
            </w:tcBorders>
            <w:shd w:val="clear" w:color="auto" w:fill="auto"/>
            <w:noWrap/>
            <w:vAlign w:val="center"/>
          </w:tcPr>
          <w:p w14:paraId="5016C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表4</w:t>
            </w:r>
          </w:p>
        </w:tc>
        <w:tc>
          <w:tcPr>
            <w:tcW w:w="544" w:type="pct"/>
            <w:tcBorders>
              <w:top w:val="nil"/>
              <w:left w:val="nil"/>
              <w:bottom w:val="nil"/>
              <w:right w:val="nil"/>
            </w:tcBorders>
            <w:shd w:val="clear" w:color="auto" w:fill="auto"/>
            <w:noWrap/>
            <w:vAlign w:val="center"/>
          </w:tcPr>
          <w:p w14:paraId="40FE6D80">
            <w:pPr>
              <w:rPr>
                <w:rFonts w:hint="eastAsia" w:ascii="宋体" w:hAnsi="宋体" w:eastAsia="宋体" w:cs="宋体"/>
                <w:i w:val="0"/>
                <w:iCs w:val="0"/>
                <w:color w:val="000000"/>
                <w:sz w:val="22"/>
                <w:szCs w:val="22"/>
                <w:u w:val="none"/>
              </w:rPr>
            </w:pPr>
          </w:p>
        </w:tc>
        <w:tc>
          <w:tcPr>
            <w:tcW w:w="1927" w:type="pct"/>
            <w:tcBorders>
              <w:top w:val="nil"/>
              <w:left w:val="nil"/>
              <w:bottom w:val="nil"/>
              <w:right w:val="nil"/>
            </w:tcBorders>
            <w:shd w:val="clear" w:color="auto" w:fill="auto"/>
            <w:noWrap/>
            <w:vAlign w:val="center"/>
          </w:tcPr>
          <w:p w14:paraId="3CCC7E12">
            <w:pPr>
              <w:rPr>
                <w:rFonts w:hint="eastAsia" w:ascii="宋体" w:hAnsi="宋体" w:eastAsia="宋体" w:cs="宋体"/>
                <w:i w:val="0"/>
                <w:iCs w:val="0"/>
                <w:color w:val="000000"/>
                <w:sz w:val="22"/>
                <w:szCs w:val="22"/>
                <w:u w:val="none"/>
              </w:rPr>
            </w:pPr>
          </w:p>
        </w:tc>
        <w:tc>
          <w:tcPr>
            <w:tcW w:w="722" w:type="pct"/>
            <w:tcBorders>
              <w:top w:val="nil"/>
              <w:left w:val="nil"/>
              <w:bottom w:val="nil"/>
              <w:right w:val="nil"/>
            </w:tcBorders>
            <w:shd w:val="clear" w:color="auto" w:fill="auto"/>
            <w:noWrap/>
            <w:vAlign w:val="center"/>
          </w:tcPr>
          <w:p w14:paraId="41B1E33F">
            <w:pPr>
              <w:rPr>
                <w:rFonts w:hint="eastAsia" w:ascii="宋体" w:hAnsi="宋体" w:eastAsia="宋体" w:cs="宋体"/>
                <w:i w:val="0"/>
                <w:iCs w:val="0"/>
                <w:color w:val="000000"/>
                <w:sz w:val="22"/>
                <w:szCs w:val="22"/>
                <w:u w:val="none"/>
              </w:rPr>
            </w:pPr>
          </w:p>
        </w:tc>
      </w:tr>
      <w:tr w14:paraId="1D98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5000" w:type="pct"/>
            <w:gridSpan w:val="4"/>
            <w:tcBorders>
              <w:top w:val="nil"/>
              <w:left w:val="nil"/>
              <w:bottom w:val="nil"/>
              <w:right w:val="nil"/>
            </w:tcBorders>
            <w:shd w:val="clear" w:color="auto" w:fill="auto"/>
            <w:noWrap/>
            <w:vAlign w:val="center"/>
          </w:tcPr>
          <w:p w14:paraId="6DE20FBA">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财政拨款收支总表</w:t>
            </w:r>
          </w:p>
        </w:tc>
      </w:tr>
      <w:tr w14:paraId="72B5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806" w:type="pct"/>
            <w:tcBorders>
              <w:top w:val="nil"/>
              <w:left w:val="nil"/>
              <w:bottom w:val="nil"/>
              <w:right w:val="nil"/>
            </w:tcBorders>
            <w:shd w:val="clear" w:color="auto" w:fill="auto"/>
            <w:noWrap/>
            <w:vAlign w:val="center"/>
          </w:tcPr>
          <w:p w14:paraId="0A4469F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544" w:type="pct"/>
            <w:tcBorders>
              <w:top w:val="nil"/>
              <w:left w:val="nil"/>
              <w:bottom w:val="nil"/>
              <w:right w:val="nil"/>
            </w:tcBorders>
            <w:shd w:val="clear" w:color="auto" w:fill="auto"/>
            <w:noWrap/>
            <w:vAlign w:val="center"/>
          </w:tcPr>
          <w:p w14:paraId="2A9944B5">
            <w:pPr>
              <w:rPr>
                <w:rFonts w:hint="eastAsia" w:ascii="宋体" w:hAnsi="宋体" w:eastAsia="宋体" w:cs="宋体"/>
                <w:i w:val="0"/>
                <w:iCs w:val="0"/>
                <w:color w:val="000000"/>
                <w:sz w:val="22"/>
                <w:szCs w:val="22"/>
                <w:u w:val="none"/>
              </w:rPr>
            </w:pPr>
          </w:p>
        </w:tc>
        <w:tc>
          <w:tcPr>
            <w:tcW w:w="1927" w:type="pct"/>
            <w:tcBorders>
              <w:top w:val="nil"/>
              <w:left w:val="nil"/>
              <w:bottom w:val="nil"/>
              <w:right w:val="nil"/>
            </w:tcBorders>
            <w:shd w:val="clear" w:color="auto" w:fill="auto"/>
            <w:noWrap/>
            <w:vAlign w:val="center"/>
          </w:tcPr>
          <w:p w14:paraId="590BF655">
            <w:pPr>
              <w:rPr>
                <w:rFonts w:hint="eastAsia" w:ascii="宋体" w:hAnsi="宋体" w:eastAsia="宋体" w:cs="宋体"/>
                <w:i w:val="0"/>
                <w:iCs w:val="0"/>
                <w:color w:val="000000"/>
                <w:sz w:val="22"/>
                <w:szCs w:val="22"/>
                <w:u w:val="none"/>
              </w:rPr>
            </w:pPr>
          </w:p>
        </w:tc>
        <w:tc>
          <w:tcPr>
            <w:tcW w:w="722" w:type="pct"/>
            <w:tcBorders>
              <w:top w:val="nil"/>
              <w:left w:val="nil"/>
              <w:bottom w:val="nil"/>
              <w:right w:val="nil"/>
            </w:tcBorders>
            <w:shd w:val="clear" w:color="auto" w:fill="auto"/>
            <w:noWrap/>
            <w:vAlign w:val="center"/>
          </w:tcPr>
          <w:p w14:paraId="2EB01EC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75CB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3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31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649" w:type="pct"/>
            <w:gridSpan w:val="2"/>
            <w:tcBorders>
              <w:top w:val="single" w:color="000000" w:sz="4" w:space="0"/>
              <w:left w:val="nil"/>
              <w:bottom w:val="single" w:color="000000" w:sz="4" w:space="0"/>
              <w:right w:val="single" w:color="000000" w:sz="4" w:space="0"/>
            </w:tcBorders>
            <w:shd w:val="clear" w:color="auto" w:fill="auto"/>
            <w:noWrap/>
            <w:vAlign w:val="center"/>
          </w:tcPr>
          <w:p w14:paraId="793E8C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14:paraId="7E9B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6FF6CD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544" w:type="pct"/>
            <w:tcBorders>
              <w:top w:val="nil"/>
              <w:left w:val="nil"/>
              <w:bottom w:val="single" w:color="000000" w:sz="4" w:space="0"/>
              <w:right w:val="single" w:color="000000" w:sz="4" w:space="0"/>
            </w:tcBorders>
            <w:shd w:val="clear" w:color="auto" w:fill="auto"/>
            <w:noWrap/>
            <w:vAlign w:val="center"/>
          </w:tcPr>
          <w:p w14:paraId="4C94AA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927" w:type="pct"/>
            <w:tcBorders>
              <w:top w:val="nil"/>
              <w:left w:val="nil"/>
              <w:bottom w:val="single" w:color="000000" w:sz="4" w:space="0"/>
              <w:right w:val="single" w:color="000000" w:sz="4" w:space="0"/>
            </w:tcBorders>
            <w:shd w:val="clear" w:color="auto" w:fill="auto"/>
            <w:noWrap/>
            <w:vAlign w:val="center"/>
          </w:tcPr>
          <w:p w14:paraId="6A7B3D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722" w:type="pct"/>
            <w:tcBorders>
              <w:top w:val="nil"/>
              <w:left w:val="nil"/>
              <w:bottom w:val="single" w:color="000000" w:sz="4" w:space="0"/>
              <w:right w:val="single" w:color="000000" w:sz="4" w:space="0"/>
            </w:tcBorders>
            <w:shd w:val="clear" w:color="auto" w:fill="auto"/>
            <w:noWrap/>
            <w:vAlign w:val="center"/>
          </w:tcPr>
          <w:p w14:paraId="66CAD3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14:paraId="5306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42643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一、本年收入</w:t>
            </w:r>
          </w:p>
        </w:tc>
        <w:tc>
          <w:tcPr>
            <w:tcW w:w="544" w:type="pct"/>
            <w:tcBorders>
              <w:top w:val="nil"/>
              <w:left w:val="nil"/>
              <w:bottom w:val="nil"/>
              <w:right w:val="nil"/>
            </w:tcBorders>
            <w:shd w:val="clear" w:color="auto" w:fill="auto"/>
            <w:noWrap/>
            <w:vAlign w:val="center"/>
          </w:tcPr>
          <w:p w14:paraId="12331C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c>
          <w:tcPr>
            <w:tcW w:w="1927" w:type="pct"/>
            <w:tcBorders>
              <w:top w:val="nil"/>
              <w:left w:val="single" w:color="000000" w:sz="4" w:space="0"/>
              <w:bottom w:val="single" w:color="000000" w:sz="4" w:space="0"/>
              <w:right w:val="single" w:color="000000" w:sz="4" w:space="0"/>
            </w:tcBorders>
            <w:shd w:val="clear" w:color="auto" w:fill="auto"/>
            <w:noWrap/>
            <w:vAlign w:val="center"/>
          </w:tcPr>
          <w:p w14:paraId="1C3ED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一、本年支出</w:t>
            </w:r>
          </w:p>
        </w:tc>
        <w:tc>
          <w:tcPr>
            <w:tcW w:w="722" w:type="pct"/>
            <w:tcBorders>
              <w:top w:val="nil"/>
              <w:left w:val="nil"/>
              <w:bottom w:val="single" w:color="000000" w:sz="4" w:space="0"/>
              <w:right w:val="single" w:color="000000" w:sz="4" w:space="0"/>
            </w:tcBorders>
            <w:shd w:val="clear" w:color="auto" w:fill="auto"/>
            <w:noWrap/>
            <w:vAlign w:val="center"/>
          </w:tcPr>
          <w:p w14:paraId="02B09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r>
      <w:tr w14:paraId="6D14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4A913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544" w:type="pct"/>
            <w:tcBorders>
              <w:top w:val="single" w:color="000000" w:sz="4" w:space="0"/>
              <w:left w:val="nil"/>
              <w:bottom w:val="single" w:color="000000" w:sz="4" w:space="0"/>
              <w:right w:val="single" w:color="000000" w:sz="4" w:space="0"/>
            </w:tcBorders>
            <w:shd w:val="clear" w:color="auto" w:fill="auto"/>
            <w:noWrap/>
            <w:vAlign w:val="center"/>
          </w:tcPr>
          <w:p w14:paraId="02D924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c>
          <w:tcPr>
            <w:tcW w:w="1927" w:type="pct"/>
            <w:tcBorders>
              <w:top w:val="nil"/>
              <w:left w:val="nil"/>
              <w:bottom w:val="single" w:color="000000" w:sz="4" w:space="0"/>
              <w:right w:val="single" w:color="000000" w:sz="4" w:space="0"/>
            </w:tcBorders>
            <w:shd w:val="clear" w:color="auto" w:fill="auto"/>
            <w:noWrap/>
            <w:vAlign w:val="center"/>
          </w:tcPr>
          <w:p w14:paraId="7B45C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722" w:type="pct"/>
            <w:tcBorders>
              <w:top w:val="nil"/>
              <w:left w:val="nil"/>
              <w:bottom w:val="single" w:color="000000" w:sz="4" w:space="0"/>
              <w:right w:val="single" w:color="000000" w:sz="4" w:space="0"/>
            </w:tcBorders>
            <w:shd w:val="clear" w:color="auto" w:fill="auto"/>
            <w:noWrap/>
            <w:vAlign w:val="center"/>
          </w:tcPr>
          <w:p w14:paraId="7F73B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5520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10E23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544" w:type="pct"/>
            <w:tcBorders>
              <w:top w:val="nil"/>
              <w:left w:val="nil"/>
              <w:bottom w:val="single" w:color="000000" w:sz="4" w:space="0"/>
              <w:right w:val="single" w:color="000000" w:sz="4" w:space="0"/>
            </w:tcBorders>
            <w:shd w:val="clear" w:color="auto" w:fill="auto"/>
            <w:noWrap/>
            <w:vAlign w:val="center"/>
          </w:tcPr>
          <w:p w14:paraId="54BDC9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3B626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722" w:type="pct"/>
            <w:tcBorders>
              <w:top w:val="nil"/>
              <w:left w:val="nil"/>
              <w:bottom w:val="single" w:color="000000" w:sz="4" w:space="0"/>
              <w:right w:val="single" w:color="000000" w:sz="4" w:space="0"/>
            </w:tcBorders>
            <w:shd w:val="clear" w:color="auto" w:fill="auto"/>
            <w:noWrap/>
            <w:vAlign w:val="center"/>
          </w:tcPr>
          <w:p w14:paraId="3F833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47C7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03E18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544" w:type="pct"/>
            <w:tcBorders>
              <w:top w:val="nil"/>
              <w:left w:val="nil"/>
              <w:bottom w:val="single" w:color="000000" w:sz="4" w:space="0"/>
              <w:right w:val="single" w:color="000000" w:sz="4" w:space="0"/>
            </w:tcBorders>
            <w:shd w:val="clear" w:color="auto" w:fill="auto"/>
            <w:noWrap/>
            <w:vAlign w:val="center"/>
          </w:tcPr>
          <w:p w14:paraId="06D53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12B54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722" w:type="pct"/>
            <w:tcBorders>
              <w:top w:val="nil"/>
              <w:left w:val="nil"/>
              <w:bottom w:val="single" w:color="000000" w:sz="4" w:space="0"/>
              <w:right w:val="single" w:color="000000" w:sz="4" w:space="0"/>
            </w:tcBorders>
            <w:shd w:val="clear" w:color="auto" w:fill="auto"/>
            <w:noWrap/>
            <w:vAlign w:val="center"/>
          </w:tcPr>
          <w:p w14:paraId="500EA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06CB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38BB9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二、上年结转</w:t>
            </w:r>
          </w:p>
        </w:tc>
        <w:tc>
          <w:tcPr>
            <w:tcW w:w="544" w:type="pct"/>
            <w:tcBorders>
              <w:top w:val="nil"/>
              <w:left w:val="nil"/>
              <w:bottom w:val="single" w:color="000000" w:sz="4" w:space="0"/>
              <w:right w:val="single" w:color="000000" w:sz="4" w:space="0"/>
            </w:tcBorders>
            <w:shd w:val="clear" w:color="auto" w:fill="auto"/>
            <w:noWrap/>
            <w:vAlign w:val="center"/>
          </w:tcPr>
          <w:p w14:paraId="2CCA16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4CBF7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722" w:type="pct"/>
            <w:tcBorders>
              <w:top w:val="nil"/>
              <w:left w:val="nil"/>
              <w:bottom w:val="single" w:color="000000" w:sz="4" w:space="0"/>
              <w:right w:val="single" w:color="000000" w:sz="4" w:space="0"/>
            </w:tcBorders>
            <w:shd w:val="clear" w:color="auto" w:fill="auto"/>
            <w:noWrap/>
            <w:vAlign w:val="center"/>
          </w:tcPr>
          <w:p w14:paraId="5D826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513F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0F57A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544" w:type="pct"/>
            <w:tcBorders>
              <w:top w:val="nil"/>
              <w:left w:val="nil"/>
              <w:bottom w:val="single" w:color="000000" w:sz="4" w:space="0"/>
              <w:right w:val="single" w:color="000000" w:sz="4" w:space="0"/>
            </w:tcBorders>
            <w:shd w:val="clear" w:color="auto" w:fill="auto"/>
            <w:noWrap/>
            <w:vAlign w:val="center"/>
          </w:tcPr>
          <w:p w14:paraId="78F9FB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1B04F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722" w:type="pct"/>
            <w:tcBorders>
              <w:top w:val="nil"/>
              <w:left w:val="nil"/>
              <w:bottom w:val="single" w:color="000000" w:sz="4" w:space="0"/>
              <w:right w:val="single" w:color="000000" w:sz="4" w:space="0"/>
            </w:tcBorders>
            <w:shd w:val="clear" w:color="auto" w:fill="auto"/>
            <w:noWrap/>
            <w:vAlign w:val="center"/>
          </w:tcPr>
          <w:p w14:paraId="5E5D3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5D6C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566B4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544" w:type="pct"/>
            <w:tcBorders>
              <w:top w:val="nil"/>
              <w:left w:val="nil"/>
              <w:bottom w:val="single" w:color="000000" w:sz="4" w:space="0"/>
              <w:right w:val="single" w:color="000000" w:sz="4" w:space="0"/>
            </w:tcBorders>
            <w:shd w:val="clear" w:color="auto" w:fill="auto"/>
            <w:noWrap/>
            <w:vAlign w:val="center"/>
          </w:tcPr>
          <w:p w14:paraId="39A738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04359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722" w:type="pct"/>
            <w:tcBorders>
              <w:top w:val="nil"/>
              <w:left w:val="nil"/>
              <w:bottom w:val="single" w:color="000000" w:sz="4" w:space="0"/>
              <w:right w:val="single" w:color="000000" w:sz="4" w:space="0"/>
            </w:tcBorders>
            <w:shd w:val="clear" w:color="auto" w:fill="auto"/>
            <w:noWrap/>
            <w:vAlign w:val="center"/>
          </w:tcPr>
          <w:p w14:paraId="71815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1F4C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66B3B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544" w:type="pct"/>
            <w:tcBorders>
              <w:top w:val="nil"/>
              <w:left w:val="nil"/>
              <w:bottom w:val="single" w:color="000000" w:sz="4" w:space="0"/>
              <w:right w:val="single" w:color="000000" w:sz="4" w:space="0"/>
            </w:tcBorders>
            <w:shd w:val="clear" w:color="auto" w:fill="auto"/>
            <w:noWrap/>
            <w:vAlign w:val="center"/>
          </w:tcPr>
          <w:p w14:paraId="498E5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6262D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722" w:type="pct"/>
            <w:tcBorders>
              <w:top w:val="nil"/>
              <w:left w:val="nil"/>
              <w:bottom w:val="single" w:color="000000" w:sz="4" w:space="0"/>
              <w:right w:val="single" w:color="000000" w:sz="4" w:space="0"/>
            </w:tcBorders>
            <w:shd w:val="clear" w:color="auto" w:fill="auto"/>
            <w:noWrap/>
            <w:vAlign w:val="center"/>
          </w:tcPr>
          <w:p w14:paraId="42451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6215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0ED99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05B59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0FDA5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722" w:type="pct"/>
            <w:tcBorders>
              <w:top w:val="nil"/>
              <w:left w:val="nil"/>
              <w:bottom w:val="single" w:color="000000" w:sz="4" w:space="0"/>
              <w:right w:val="single" w:color="000000" w:sz="4" w:space="0"/>
            </w:tcBorders>
            <w:shd w:val="clear" w:color="auto" w:fill="auto"/>
            <w:noWrap/>
            <w:vAlign w:val="center"/>
          </w:tcPr>
          <w:p w14:paraId="5D389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25B8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2F561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43101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3061C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722" w:type="pct"/>
            <w:tcBorders>
              <w:top w:val="nil"/>
              <w:left w:val="nil"/>
              <w:bottom w:val="single" w:color="000000" w:sz="4" w:space="0"/>
              <w:right w:val="single" w:color="000000" w:sz="4" w:space="0"/>
            </w:tcBorders>
            <w:shd w:val="clear" w:color="auto" w:fill="auto"/>
            <w:noWrap/>
            <w:vAlign w:val="center"/>
          </w:tcPr>
          <w:p w14:paraId="686920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5337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7E0E5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137C8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6F6C0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722" w:type="pct"/>
            <w:tcBorders>
              <w:top w:val="nil"/>
              <w:left w:val="nil"/>
              <w:bottom w:val="single" w:color="000000" w:sz="4" w:space="0"/>
              <w:right w:val="single" w:color="000000" w:sz="4" w:space="0"/>
            </w:tcBorders>
            <w:shd w:val="clear" w:color="auto" w:fill="auto"/>
            <w:noWrap/>
            <w:vAlign w:val="center"/>
          </w:tcPr>
          <w:p w14:paraId="0707B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5F2F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14DE4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4B01E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5D3C7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722" w:type="pct"/>
            <w:tcBorders>
              <w:top w:val="nil"/>
              <w:left w:val="nil"/>
              <w:bottom w:val="single" w:color="000000" w:sz="4" w:space="0"/>
              <w:right w:val="single" w:color="000000" w:sz="4" w:space="0"/>
            </w:tcBorders>
            <w:shd w:val="clear" w:color="auto" w:fill="auto"/>
            <w:noWrap/>
            <w:vAlign w:val="center"/>
          </w:tcPr>
          <w:p w14:paraId="478AC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51E3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7EE59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0D299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2C8B6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722" w:type="pct"/>
            <w:tcBorders>
              <w:top w:val="nil"/>
              <w:left w:val="nil"/>
              <w:bottom w:val="single" w:color="000000" w:sz="4" w:space="0"/>
              <w:right w:val="single" w:color="000000" w:sz="4" w:space="0"/>
            </w:tcBorders>
            <w:shd w:val="clear" w:color="auto" w:fill="auto"/>
            <w:noWrap/>
            <w:vAlign w:val="center"/>
          </w:tcPr>
          <w:p w14:paraId="62572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2100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6C127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700A7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38E20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722" w:type="pct"/>
            <w:tcBorders>
              <w:top w:val="nil"/>
              <w:left w:val="nil"/>
              <w:bottom w:val="single" w:color="000000" w:sz="4" w:space="0"/>
              <w:right w:val="single" w:color="000000" w:sz="4" w:space="0"/>
            </w:tcBorders>
            <w:shd w:val="clear" w:color="auto" w:fill="auto"/>
            <w:noWrap/>
            <w:vAlign w:val="center"/>
          </w:tcPr>
          <w:p w14:paraId="7FA62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0BC0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0845D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483A4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0DB18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722" w:type="pct"/>
            <w:tcBorders>
              <w:top w:val="nil"/>
              <w:left w:val="nil"/>
              <w:bottom w:val="single" w:color="000000" w:sz="4" w:space="0"/>
              <w:right w:val="single" w:color="000000" w:sz="4" w:space="0"/>
            </w:tcBorders>
            <w:shd w:val="clear" w:color="auto" w:fill="auto"/>
            <w:noWrap/>
            <w:vAlign w:val="center"/>
          </w:tcPr>
          <w:p w14:paraId="5A12D2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3631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5A392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51E04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4A1E5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722" w:type="pct"/>
            <w:tcBorders>
              <w:top w:val="nil"/>
              <w:left w:val="nil"/>
              <w:bottom w:val="single" w:color="000000" w:sz="4" w:space="0"/>
              <w:right w:val="single" w:color="000000" w:sz="4" w:space="0"/>
            </w:tcBorders>
            <w:shd w:val="clear" w:color="auto" w:fill="auto"/>
            <w:noWrap/>
            <w:vAlign w:val="center"/>
          </w:tcPr>
          <w:p w14:paraId="7180E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13CD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3B26B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46546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3FB93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722" w:type="pct"/>
            <w:tcBorders>
              <w:top w:val="nil"/>
              <w:left w:val="nil"/>
              <w:bottom w:val="single" w:color="000000" w:sz="4" w:space="0"/>
              <w:right w:val="single" w:color="000000" w:sz="4" w:space="0"/>
            </w:tcBorders>
            <w:shd w:val="clear" w:color="auto" w:fill="auto"/>
            <w:noWrap/>
            <w:vAlign w:val="center"/>
          </w:tcPr>
          <w:p w14:paraId="57B62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37BC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65E46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561DC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00A24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722" w:type="pct"/>
            <w:tcBorders>
              <w:top w:val="nil"/>
              <w:left w:val="nil"/>
              <w:bottom w:val="single" w:color="000000" w:sz="4" w:space="0"/>
              <w:right w:val="single" w:color="000000" w:sz="4" w:space="0"/>
            </w:tcBorders>
            <w:shd w:val="clear" w:color="auto" w:fill="auto"/>
            <w:noWrap/>
            <w:vAlign w:val="center"/>
          </w:tcPr>
          <w:p w14:paraId="03387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285F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6EA9F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005B5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37F42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722" w:type="pct"/>
            <w:tcBorders>
              <w:top w:val="nil"/>
              <w:left w:val="nil"/>
              <w:bottom w:val="single" w:color="000000" w:sz="4" w:space="0"/>
              <w:right w:val="single" w:color="000000" w:sz="4" w:space="0"/>
            </w:tcBorders>
            <w:shd w:val="clear" w:color="auto" w:fill="auto"/>
            <w:noWrap/>
            <w:vAlign w:val="center"/>
          </w:tcPr>
          <w:p w14:paraId="1FCF5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6FB7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7D524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61076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731D9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722" w:type="pct"/>
            <w:tcBorders>
              <w:top w:val="nil"/>
              <w:left w:val="nil"/>
              <w:bottom w:val="single" w:color="000000" w:sz="4" w:space="0"/>
              <w:right w:val="single" w:color="000000" w:sz="4" w:space="0"/>
            </w:tcBorders>
            <w:shd w:val="clear" w:color="auto" w:fill="auto"/>
            <w:noWrap/>
            <w:vAlign w:val="center"/>
          </w:tcPr>
          <w:p w14:paraId="3234D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42FE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2D247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39A04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41495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722" w:type="pct"/>
            <w:tcBorders>
              <w:top w:val="nil"/>
              <w:left w:val="nil"/>
              <w:bottom w:val="single" w:color="000000" w:sz="4" w:space="0"/>
              <w:right w:val="single" w:color="000000" w:sz="4" w:space="0"/>
            </w:tcBorders>
            <w:shd w:val="clear" w:color="auto" w:fill="auto"/>
            <w:noWrap/>
            <w:vAlign w:val="center"/>
          </w:tcPr>
          <w:p w14:paraId="0E501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1665.68</w:t>
            </w:r>
          </w:p>
        </w:tc>
      </w:tr>
      <w:tr w14:paraId="5DF3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4A7B0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54226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3E3D5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722" w:type="pct"/>
            <w:tcBorders>
              <w:top w:val="nil"/>
              <w:left w:val="nil"/>
              <w:bottom w:val="single" w:color="000000" w:sz="4" w:space="0"/>
              <w:right w:val="single" w:color="000000" w:sz="4" w:space="0"/>
            </w:tcBorders>
            <w:shd w:val="clear" w:color="auto" w:fill="auto"/>
            <w:noWrap/>
            <w:vAlign w:val="center"/>
          </w:tcPr>
          <w:p w14:paraId="69CE1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3198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0BDD3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5B450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233B0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722" w:type="pct"/>
            <w:tcBorders>
              <w:top w:val="nil"/>
              <w:left w:val="nil"/>
              <w:bottom w:val="single" w:color="000000" w:sz="4" w:space="0"/>
              <w:right w:val="single" w:color="000000" w:sz="4" w:space="0"/>
            </w:tcBorders>
            <w:shd w:val="clear" w:color="auto" w:fill="auto"/>
            <w:noWrap/>
            <w:vAlign w:val="center"/>
          </w:tcPr>
          <w:p w14:paraId="0CF3E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2F91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104FD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5B541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0BDF9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722" w:type="pct"/>
            <w:tcBorders>
              <w:top w:val="nil"/>
              <w:left w:val="nil"/>
              <w:bottom w:val="single" w:color="000000" w:sz="4" w:space="0"/>
              <w:right w:val="single" w:color="000000" w:sz="4" w:space="0"/>
            </w:tcBorders>
            <w:shd w:val="clear" w:color="auto" w:fill="auto"/>
            <w:noWrap/>
            <w:vAlign w:val="center"/>
          </w:tcPr>
          <w:p w14:paraId="2BADF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5F2C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6A67E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12B3A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1317F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722" w:type="pct"/>
            <w:tcBorders>
              <w:top w:val="nil"/>
              <w:left w:val="nil"/>
              <w:bottom w:val="single" w:color="000000" w:sz="4" w:space="0"/>
              <w:right w:val="single" w:color="000000" w:sz="4" w:space="0"/>
            </w:tcBorders>
            <w:shd w:val="clear" w:color="auto" w:fill="auto"/>
            <w:noWrap/>
            <w:vAlign w:val="center"/>
          </w:tcPr>
          <w:p w14:paraId="4BEB1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557A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56955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07054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3089F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22" w:type="pct"/>
            <w:tcBorders>
              <w:top w:val="nil"/>
              <w:left w:val="nil"/>
              <w:bottom w:val="single" w:color="000000" w:sz="4" w:space="0"/>
              <w:right w:val="single" w:color="000000" w:sz="4" w:space="0"/>
            </w:tcBorders>
            <w:shd w:val="clear" w:color="auto" w:fill="auto"/>
            <w:noWrap/>
            <w:vAlign w:val="center"/>
          </w:tcPr>
          <w:p w14:paraId="07E68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5497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00D41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59C79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263D1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二、年终结转结余</w:t>
            </w:r>
          </w:p>
        </w:tc>
        <w:tc>
          <w:tcPr>
            <w:tcW w:w="722" w:type="pct"/>
            <w:tcBorders>
              <w:top w:val="nil"/>
              <w:left w:val="nil"/>
              <w:bottom w:val="single" w:color="000000" w:sz="4" w:space="0"/>
              <w:right w:val="single" w:color="000000" w:sz="4" w:space="0"/>
            </w:tcBorders>
            <w:shd w:val="clear" w:color="auto" w:fill="auto"/>
            <w:noWrap/>
            <w:vAlign w:val="center"/>
          </w:tcPr>
          <w:p w14:paraId="35CE0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29A1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3AA88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44" w:type="pct"/>
            <w:tcBorders>
              <w:top w:val="nil"/>
              <w:left w:val="nil"/>
              <w:bottom w:val="single" w:color="000000" w:sz="4" w:space="0"/>
              <w:right w:val="single" w:color="000000" w:sz="4" w:space="0"/>
            </w:tcBorders>
            <w:shd w:val="clear" w:color="auto" w:fill="auto"/>
            <w:noWrap/>
            <w:vAlign w:val="center"/>
          </w:tcPr>
          <w:p w14:paraId="68C43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27" w:type="pct"/>
            <w:tcBorders>
              <w:top w:val="nil"/>
              <w:left w:val="nil"/>
              <w:bottom w:val="single" w:color="000000" w:sz="4" w:space="0"/>
              <w:right w:val="single" w:color="000000" w:sz="4" w:space="0"/>
            </w:tcBorders>
            <w:shd w:val="clear" w:color="auto" w:fill="auto"/>
            <w:noWrap/>
            <w:vAlign w:val="center"/>
          </w:tcPr>
          <w:p w14:paraId="50CAA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22" w:type="pct"/>
            <w:tcBorders>
              <w:top w:val="nil"/>
              <w:left w:val="nil"/>
              <w:bottom w:val="single" w:color="000000" w:sz="4" w:space="0"/>
              <w:right w:val="single" w:color="000000" w:sz="4" w:space="0"/>
            </w:tcBorders>
            <w:shd w:val="clear" w:color="auto" w:fill="auto"/>
            <w:noWrap/>
            <w:vAlign w:val="center"/>
          </w:tcPr>
          <w:p w14:paraId="5BB6D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14:paraId="2B06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806" w:type="pct"/>
            <w:tcBorders>
              <w:top w:val="nil"/>
              <w:left w:val="single" w:color="000000" w:sz="4" w:space="0"/>
              <w:bottom w:val="single" w:color="000000" w:sz="4" w:space="0"/>
              <w:right w:val="single" w:color="000000" w:sz="4" w:space="0"/>
            </w:tcBorders>
            <w:shd w:val="clear" w:color="auto" w:fill="auto"/>
            <w:noWrap/>
            <w:vAlign w:val="center"/>
          </w:tcPr>
          <w:p w14:paraId="2C8D91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   总   计</w:t>
            </w:r>
          </w:p>
        </w:tc>
        <w:tc>
          <w:tcPr>
            <w:tcW w:w="544" w:type="pct"/>
            <w:tcBorders>
              <w:top w:val="nil"/>
              <w:left w:val="nil"/>
              <w:bottom w:val="single" w:color="000000" w:sz="4" w:space="0"/>
              <w:right w:val="single" w:color="000000" w:sz="4" w:space="0"/>
            </w:tcBorders>
            <w:shd w:val="clear" w:color="auto" w:fill="auto"/>
            <w:noWrap/>
            <w:vAlign w:val="center"/>
          </w:tcPr>
          <w:p w14:paraId="5F1923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1927" w:type="pct"/>
            <w:tcBorders>
              <w:top w:val="nil"/>
              <w:left w:val="nil"/>
              <w:bottom w:val="single" w:color="000000" w:sz="4" w:space="0"/>
              <w:right w:val="single" w:color="000000" w:sz="4" w:space="0"/>
            </w:tcBorders>
            <w:shd w:val="clear" w:color="auto" w:fill="auto"/>
            <w:noWrap/>
            <w:vAlign w:val="center"/>
          </w:tcPr>
          <w:p w14:paraId="1F10EF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   总   计</w:t>
            </w:r>
          </w:p>
        </w:tc>
        <w:tc>
          <w:tcPr>
            <w:tcW w:w="722" w:type="pct"/>
            <w:tcBorders>
              <w:top w:val="nil"/>
              <w:left w:val="nil"/>
              <w:bottom w:val="single" w:color="000000" w:sz="4" w:space="0"/>
              <w:right w:val="single" w:color="000000" w:sz="4" w:space="0"/>
            </w:tcBorders>
            <w:shd w:val="clear" w:color="auto" w:fill="auto"/>
            <w:noWrap/>
            <w:vAlign w:val="center"/>
          </w:tcPr>
          <w:p w14:paraId="586D5F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r>
    </w:tbl>
    <w:p w14:paraId="1BCE7CA4">
      <w:pPr>
        <w:pStyle w:val="2"/>
        <w:spacing w:before="210" w:line="223" w:lineRule="auto"/>
        <w:rPr>
          <w:spacing w:val="9"/>
          <w:sz w:val="31"/>
          <w:szCs w:val="31"/>
        </w:rPr>
      </w:pPr>
    </w:p>
    <w:p w14:paraId="1E8DAC6A">
      <w:pPr>
        <w:pStyle w:val="2"/>
        <w:spacing w:before="193" w:line="589" w:lineRule="exact"/>
        <w:rPr>
          <w:spacing w:val="16"/>
          <w:position w:val="20"/>
          <w:sz w:val="31"/>
          <w:szCs w:val="31"/>
        </w:rPr>
      </w:pPr>
      <w:r>
        <w:rPr>
          <w:spacing w:val="16"/>
          <w:position w:val="20"/>
          <w:sz w:val="31"/>
          <w:szCs w:val="31"/>
        </w:rPr>
        <w:t>表5-1.一般公共预算支出表(分功能科目)</w:t>
      </w:r>
    </w:p>
    <w:tbl>
      <w:tblPr>
        <w:tblStyle w:val="4"/>
        <w:tblpPr w:leftFromText="180" w:rightFromText="180" w:vertAnchor="text" w:horzAnchor="page" w:tblpX="1088" w:tblpY="669"/>
        <w:tblOverlap w:val="never"/>
        <w:tblW w:w="53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6"/>
        <w:gridCol w:w="2856"/>
        <w:gridCol w:w="1103"/>
        <w:gridCol w:w="1103"/>
        <w:gridCol w:w="1103"/>
        <w:gridCol w:w="1100"/>
        <w:gridCol w:w="1100"/>
      </w:tblGrid>
      <w:tr w14:paraId="7E24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727" w:type="pct"/>
            <w:tcBorders>
              <w:top w:val="nil"/>
              <w:left w:val="nil"/>
              <w:bottom w:val="nil"/>
              <w:right w:val="nil"/>
            </w:tcBorders>
            <w:shd w:val="clear" w:color="auto" w:fill="auto"/>
            <w:noWrap/>
            <w:vAlign w:val="center"/>
          </w:tcPr>
          <w:p w14:paraId="4747D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表5-1</w:t>
            </w:r>
          </w:p>
        </w:tc>
        <w:tc>
          <w:tcPr>
            <w:tcW w:w="1447" w:type="pct"/>
            <w:tcBorders>
              <w:top w:val="nil"/>
              <w:left w:val="nil"/>
              <w:bottom w:val="nil"/>
              <w:right w:val="nil"/>
            </w:tcBorders>
            <w:shd w:val="clear" w:color="auto" w:fill="auto"/>
            <w:noWrap/>
            <w:vAlign w:val="center"/>
          </w:tcPr>
          <w:p w14:paraId="31EA8478">
            <w:pPr>
              <w:jc w:val="center"/>
              <w:rPr>
                <w:rFonts w:hint="eastAsia" w:ascii="宋体" w:hAnsi="宋体" w:eastAsia="宋体" w:cs="宋体"/>
                <w:i w:val="0"/>
                <w:iCs w:val="0"/>
                <w:color w:val="000000"/>
                <w:sz w:val="22"/>
                <w:szCs w:val="22"/>
                <w:u w:val="none"/>
              </w:rPr>
            </w:pPr>
          </w:p>
        </w:tc>
        <w:tc>
          <w:tcPr>
            <w:tcW w:w="565" w:type="pct"/>
            <w:tcBorders>
              <w:top w:val="nil"/>
              <w:left w:val="nil"/>
              <w:bottom w:val="nil"/>
              <w:right w:val="nil"/>
            </w:tcBorders>
            <w:shd w:val="clear" w:color="auto" w:fill="auto"/>
            <w:noWrap/>
            <w:vAlign w:val="center"/>
          </w:tcPr>
          <w:p w14:paraId="05C3FEEA">
            <w:pPr>
              <w:jc w:val="center"/>
              <w:rPr>
                <w:rFonts w:hint="eastAsia" w:ascii="宋体" w:hAnsi="宋体" w:eastAsia="宋体" w:cs="宋体"/>
                <w:i w:val="0"/>
                <w:iCs w:val="0"/>
                <w:color w:val="000000"/>
                <w:sz w:val="22"/>
                <w:szCs w:val="22"/>
                <w:u w:val="none"/>
              </w:rPr>
            </w:pPr>
          </w:p>
        </w:tc>
        <w:tc>
          <w:tcPr>
            <w:tcW w:w="565" w:type="pct"/>
            <w:tcBorders>
              <w:top w:val="nil"/>
              <w:left w:val="nil"/>
              <w:bottom w:val="nil"/>
              <w:right w:val="nil"/>
            </w:tcBorders>
            <w:shd w:val="clear" w:color="auto" w:fill="auto"/>
            <w:noWrap/>
            <w:vAlign w:val="center"/>
          </w:tcPr>
          <w:p w14:paraId="0291FC1D">
            <w:pPr>
              <w:jc w:val="center"/>
              <w:rPr>
                <w:rFonts w:hint="eastAsia" w:ascii="宋体" w:hAnsi="宋体" w:eastAsia="宋体" w:cs="宋体"/>
                <w:i w:val="0"/>
                <w:iCs w:val="0"/>
                <w:color w:val="000000"/>
                <w:sz w:val="22"/>
                <w:szCs w:val="22"/>
                <w:u w:val="none"/>
              </w:rPr>
            </w:pPr>
          </w:p>
        </w:tc>
        <w:tc>
          <w:tcPr>
            <w:tcW w:w="565" w:type="pct"/>
            <w:tcBorders>
              <w:top w:val="nil"/>
              <w:left w:val="nil"/>
              <w:bottom w:val="nil"/>
              <w:right w:val="nil"/>
            </w:tcBorders>
            <w:shd w:val="clear" w:color="auto" w:fill="auto"/>
            <w:noWrap/>
            <w:vAlign w:val="center"/>
          </w:tcPr>
          <w:p w14:paraId="4D8F2518">
            <w:pPr>
              <w:jc w:val="center"/>
              <w:rPr>
                <w:rFonts w:hint="eastAsia" w:ascii="宋体" w:hAnsi="宋体" w:eastAsia="宋体" w:cs="宋体"/>
                <w:i w:val="0"/>
                <w:iCs w:val="0"/>
                <w:color w:val="000000"/>
                <w:sz w:val="22"/>
                <w:szCs w:val="22"/>
                <w:u w:val="none"/>
              </w:rPr>
            </w:pPr>
          </w:p>
        </w:tc>
        <w:tc>
          <w:tcPr>
            <w:tcW w:w="564" w:type="pct"/>
            <w:tcBorders>
              <w:top w:val="nil"/>
              <w:left w:val="nil"/>
              <w:bottom w:val="nil"/>
              <w:right w:val="nil"/>
            </w:tcBorders>
            <w:shd w:val="clear" w:color="auto" w:fill="auto"/>
            <w:noWrap/>
            <w:vAlign w:val="center"/>
          </w:tcPr>
          <w:p w14:paraId="103F0089">
            <w:pPr>
              <w:jc w:val="center"/>
              <w:rPr>
                <w:rFonts w:hint="eastAsia" w:ascii="宋体" w:hAnsi="宋体" w:eastAsia="宋体" w:cs="宋体"/>
                <w:i w:val="0"/>
                <w:iCs w:val="0"/>
                <w:color w:val="000000"/>
                <w:sz w:val="22"/>
                <w:szCs w:val="22"/>
                <w:u w:val="none"/>
              </w:rPr>
            </w:pPr>
          </w:p>
        </w:tc>
        <w:tc>
          <w:tcPr>
            <w:tcW w:w="564" w:type="pct"/>
            <w:tcBorders>
              <w:top w:val="nil"/>
              <w:left w:val="nil"/>
              <w:bottom w:val="nil"/>
              <w:right w:val="nil"/>
            </w:tcBorders>
            <w:shd w:val="clear" w:color="auto" w:fill="auto"/>
            <w:noWrap/>
            <w:vAlign w:val="center"/>
          </w:tcPr>
          <w:p w14:paraId="78EA7E71">
            <w:pPr>
              <w:jc w:val="center"/>
              <w:rPr>
                <w:rFonts w:hint="eastAsia" w:ascii="宋体" w:hAnsi="宋体" w:eastAsia="宋体" w:cs="宋体"/>
                <w:i w:val="0"/>
                <w:iCs w:val="0"/>
                <w:color w:val="000000"/>
                <w:sz w:val="22"/>
                <w:szCs w:val="22"/>
                <w:u w:val="none"/>
              </w:rPr>
            </w:pPr>
          </w:p>
        </w:tc>
      </w:tr>
      <w:tr w14:paraId="68EA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5000" w:type="pct"/>
            <w:gridSpan w:val="7"/>
            <w:tcBorders>
              <w:top w:val="nil"/>
              <w:left w:val="nil"/>
              <w:bottom w:val="nil"/>
              <w:right w:val="nil"/>
            </w:tcBorders>
            <w:shd w:val="clear" w:color="auto" w:fill="auto"/>
            <w:noWrap/>
            <w:vAlign w:val="center"/>
          </w:tcPr>
          <w:p w14:paraId="3976BF6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一般公共预算支出表(分功能科目)</w:t>
            </w:r>
          </w:p>
        </w:tc>
      </w:tr>
      <w:tr w14:paraId="1F80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2174" w:type="pct"/>
            <w:gridSpan w:val="2"/>
            <w:tcBorders>
              <w:top w:val="nil"/>
              <w:left w:val="nil"/>
              <w:bottom w:val="nil"/>
              <w:right w:val="nil"/>
            </w:tcBorders>
            <w:shd w:val="clear" w:color="auto" w:fill="auto"/>
            <w:noWrap/>
            <w:vAlign w:val="center"/>
          </w:tcPr>
          <w:p w14:paraId="7A0C2B60">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565" w:type="pct"/>
            <w:tcBorders>
              <w:top w:val="nil"/>
              <w:left w:val="nil"/>
              <w:bottom w:val="nil"/>
              <w:right w:val="nil"/>
            </w:tcBorders>
            <w:shd w:val="clear" w:color="auto" w:fill="auto"/>
            <w:noWrap/>
            <w:vAlign w:val="center"/>
          </w:tcPr>
          <w:p w14:paraId="17175FD3">
            <w:pPr>
              <w:jc w:val="center"/>
              <w:rPr>
                <w:rFonts w:hint="eastAsia" w:ascii="宋体" w:hAnsi="宋体" w:eastAsia="宋体" w:cs="宋体"/>
                <w:i w:val="0"/>
                <w:iCs w:val="0"/>
                <w:color w:val="000000"/>
                <w:sz w:val="22"/>
                <w:szCs w:val="22"/>
                <w:u w:val="none"/>
              </w:rPr>
            </w:pPr>
          </w:p>
        </w:tc>
        <w:tc>
          <w:tcPr>
            <w:tcW w:w="565" w:type="pct"/>
            <w:tcBorders>
              <w:top w:val="nil"/>
              <w:left w:val="nil"/>
              <w:bottom w:val="nil"/>
              <w:right w:val="nil"/>
            </w:tcBorders>
            <w:shd w:val="clear" w:color="auto" w:fill="auto"/>
            <w:noWrap/>
            <w:vAlign w:val="center"/>
          </w:tcPr>
          <w:p w14:paraId="70B232EB">
            <w:pPr>
              <w:jc w:val="center"/>
              <w:rPr>
                <w:rFonts w:hint="eastAsia" w:ascii="宋体" w:hAnsi="宋体" w:eastAsia="宋体" w:cs="宋体"/>
                <w:i w:val="0"/>
                <w:iCs w:val="0"/>
                <w:color w:val="000000"/>
                <w:sz w:val="22"/>
                <w:szCs w:val="22"/>
                <w:u w:val="none"/>
              </w:rPr>
            </w:pPr>
          </w:p>
        </w:tc>
        <w:tc>
          <w:tcPr>
            <w:tcW w:w="565" w:type="pct"/>
            <w:tcBorders>
              <w:top w:val="nil"/>
              <w:left w:val="nil"/>
              <w:bottom w:val="nil"/>
              <w:right w:val="nil"/>
            </w:tcBorders>
            <w:shd w:val="clear" w:color="auto" w:fill="auto"/>
            <w:noWrap/>
            <w:vAlign w:val="center"/>
          </w:tcPr>
          <w:p w14:paraId="18E215DD">
            <w:pPr>
              <w:jc w:val="center"/>
              <w:rPr>
                <w:rFonts w:hint="eastAsia" w:ascii="宋体" w:hAnsi="宋体" w:eastAsia="宋体" w:cs="宋体"/>
                <w:i w:val="0"/>
                <w:iCs w:val="0"/>
                <w:color w:val="000000"/>
                <w:sz w:val="22"/>
                <w:szCs w:val="22"/>
                <w:u w:val="none"/>
              </w:rPr>
            </w:pPr>
          </w:p>
        </w:tc>
        <w:tc>
          <w:tcPr>
            <w:tcW w:w="1128" w:type="pct"/>
            <w:gridSpan w:val="2"/>
            <w:tcBorders>
              <w:top w:val="nil"/>
              <w:left w:val="nil"/>
              <w:bottom w:val="nil"/>
              <w:right w:val="nil"/>
            </w:tcBorders>
            <w:shd w:val="clear" w:color="auto" w:fill="auto"/>
            <w:noWrap/>
            <w:vAlign w:val="center"/>
          </w:tcPr>
          <w:p w14:paraId="711B32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12E0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F0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4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BA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E5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695" w:type="pct"/>
            <w:gridSpan w:val="3"/>
            <w:tcBorders>
              <w:top w:val="single" w:color="000000" w:sz="4" w:space="0"/>
              <w:left w:val="nil"/>
              <w:bottom w:val="single" w:color="000000" w:sz="4" w:space="0"/>
              <w:right w:val="single" w:color="000000" w:sz="4" w:space="0"/>
            </w:tcBorders>
            <w:shd w:val="clear" w:color="auto" w:fill="auto"/>
            <w:noWrap/>
            <w:vAlign w:val="center"/>
          </w:tcPr>
          <w:p w14:paraId="732BF5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99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14:paraId="37EF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2FD6">
            <w:pPr>
              <w:jc w:val="center"/>
              <w:rPr>
                <w:rFonts w:hint="eastAsia" w:ascii="宋体" w:hAnsi="宋体" w:eastAsia="宋体" w:cs="宋体"/>
                <w:b/>
                <w:bCs/>
                <w:i w:val="0"/>
                <w:iCs w:val="0"/>
                <w:color w:val="000000"/>
                <w:sz w:val="22"/>
                <w:szCs w:val="22"/>
                <w:u w:val="none"/>
              </w:rPr>
            </w:pPr>
          </w:p>
        </w:tc>
        <w:tc>
          <w:tcPr>
            <w:tcW w:w="14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7D13">
            <w:pPr>
              <w:jc w:val="center"/>
              <w:rPr>
                <w:rFonts w:hint="eastAsia" w:ascii="宋体" w:hAnsi="宋体" w:eastAsia="宋体" w:cs="宋体"/>
                <w:b/>
                <w:bCs/>
                <w:i w:val="0"/>
                <w:iCs w:val="0"/>
                <w:color w:val="000000"/>
                <w:sz w:val="22"/>
                <w:szCs w:val="22"/>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3054">
            <w:pPr>
              <w:jc w:val="center"/>
              <w:rPr>
                <w:rFonts w:hint="eastAsia" w:ascii="宋体" w:hAnsi="宋体" w:eastAsia="宋体" w:cs="宋体"/>
                <w:b/>
                <w:bCs/>
                <w:i w:val="0"/>
                <w:iCs w:val="0"/>
                <w:color w:val="000000"/>
                <w:sz w:val="22"/>
                <w:szCs w:val="22"/>
                <w:u w:val="none"/>
              </w:rPr>
            </w:pPr>
          </w:p>
        </w:tc>
        <w:tc>
          <w:tcPr>
            <w:tcW w:w="565" w:type="pct"/>
            <w:tcBorders>
              <w:top w:val="nil"/>
              <w:left w:val="nil"/>
              <w:bottom w:val="single" w:color="000000" w:sz="4" w:space="0"/>
              <w:right w:val="single" w:color="000000" w:sz="4" w:space="0"/>
            </w:tcBorders>
            <w:shd w:val="clear" w:color="auto" w:fill="auto"/>
            <w:noWrap/>
            <w:vAlign w:val="center"/>
          </w:tcPr>
          <w:p w14:paraId="775C3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565" w:type="pct"/>
            <w:tcBorders>
              <w:top w:val="nil"/>
              <w:left w:val="nil"/>
              <w:bottom w:val="single" w:color="000000" w:sz="4" w:space="0"/>
              <w:right w:val="single" w:color="000000" w:sz="4" w:space="0"/>
            </w:tcBorders>
            <w:shd w:val="clear" w:color="auto" w:fill="auto"/>
            <w:noWrap/>
            <w:vAlign w:val="center"/>
          </w:tcPr>
          <w:p w14:paraId="72416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64" w:type="pct"/>
            <w:tcBorders>
              <w:top w:val="nil"/>
              <w:left w:val="nil"/>
              <w:bottom w:val="single" w:color="000000" w:sz="4" w:space="0"/>
              <w:right w:val="single" w:color="000000" w:sz="4" w:space="0"/>
            </w:tcBorders>
            <w:shd w:val="clear" w:color="auto" w:fill="auto"/>
            <w:noWrap/>
            <w:vAlign w:val="center"/>
          </w:tcPr>
          <w:p w14:paraId="363527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FADD">
            <w:pPr>
              <w:jc w:val="center"/>
              <w:rPr>
                <w:rFonts w:hint="eastAsia" w:ascii="宋体" w:hAnsi="宋体" w:eastAsia="宋体" w:cs="宋体"/>
                <w:b/>
                <w:bCs/>
                <w:i w:val="0"/>
                <w:iCs w:val="0"/>
                <w:color w:val="000000"/>
                <w:sz w:val="22"/>
                <w:szCs w:val="22"/>
                <w:u w:val="none"/>
              </w:rPr>
            </w:pPr>
          </w:p>
        </w:tc>
      </w:tr>
      <w:tr w14:paraId="1A6C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727" w:type="pct"/>
            <w:tcBorders>
              <w:top w:val="nil"/>
              <w:left w:val="single" w:color="000000" w:sz="4" w:space="0"/>
              <w:bottom w:val="single" w:color="000000" w:sz="4" w:space="0"/>
              <w:right w:val="single" w:color="000000" w:sz="4" w:space="0"/>
            </w:tcBorders>
            <w:shd w:val="clear" w:color="auto" w:fill="auto"/>
            <w:noWrap/>
            <w:vAlign w:val="center"/>
          </w:tcPr>
          <w:p w14:paraId="651556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447" w:type="pct"/>
            <w:tcBorders>
              <w:top w:val="nil"/>
              <w:left w:val="nil"/>
              <w:bottom w:val="single" w:color="000000" w:sz="4" w:space="0"/>
              <w:right w:val="single" w:color="000000" w:sz="4" w:space="0"/>
            </w:tcBorders>
            <w:shd w:val="clear" w:color="auto" w:fill="auto"/>
            <w:noWrap/>
            <w:vAlign w:val="center"/>
          </w:tcPr>
          <w:p w14:paraId="49A0AD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565" w:type="pct"/>
            <w:tcBorders>
              <w:top w:val="nil"/>
              <w:left w:val="nil"/>
              <w:bottom w:val="single" w:color="000000" w:sz="4" w:space="0"/>
              <w:right w:val="single" w:color="000000" w:sz="4" w:space="0"/>
            </w:tcBorders>
            <w:shd w:val="clear" w:color="auto" w:fill="auto"/>
            <w:noWrap/>
            <w:vAlign w:val="center"/>
          </w:tcPr>
          <w:p w14:paraId="69C5F2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565" w:type="pct"/>
            <w:tcBorders>
              <w:top w:val="nil"/>
              <w:left w:val="nil"/>
              <w:bottom w:val="single" w:color="000000" w:sz="4" w:space="0"/>
              <w:right w:val="single" w:color="000000" w:sz="4" w:space="0"/>
            </w:tcBorders>
            <w:shd w:val="clear" w:color="auto" w:fill="auto"/>
            <w:noWrap/>
            <w:vAlign w:val="center"/>
          </w:tcPr>
          <w:p w14:paraId="2F2DF8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1,165.58</w:t>
            </w:r>
          </w:p>
        </w:tc>
        <w:tc>
          <w:tcPr>
            <w:tcW w:w="565" w:type="pct"/>
            <w:tcBorders>
              <w:top w:val="nil"/>
              <w:left w:val="nil"/>
              <w:bottom w:val="single" w:color="000000" w:sz="4" w:space="0"/>
              <w:right w:val="single" w:color="000000" w:sz="4" w:space="0"/>
            </w:tcBorders>
            <w:shd w:val="clear" w:color="auto" w:fill="auto"/>
            <w:noWrap/>
            <w:vAlign w:val="center"/>
          </w:tcPr>
          <w:p w14:paraId="368731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1,101.22</w:t>
            </w:r>
          </w:p>
        </w:tc>
        <w:tc>
          <w:tcPr>
            <w:tcW w:w="564" w:type="pct"/>
            <w:tcBorders>
              <w:top w:val="nil"/>
              <w:left w:val="nil"/>
              <w:bottom w:val="single" w:color="000000" w:sz="4" w:space="0"/>
              <w:right w:val="single" w:color="000000" w:sz="4" w:space="0"/>
            </w:tcBorders>
            <w:shd w:val="clear" w:color="auto" w:fill="auto"/>
            <w:noWrap/>
            <w:vAlign w:val="center"/>
          </w:tcPr>
          <w:p w14:paraId="7ACBA9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64.36</w:t>
            </w:r>
          </w:p>
        </w:tc>
        <w:tc>
          <w:tcPr>
            <w:tcW w:w="564" w:type="pct"/>
            <w:tcBorders>
              <w:top w:val="nil"/>
              <w:left w:val="nil"/>
              <w:bottom w:val="single" w:color="000000" w:sz="4" w:space="0"/>
              <w:right w:val="single" w:color="000000" w:sz="4" w:space="0"/>
            </w:tcBorders>
            <w:shd w:val="clear" w:color="auto" w:fill="auto"/>
            <w:noWrap/>
            <w:vAlign w:val="center"/>
          </w:tcPr>
          <w:p w14:paraId="51E56F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500.10</w:t>
            </w:r>
          </w:p>
        </w:tc>
      </w:tr>
      <w:tr w14:paraId="2FD0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727" w:type="pct"/>
            <w:tcBorders>
              <w:top w:val="nil"/>
              <w:left w:val="single" w:color="000000" w:sz="4" w:space="0"/>
              <w:bottom w:val="single" w:color="000000" w:sz="4" w:space="0"/>
              <w:right w:val="single" w:color="000000" w:sz="4" w:space="0"/>
            </w:tcBorders>
            <w:shd w:val="clear" w:color="auto" w:fill="auto"/>
            <w:noWrap/>
            <w:vAlign w:val="center"/>
          </w:tcPr>
          <w:p w14:paraId="322773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224</w:t>
            </w:r>
          </w:p>
        </w:tc>
        <w:tc>
          <w:tcPr>
            <w:tcW w:w="1447" w:type="pct"/>
            <w:tcBorders>
              <w:top w:val="nil"/>
              <w:left w:val="nil"/>
              <w:bottom w:val="single" w:color="000000" w:sz="4" w:space="0"/>
              <w:right w:val="single" w:color="000000" w:sz="4" w:space="0"/>
            </w:tcBorders>
            <w:shd w:val="clear" w:color="auto" w:fill="auto"/>
            <w:noWrap/>
            <w:vAlign w:val="center"/>
          </w:tcPr>
          <w:p w14:paraId="73F06E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灾害防治及应急管理支出</w:t>
            </w:r>
          </w:p>
        </w:tc>
        <w:tc>
          <w:tcPr>
            <w:tcW w:w="565" w:type="pct"/>
            <w:tcBorders>
              <w:top w:val="nil"/>
              <w:left w:val="nil"/>
              <w:bottom w:val="single" w:color="000000" w:sz="4" w:space="0"/>
              <w:right w:val="single" w:color="000000" w:sz="4" w:space="0"/>
            </w:tcBorders>
            <w:shd w:val="clear" w:color="auto" w:fill="auto"/>
            <w:noWrap/>
            <w:vAlign w:val="center"/>
          </w:tcPr>
          <w:p w14:paraId="77CEB9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1,665.68</w:t>
            </w:r>
          </w:p>
        </w:tc>
        <w:tc>
          <w:tcPr>
            <w:tcW w:w="565" w:type="pct"/>
            <w:tcBorders>
              <w:top w:val="nil"/>
              <w:left w:val="nil"/>
              <w:bottom w:val="single" w:color="000000" w:sz="4" w:space="0"/>
              <w:right w:val="single" w:color="000000" w:sz="4" w:space="0"/>
            </w:tcBorders>
            <w:shd w:val="clear" w:color="auto" w:fill="auto"/>
            <w:noWrap/>
            <w:vAlign w:val="center"/>
          </w:tcPr>
          <w:p w14:paraId="3953EC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1,165.58</w:t>
            </w:r>
          </w:p>
        </w:tc>
        <w:tc>
          <w:tcPr>
            <w:tcW w:w="565" w:type="pct"/>
            <w:tcBorders>
              <w:top w:val="nil"/>
              <w:left w:val="nil"/>
              <w:bottom w:val="single" w:color="000000" w:sz="4" w:space="0"/>
              <w:right w:val="single" w:color="000000" w:sz="4" w:space="0"/>
            </w:tcBorders>
            <w:shd w:val="clear" w:color="auto" w:fill="auto"/>
            <w:noWrap/>
            <w:vAlign w:val="center"/>
          </w:tcPr>
          <w:p w14:paraId="639C20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1,101.22</w:t>
            </w:r>
          </w:p>
        </w:tc>
        <w:tc>
          <w:tcPr>
            <w:tcW w:w="564" w:type="pct"/>
            <w:tcBorders>
              <w:top w:val="nil"/>
              <w:left w:val="nil"/>
              <w:bottom w:val="single" w:color="000000" w:sz="4" w:space="0"/>
              <w:right w:val="single" w:color="000000" w:sz="4" w:space="0"/>
            </w:tcBorders>
            <w:shd w:val="clear" w:color="auto" w:fill="auto"/>
            <w:noWrap/>
            <w:vAlign w:val="center"/>
          </w:tcPr>
          <w:p w14:paraId="14948C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64.36</w:t>
            </w:r>
          </w:p>
        </w:tc>
        <w:tc>
          <w:tcPr>
            <w:tcW w:w="564" w:type="pct"/>
            <w:tcBorders>
              <w:top w:val="nil"/>
              <w:left w:val="nil"/>
              <w:bottom w:val="single" w:color="000000" w:sz="4" w:space="0"/>
              <w:right w:val="single" w:color="000000" w:sz="4" w:space="0"/>
            </w:tcBorders>
            <w:shd w:val="clear" w:color="auto" w:fill="auto"/>
            <w:noWrap/>
            <w:vAlign w:val="center"/>
          </w:tcPr>
          <w:p w14:paraId="4384D1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500.10</w:t>
            </w:r>
          </w:p>
        </w:tc>
      </w:tr>
      <w:tr w14:paraId="7F2D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727" w:type="pct"/>
            <w:tcBorders>
              <w:top w:val="nil"/>
              <w:left w:val="single" w:color="000000" w:sz="4" w:space="0"/>
              <w:bottom w:val="single" w:color="000000" w:sz="4" w:space="0"/>
              <w:right w:val="single" w:color="000000" w:sz="4" w:space="0"/>
            </w:tcBorders>
            <w:shd w:val="clear" w:color="auto" w:fill="auto"/>
            <w:noWrap/>
            <w:vAlign w:val="center"/>
          </w:tcPr>
          <w:p w14:paraId="0D7013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22401</w:t>
            </w:r>
          </w:p>
        </w:tc>
        <w:tc>
          <w:tcPr>
            <w:tcW w:w="1447" w:type="pct"/>
            <w:tcBorders>
              <w:top w:val="nil"/>
              <w:left w:val="nil"/>
              <w:bottom w:val="single" w:color="000000" w:sz="4" w:space="0"/>
              <w:right w:val="single" w:color="000000" w:sz="4" w:space="0"/>
            </w:tcBorders>
            <w:shd w:val="clear" w:color="auto" w:fill="auto"/>
            <w:noWrap/>
            <w:vAlign w:val="center"/>
          </w:tcPr>
          <w:p w14:paraId="49C2C4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应急管理事务</w:t>
            </w:r>
          </w:p>
        </w:tc>
        <w:tc>
          <w:tcPr>
            <w:tcW w:w="565" w:type="pct"/>
            <w:tcBorders>
              <w:top w:val="nil"/>
              <w:left w:val="nil"/>
              <w:bottom w:val="single" w:color="000000" w:sz="4" w:space="0"/>
              <w:right w:val="single" w:color="000000" w:sz="4" w:space="0"/>
            </w:tcBorders>
            <w:shd w:val="clear" w:color="auto" w:fill="auto"/>
            <w:noWrap/>
            <w:vAlign w:val="center"/>
          </w:tcPr>
          <w:p w14:paraId="1F12CD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1,465.68</w:t>
            </w:r>
          </w:p>
        </w:tc>
        <w:tc>
          <w:tcPr>
            <w:tcW w:w="565" w:type="pct"/>
            <w:tcBorders>
              <w:top w:val="nil"/>
              <w:left w:val="nil"/>
              <w:bottom w:val="single" w:color="000000" w:sz="4" w:space="0"/>
              <w:right w:val="single" w:color="000000" w:sz="4" w:space="0"/>
            </w:tcBorders>
            <w:shd w:val="clear" w:color="auto" w:fill="auto"/>
            <w:noWrap/>
            <w:vAlign w:val="center"/>
          </w:tcPr>
          <w:p w14:paraId="2CA98E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1,165.58</w:t>
            </w:r>
          </w:p>
        </w:tc>
        <w:tc>
          <w:tcPr>
            <w:tcW w:w="565" w:type="pct"/>
            <w:tcBorders>
              <w:top w:val="nil"/>
              <w:left w:val="nil"/>
              <w:bottom w:val="single" w:color="000000" w:sz="4" w:space="0"/>
              <w:right w:val="single" w:color="000000" w:sz="4" w:space="0"/>
            </w:tcBorders>
            <w:shd w:val="clear" w:color="auto" w:fill="auto"/>
            <w:noWrap/>
            <w:vAlign w:val="center"/>
          </w:tcPr>
          <w:p w14:paraId="7F9216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1,101.22</w:t>
            </w:r>
          </w:p>
        </w:tc>
        <w:tc>
          <w:tcPr>
            <w:tcW w:w="564" w:type="pct"/>
            <w:tcBorders>
              <w:top w:val="nil"/>
              <w:left w:val="nil"/>
              <w:bottom w:val="single" w:color="000000" w:sz="4" w:space="0"/>
              <w:right w:val="single" w:color="000000" w:sz="4" w:space="0"/>
            </w:tcBorders>
            <w:shd w:val="clear" w:color="auto" w:fill="auto"/>
            <w:noWrap/>
            <w:vAlign w:val="center"/>
          </w:tcPr>
          <w:p w14:paraId="3F3E02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64.36</w:t>
            </w:r>
          </w:p>
        </w:tc>
        <w:tc>
          <w:tcPr>
            <w:tcW w:w="564" w:type="pct"/>
            <w:tcBorders>
              <w:top w:val="nil"/>
              <w:left w:val="nil"/>
              <w:bottom w:val="single" w:color="000000" w:sz="4" w:space="0"/>
              <w:right w:val="single" w:color="000000" w:sz="4" w:space="0"/>
            </w:tcBorders>
            <w:shd w:val="clear" w:color="auto" w:fill="auto"/>
            <w:noWrap/>
            <w:vAlign w:val="center"/>
          </w:tcPr>
          <w:p w14:paraId="7E4579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300.10</w:t>
            </w:r>
          </w:p>
        </w:tc>
      </w:tr>
      <w:tr w14:paraId="7D3C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727" w:type="pct"/>
            <w:tcBorders>
              <w:top w:val="nil"/>
              <w:left w:val="single" w:color="000000" w:sz="4" w:space="0"/>
              <w:bottom w:val="single" w:color="000000" w:sz="4" w:space="0"/>
              <w:right w:val="single" w:color="000000" w:sz="4" w:space="0"/>
            </w:tcBorders>
            <w:shd w:val="clear" w:color="auto" w:fill="auto"/>
            <w:noWrap/>
            <w:vAlign w:val="center"/>
          </w:tcPr>
          <w:p w14:paraId="3066B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2240101</w:t>
            </w:r>
          </w:p>
        </w:tc>
        <w:tc>
          <w:tcPr>
            <w:tcW w:w="1447" w:type="pct"/>
            <w:tcBorders>
              <w:top w:val="nil"/>
              <w:left w:val="nil"/>
              <w:bottom w:val="single" w:color="000000" w:sz="4" w:space="0"/>
              <w:right w:val="single" w:color="000000" w:sz="4" w:space="0"/>
            </w:tcBorders>
            <w:shd w:val="clear" w:color="auto" w:fill="auto"/>
            <w:noWrap/>
            <w:vAlign w:val="center"/>
          </w:tcPr>
          <w:p w14:paraId="2D985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565" w:type="pct"/>
            <w:tcBorders>
              <w:top w:val="nil"/>
              <w:left w:val="nil"/>
              <w:bottom w:val="single" w:color="000000" w:sz="4" w:space="0"/>
              <w:right w:val="single" w:color="000000" w:sz="4" w:space="0"/>
            </w:tcBorders>
            <w:shd w:val="clear" w:color="auto" w:fill="auto"/>
            <w:noWrap/>
            <w:vAlign w:val="center"/>
          </w:tcPr>
          <w:p w14:paraId="7FA15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1,465.68</w:t>
            </w:r>
          </w:p>
        </w:tc>
        <w:tc>
          <w:tcPr>
            <w:tcW w:w="565" w:type="pct"/>
            <w:tcBorders>
              <w:top w:val="nil"/>
              <w:left w:val="nil"/>
              <w:bottom w:val="single" w:color="000000" w:sz="4" w:space="0"/>
              <w:right w:val="single" w:color="000000" w:sz="4" w:space="0"/>
            </w:tcBorders>
            <w:shd w:val="clear" w:color="auto" w:fill="auto"/>
            <w:noWrap/>
            <w:vAlign w:val="center"/>
          </w:tcPr>
          <w:p w14:paraId="02784B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1,165.58</w:t>
            </w:r>
          </w:p>
        </w:tc>
        <w:tc>
          <w:tcPr>
            <w:tcW w:w="565" w:type="pct"/>
            <w:tcBorders>
              <w:top w:val="nil"/>
              <w:left w:val="nil"/>
              <w:bottom w:val="single" w:color="000000" w:sz="4" w:space="0"/>
              <w:right w:val="single" w:color="000000" w:sz="4" w:space="0"/>
            </w:tcBorders>
            <w:shd w:val="clear" w:color="auto" w:fill="auto"/>
            <w:noWrap/>
            <w:vAlign w:val="center"/>
          </w:tcPr>
          <w:p w14:paraId="2E019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1,101.22</w:t>
            </w:r>
          </w:p>
        </w:tc>
        <w:tc>
          <w:tcPr>
            <w:tcW w:w="564" w:type="pct"/>
            <w:tcBorders>
              <w:top w:val="nil"/>
              <w:left w:val="nil"/>
              <w:bottom w:val="single" w:color="000000" w:sz="4" w:space="0"/>
              <w:right w:val="single" w:color="000000" w:sz="4" w:space="0"/>
            </w:tcBorders>
            <w:shd w:val="clear" w:color="auto" w:fill="auto"/>
            <w:noWrap/>
            <w:vAlign w:val="center"/>
          </w:tcPr>
          <w:p w14:paraId="57D71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64.36</w:t>
            </w:r>
          </w:p>
        </w:tc>
        <w:tc>
          <w:tcPr>
            <w:tcW w:w="564" w:type="pct"/>
            <w:tcBorders>
              <w:top w:val="nil"/>
              <w:left w:val="nil"/>
              <w:bottom w:val="single" w:color="000000" w:sz="4" w:space="0"/>
              <w:right w:val="single" w:color="000000" w:sz="4" w:space="0"/>
            </w:tcBorders>
            <w:shd w:val="clear" w:color="auto" w:fill="auto"/>
            <w:noWrap/>
            <w:vAlign w:val="center"/>
          </w:tcPr>
          <w:p w14:paraId="1ECC0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300.10</w:t>
            </w:r>
          </w:p>
        </w:tc>
      </w:tr>
      <w:tr w14:paraId="5362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27" w:type="pct"/>
            <w:tcBorders>
              <w:top w:val="nil"/>
              <w:left w:val="single" w:color="000000" w:sz="4" w:space="0"/>
              <w:bottom w:val="single" w:color="000000" w:sz="4" w:space="0"/>
              <w:right w:val="single" w:color="000000" w:sz="4" w:space="0"/>
            </w:tcBorders>
            <w:shd w:val="clear" w:color="auto" w:fill="auto"/>
            <w:noWrap/>
            <w:vAlign w:val="center"/>
          </w:tcPr>
          <w:p w14:paraId="1CC90B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22406</w:t>
            </w:r>
          </w:p>
        </w:tc>
        <w:tc>
          <w:tcPr>
            <w:tcW w:w="1447" w:type="pct"/>
            <w:tcBorders>
              <w:top w:val="nil"/>
              <w:left w:val="nil"/>
              <w:bottom w:val="single" w:color="000000" w:sz="4" w:space="0"/>
              <w:right w:val="single" w:color="000000" w:sz="4" w:space="0"/>
            </w:tcBorders>
            <w:shd w:val="clear" w:color="auto" w:fill="auto"/>
            <w:noWrap/>
            <w:vAlign w:val="center"/>
          </w:tcPr>
          <w:p w14:paraId="3C8CCF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自然灾害防治</w:t>
            </w:r>
          </w:p>
        </w:tc>
        <w:tc>
          <w:tcPr>
            <w:tcW w:w="565" w:type="pct"/>
            <w:tcBorders>
              <w:top w:val="nil"/>
              <w:left w:val="nil"/>
              <w:bottom w:val="single" w:color="000000" w:sz="4" w:space="0"/>
              <w:right w:val="single" w:color="000000" w:sz="4" w:space="0"/>
            </w:tcBorders>
            <w:shd w:val="clear" w:color="auto" w:fill="auto"/>
            <w:noWrap/>
            <w:vAlign w:val="center"/>
          </w:tcPr>
          <w:p w14:paraId="45DB51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565" w:type="pct"/>
            <w:tcBorders>
              <w:top w:val="nil"/>
              <w:left w:val="nil"/>
              <w:bottom w:val="single" w:color="000000" w:sz="4" w:space="0"/>
              <w:right w:val="single" w:color="000000" w:sz="4" w:space="0"/>
            </w:tcBorders>
            <w:shd w:val="clear" w:color="auto" w:fill="auto"/>
            <w:noWrap/>
            <w:vAlign w:val="center"/>
          </w:tcPr>
          <w:p w14:paraId="448456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65" w:type="pct"/>
            <w:tcBorders>
              <w:top w:val="nil"/>
              <w:left w:val="nil"/>
              <w:bottom w:val="single" w:color="000000" w:sz="4" w:space="0"/>
              <w:right w:val="single" w:color="000000" w:sz="4" w:space="0"/>
            </w:tcBorders>
            <w:shd w:val="clear" w:color="auto" w:fill="auto"/>
            <w:noWrap/>
            <w:vAlign w:val="center"/>
          </w:tcPr>
          <w:p w14:paraId="051753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14:paraId="4C7E1F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14:paraId="2480C3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r>
      <w:tr w14:paraId="0D4D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rPr>
        <w:tc>
          <w:tcPr>
            <w:tcW w:w="727" w:type="pct"/>
            <w:tcBorders>
              <w:top w:val="nil"/>
              <w:left w:val="single" w:color="000000" w:sz="4" w:space="0"/>
              <w:bottom w:val="single" w:color="000000" w:sz="4" w:space="0"/>
              <w:right w:val="single" w:color="000000" w:sz="4" w:space="0"/>
            </w:tcBorders>
            <w:shd w:val="clear" w:color="auto" w:fill="auto"/>
            <w:noWrap/>
            <w:vAlign w:val="center"/>
          </w:tcPr>
          <w:p w14:paraId="065F2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2240699</w:t>
            </w:r>
          </w:p>
        </w:tc>
        <w:tc>
          <w:tcPr>
            <w:tcW w:w="1447" w:type="pct"/>
            <w:tcBorders>
              <w:top w:val="nil"/>
              <w:left w:val="nil"/>
              <w:bottom w:val="single" w:color="000000" w:sz="4" w:space="0"/>
              <w:right w:val="single" w:color="000000" w:sz="4" w:space="0"/>
            </w:tcBorders>
            <w:shd w:val="clear" w:color="auto" w:fill="auto"/>
            <w:noWrap/>
            <w:vAlign w:val="center"/>
          </w:tcPr>
          <w:p w14:paraId="0DCC5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其他自然灾害防治支出</w:t>
            </w:r>
          </w:p>
        </w:tc>
        <w:tc>
          <w:tcPr>
            <w:tcW w:w="565" w:type="pct"/>
            <w:tcBorders>
              <w:top w:val="nil"/>
              <w:left w:val="nil"/>
              <w:bottom w:val="single" w:color="000000" w:sz="4" w:space="0"/>
              <w:right w:val="single" w:color="000000" w:sz="4" w:space="0"/>
            </w:tcBorders>
            <w:shd w:val="clear" w:color="auto" w:fill="auto"/>
            <w:noWrap/>
            <w:vAlign w:val="center"/>
          </w:tcPr>
          <w:p w14:paraId="671873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565" w:type="pct"/>
            <w:tcBorders>
              <w:top w:val="nil"/>
              <w:left w:val="nil"/>
              <w:bottom w:val="single" w:color="000000" w:sz="4" w:space="0"/>
              <w:right w:val="single" w:color="000000" w:sz="4" w:space="0"/>
            </w:tcBorders>
            <w:shd w:val="clear" w:color="auto" w:fill="auto"/>
            <w:noWrap/>
            <w:vAlign w:val="center"/>
          </w:tcPr>
          <w:p w14:paraId="1DC9F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65" w:type="pct"/>
            <w:tcBorders>
              <w:top w:val="nil"/>
              <w:left w:val="nil"/>
              <w:bottom w:val="single" w:color="000000" w:sz="4" w:space="0"/>
              <w:right w:val="single" w:color="000000" w:sz="4" w:space="0"/>
            </w:tcBorders>
            <w:shd w:val="clear" w:color="auto" w:fill="auto"/>
            <w:noWrap/>
            <w:vAlign w:val="center"/>
          </w:tcPr>
          <w:p w14:paraId="6B2E9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14:paraId="2E320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64" w:type="pct"/>
            <w:tcBorders>
              <w:top w:val="nil"/>
              <w:left w:val="nil"/>
              <w:bottom w:val="single" w:color="000000" w:sz="4" w:space="0"/>
              <w:right w:val="single" w:color="000000" w:sz="4" w:space="0"/>
            </w:tcBorders>
            <w:shd w:val="clear" w:color="auto" w:fill="auto"/>
            <w:noWrap/>
            <w:vAlign w:val="center"/>
          </w:tcPr>
          <w:p w14:paraId="236B9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r>
    </w:tbl>
    <w:p w14:paraId="05A66A30">
      <w:pPr>
        <w:pStyle w:val="2"/>
        <w:spacing w:before="1" w:line="220" w:lineRule="auto"/>
        <w:rPr>
          <w:spacing w:val="16"/>
          <w:sz w:val="31"/>
          <w:szCs w:val="31"/>
        </w:rPr>
      </w:pPr>
      <w:r>
        <w:rPr>
          <w:spacing w:val="16"/>
          <w:sz w:val="31"/>
          <w:szCs w:val="31"/>
        </w:rPr>
        <w:t>表5-2.一般公共预算支出表(分单位)</w:t>
      </w:r>
    </w:p>
    <w:p w14:paraId="17E9522C">
      <w:pPr>
        <w:pStyle w:val="2"/>
        <w:spacing w:before="1" w:line="220" w:lineRule="auto"/>
        <w:ind w:left="2020"/>
        <w:rPr>
          <w:spacing w:val="16"/>
          <w:sz w:val="31"/>
          <w:szCs w:val="31"/>
        </w:rPr>
      </w:pPr>
    </w:p>
    <w:tbl>
      <w:tblPr>
        <w:tblStyle w:val="4"/>
        <w:tblpPr w:leftFromText="180" w:rightFromText="180" w:vertAnchor="text" w:horzAnchor="page" w:tblpX="995" w:tblpY="262"/>
        <w:tblOverlap w:val="never"/>
        <w:tblW w:w="52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6"/>
        <w:gridCol w:w="3516"/>
        <w:gridCol w:w="944"/>
        <w:gridCol w:w="1001"/>
        <w:gridCol w:w="1100"/>
        <w:gridCol w:w="1100"/>
        <w:gridCol w:w="1100"/>
      </w:tblGrid>
      <w:tr w14:paraId="157F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2328" w:type="pct"/>
            <w:gridSpan w:val="2"/>
            <w:tcBorders>
              <w:top w:val="nil"/>
              <w:left w:val="nil"/>
              <w:bottom w:val="nil"/>
              <w:right w:val="nil"/>
            </w:tcBorders>
            <w:shd w:val="clear" w:color="auto" w:fill="auto"/>
            <w:noWrap/>
            <w:vAlign w:val="bottom"/>
          </w:tcPr>
          <w:p w14:paraId="009E90BB">
            <w:pP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附表-5-2</w:t>
            </w:r>
          </w:p>
        </w:tc>
        <w:tc>
          <w:tcPr>
            <w:tcW w:w="481" w:type="pct"/>
            <w:tcBorders>
              <w:top w:val="nil"/>
              <w:left w:val="nil"/>
              <w:bottom w:val="nil"/>
              <w:right w:val="nil"/>
            </w:tcBorders>
            <w:shd w:val="clear" w:color="auto" w:fill="auto"/>
            <w:noWrap/>
            <w:vAlign w:val="center"/>
          </w:tcPr>
          <w:p w14:paraId="6D935171">
            <w:pPr>
              <w:jc w:val="left"/>
              <w:rPr>
                <w:rFonts w:hint="eastAsia" w:ascii="宋体" w:hAnsi="宋体" w:eastAsia="宋体" w:cs="宋体"/>
                <w:i w:val="0"/>
                <w:iCs w:val="0"/>
                <w:color w:val="000000"/>
                <w:sz w:val="22"/>
                <w:szCs w:val="22"/>
                <w:u w:val="none"/>
              </w:rPr>
            </w:pPr>
          </w:p>
        </w:tc>
        <w:tc>
          <w:tcPr>
            <w:tcW w:w="510" w:type="pct"/>
            <w:tcBorders>
              <w:top w:val="nil"/>
              <w:left w:val="nil"/>
              <w:bottom w:val="nil"/>
              <w:right w:val="nil"/>
            </w:tcBorders>
            <w:shd w:val="clear" w:color="auto" w:fill="auto"/>
            <w:noWrap/>
            <w:vAlign w:val="center"/>
          </w:tcPr>
          <w:p w14:paraId="46763B8F">
            <w:pPr>
              <w:jc w:val="center"/>
              <w:rPr>
                <w:rFonts w:hint="eastAsia" w:ascii="宋体" w:hAnsi="宋体" w:eastAsia="宋体" w:cs="宋体"/>
                <w:i w:val="0"/>
                <w:iCs w:val="0"/>
                <w:color w:val="000000"/>
                <w:sz w:val="22"/>
                <w:szCs w:val="22"/>
                <w:u w:val="none"/>
              </w:rPr>
            </w:pPr>
          </w:p>
        </w:tc>
        <w:tc>
          <w:tcPr>
            <w:tcW w:w="559" w:type="pct"/>
            <w:tcBorders>
              <w:top w:val="nil"/>
              <w:left w:val="nil"/>
              <w:bottom w:val="nil"/>
              <w:right w:val="nil"/>
            </w:tcBorders>
            <w:shd w:val="clear" w:color="auto" w:fill="auto"/>
            <w:noWrap/>
            <w:vAlign w:val="center"/>
          </w:tcPr>
          <w:p w14:paraId="401BFC6D">
            <w:pPr>
              <w:jc w:val="center"/>
              <w:rPr>
                <w:rFonts w:hint="eastAsia" w:ascii="宋体" w:hAnsi="宋体" w:eastAsia="宋体" w:cs="宋体"/>
                <w:i w:val="0"/>
                <w:iCs w:val="0"/>
                <w:color w:val="000000"/>
                <w:sz w:val="22"/>
                <w:szCs w:val="22"/>
                <w:u w:val="none"/>
              </w:rPr>
            </w:pPr>
          </w:p>
        </w:tc>
        <w:tc>
          <w:tcPr>
            <w:tcW w:w="559" w:type="pct"/>
            <w:tcBorders>
              <w:top w:val="nil"/>
              <w:left w:val="nil"/>
              <w:bottom w:val="nil"/>
              <w:right w:val="nil"/>
            </w:tcBorders>
            <w:shd w:val="clear" w:color="auto" w:fill="auto"/>
            <w:noWrap/>
            <w:vAlign w:val="center"/>
          </w:tcPr>
          <w:p w14:paraId="4E21609E">
            <w:pPr>
              <w:jc w:val="center"/>
              <w:rPr>
                <w:rFonts w:hint="eastAsia" w:ascii="宋体" w:hAnsi="宋体" w:eastAsia="宋体" w:cs="宋体"/>
                <w:i w:val="0"/>
                <w:iCs w:val="0"/>
                <w:color w:val="000000"/>
                <w:sz w:val="22"/>
                <w:szCs w:val="22"/>
                <w:u w:val="none"/>
              </w:rPr>
            </w:pPr>
          </w:p>
        </w:tc>
        <w:tc>
          <w:tcPr>
            <w:tcW w:w="560" w:type="pct"/>
            <w:tcBorders>
              <w:top w:val="nil"/>
              <w:left w:val="nil"/>
              <w:bottom w:val="nil"/>
              <w:right w:val="nil"/>
            </w:tcBorders>
            <w:shd w:val="clear" w:color="auto" w:fill="auto"/>
            <w:noWrap/>
            <w:vAlign w:val="center"/>
          </w:tcPr>
          <w:p w14:paraId="4C2281D7">
            <w:pPr>
              <w:jc w:val="center"/>
              <w:rPr>
                <w:rFonts w:hint="eastAsia" w:ascii="宋体" w:hAnsi="宋体" w:eastAsia="宋体" w:cs="宋体"/>
                <w:i w:val="0"/>
                <w:iCs w:val="0"/>
                <w:color w:val="000000"/>
                <w:sz w:val="22"/>
                <w:szCs w:val="22"/>
                <w:u w:val="none"/>
              </w:rPr>
            </w:pPr>
          </w:p>
        </w:tc>
      </w:tr>
      <w:tr w14:paraId="3215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5000" w:type="pct"/>
            <w:gridSpan w:val="7"/>
            <w:tcBorders>
              <w:top w:val="nil"/>
              <w:left w:val="nil"/>
              <w:bottom w:val="nil"/>
              <w:right w:val="nil"/>
            </w:tcBorders>
            <w:shd w:val="clear" w:color="auto" w:fill="auto"/>
            <w:noWrap/>
            <w:vAlign w:val="center"/>
          </w:tcPr>
          <w:p w14:paraId="4101E1E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一般公共预算支出表(分单位)</w:t>
            </w:r>
          </w:p>
        </w:tc>
      </w:tr>
      <w:tr w14:paraId="7D5B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2328" w:type="pct"/>
            <w:gridSpan w:val="2"/>
            <w:tcBorders>
              <w:top w:val="nil"/>
              <w:left w:val="single" w:color="000000" w:sz="4" w:space="0"/>
              <w:bottom w:val="single" w:color="000000" w:sz="4" w:space="0"/>
              <w:right w:val="nil"/>
            </w:tcBorders>
            <w:shd w:val="clear" w:color="auto" w:fill="auto"/>
            <w:noWrap/>
            <w:vAlign w:val="center"/>
          </w:tcPr>
          <w:p w14:paraId="3CFB7EE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14:paraId="18BFA04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p w14:paraId="2B64E7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p>
        </w:tc>
        <w:tc>
          <w:tcPr>
            <w:tcW w:w="481" w:type="pct"/>
            <w:tcBorders>
              <w:top w:val="nil"/>
              <w:left w:val="nil"/>
              <w:bottom w:val="single" w:color="000000" w:sz="4" w:space="0"/>
              <w:right w:val="nil"/>
            </w:tcBorders>
            <w:shd w:val="clear" w:color="auto" w:fill="auto"/>
            <w:noWrap/>
            <w:vAlign w:val="center"/>
          </w:tcPr>
          <w:p w14:paraId="58526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nil"/>
            </w:tcBorders>
            <w:shd w:val="clear" w:color="auto" w:fill="auto"/>
            <w:noWrap/>
            <w:vAlign w:val="center"/>
          </w:tcPr>
          <w:p w14:paraId="2BE36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59" w:type="pct"/>
            <w:tcBorders>
              <w:top w:val="nil"/>
              <w:left w:val="nil"/>
              <w:bottom w:val="single" w:color="000000" w:sz="4" w:space="0"/>
              <w:right w:val="nil"/>
            </w:tcBorders>
            <w:shd w:val="clear" w:color="auto" w:fill="auto"/>
            <w:noWrap/>
            <w:vAlign w:val="center"/>
          </w:tcPr>
          <w:p w14:paraId="1FBC5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9" w:type="pct"/>
            <w:gridSpan w:val="2"/>
            <w:tcBorders>
              <w:top w:val="nil"/>
              <w:left w:val="nil"/>
              <w:bottom w:val="single" w:color="000000" w:sz="4" w:space="0"/>
              <w:right w:val="nil"/>
            </w:tcBorders>
            <w:shd w:val="clear" w:color="auto" w:fill="auto"/>
            <w:noWrap/>
            <w:vAlign w:val="center"/>
          </w:tcPr>
          <w:p w14:paraId="2410C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p w14:paraId="509D06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38B7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562" w:type="pct"/>
            <w:vMerge w:val="restart"/>
            <w:tcBorders>
              <w:top w:val="nil"/>
              <w:left w:val="single" w:color="000000" w:sz="4" w:space="0"/>
              <w:bottom w:val="single" w:color="000000" w:sz="4" w:space="0"/>
              <w:right w:val="single" w:color="000000" w:sz="4" w:space="0"/>
            </w:tcBorders>
            <w:shd w:val="clear" w:color="auto" w:fill="auto"/>
            <w:noWrap/>
            <w:vAlign w:val="center"/>
          </w:tcPr>
          <w:p w14:paraId="4C44A2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单位编码</w:t>
            </w:r>
          </w:p>
        </w:tc>
        <w:tc>
          <w:tcPr>
            <w:tcW w:w="1765" w:type="pct"/>
            <w:vMerge w:val="restart"/>
            <w:tcBorders>
              <w:top w:val="nil"/>
              <w:left w:val="single" w:color="000000" w:sz="4" w:space="0"/>
              <w:bottom w:val="single" w:color="000000" w:sz="4" w:space="0"/>
              <w:right w:val="single" w:color="000000" w:sz="4" w:space="0"/>
            </w:tcBorders>
            <w:shd w:val="clear" w:color="auto" w:fill="auto"/>
            <w:noWrap/>
            <w:vAlign w:val="center"/>
          </w:tcPr>
          <w:p w14:paraId="64F839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单位名称</w:t>
            </w:r>
          </w:p>
        </w:tc>
        <w:tc>
          <w:tcPr>
            <w:tcW w:w="481" w:type="pct"/>
            <w:vMerge w:val="restart"/>
            <w:tcBorders>
              <w:top w:val="nil"/>
              <w:left w:val="single" w:color="000000" w:sz="4" w:space="0"/>
              <w:bottom w:val="single" w:color="000000" w:sz="4" w:space="0"/>
              <w:right w:val="single" w:color="000000" w:sz="4" w:space="0"/>
            </w:tcBorders>
            <w:shd w:val="clear" w:color="auto" w:fill="auto"/>
            <w:noWrap/>
            <w:vAlign w:val="center"/>
          </w:tcPr>
          <w:p w14:paraId="2B67EE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629" w:type="pct"/>
            <w:gridSpan w:val="3"/>
            <w:tcBorders>
              <w:top w:val="nil"/>
              <w:left w:val="nil"/>
              <w:bottom w:val="single" w:color="000000" w:sz="4" w:space="0"/>
              <w:right w:val="single" w:color="000000" w:sz="4" w:space="0"/>
            </w:tcBorders>
            <w:shd w:val="clear" w:color="auto" w:fill="auto"/>
            <w:noWrap/>
            <w:vAlign w:val="center"/>
          </w:tcPr>
          <w:p w14:paraId="3F9FB6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A4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14:paraId="00EE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trPr>
        <w:tc>
          <w:tcPr>
            <w:tcW w:w="56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A179529">
            <w:pPr>
              <w:jc w:val="center"/>
              <w:rPr>
                <w:rFonts w:hint="eastAsia" w:ascii="宋体" w:hAnsi="宋体" w:eastAsia="宋体" w:cs="宋体"/>
                <w:b/>
                <w:bCs/>
                <w:i w:val="0"/>
                <w:iCs w:val="0"/>
                <w:color w:val="000000"/>
                <w:sz w:val="22"/>
                <w:szCs w:val="22"/>
                <w:u w:val="none"/>
              </w:rPr>
            </w:pPr>
          </w:p>
        </w:tc>
        <w:tc>
          <w:tcPr>
            <w:tcW w:w="1765"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971209D">
            <w:pPr>
              <w:jc w:val="center"/>
              <w:rPr>
                <w:rFonts w:hint="eastAsia" w:ascii="宋体" w:hAnsi="宋体" w:eastAsia="宋体" w:cs="宋体"/>
                <w:b/>
                <w:bCs/>
                <w:i w:val="0"/>
                <w:iCs w:val="0"/>
                <w:color w:val="000000"/>
                <w:sz w:val="22"/>
                <w:szCs w:val="22"/>
                <w:u w:val="none"/>
              </w:rPr>
            </w:pPr>
          </w:p>
        </w:tc>
        <w:tc>
          <w:tcPr>
            <w:tcW w:w="48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5849FB3">
            <w:pPr>
              <w:jc w:val="center"/>
              <w:rPr>
                <w:rFonts w:hint="eastAsia" w:ascii="宋体" w:hAnsi="宋体" w:eastAsia="宋体" w:cs="宋体"/>
                <w:b/>
                <w:bCs/>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14:paraId="508891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559" w:type="pct"/>
            <w:tcBorders>
              <w:top w:val="nil"/>
              <w:left w:val="nil"/>
              <w:bottom w:val="single" w:color="000000" w:sz="4" w:space="0"/>
              <w:right w:val="single" w:color="000000" w:sz="4" w:space="0"/>
            </w:tcBorders>
            <w:shd w:val="clear" w:color="auto" w:fill="auto"/>
            <w:noWrap/>
            <w:vAlign w:val="center"/>
          </w:tcPr>
          <w:p w14:paraId="4B924B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59" w:type="pct"/>
            <w:tcBorders>
              <w:top w:val="nil"/>
              <w:left w:val="nil"/>
              <w:bottom w:val="single" w:color="000000" w:sz="4" w:space="0"/>
              <w:right w:val="single" w:color="000000" w:sz="4" w:space="0"/>
            </w:tcBorders>
            <w:shd w:val="clear" w:color="auto" w:fill="auto"/>
            <w:noWrap/>
            <w:vAlign w:val="center"/>
          </w:tcPr>
          <w:p w14:paraId="6CE1C5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4275">
            <w:pPr>
              <w:jc w:val="center"/>
              <w:rPr>
                <w:rFonts w:hint="eastAsia" w:ascii="宋体" w:hAnsi="宋体" w:eastAsia="宋体" w:cs="宋体"/>
                <w:b/>
                <w:bCs/>
                <w:i w:val="0"/>
                <w:iCs w:val="0"/>
                <w:color w:val="000000"/>
                <w:sz w:val="22"/>
                <w:szCs w:val="22"/>
                <w:u w:val="none"/>
              </w:rPr>
            </w:pPr>
          </w:p>
        </w:tc>
      </w:tr>
      <w:tr w14:paraId="1960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62" w:type="pct"/>
            <w:tcBorders>
              <w:top w:val="nil"/>
              <w:left w:val="single" w:color="000000" w:sz="4" w:space="0"/>
              <w:bottom w:val="single" w:color="000000" w:sz="4" w:space="0"/>
              <w:right w:val="single" w:color="000000" w:sz="4" w:space="0"/>
            </w:tcBorders>
            <w:shd w:val="clear" w:color="auto" w:fill="auto"/>
            <w:noWrap/>
            <w:vAlign w:val="center"/>
          </w:tcPr>
          <w:p w14:paraId="0758742A">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　</w:t>
            </w:r>
          </w:p>
        </w:tc>
        <w:tc>
          <w:tcPr>
            <w:tcW w:w="1765" w:type="pct"/>
            <w:tcBorders>
              <w:top w:val="nil"/>
              <w:left w:val="nil"/>
              <w:bottom w:val="single" w:color="000000" w:sz="4" w:space="0"/>
              <w:right w:val="single" w:color="000000" w:sz="4" w:space="0"/>
            </w:tcBorders>
            <w:shd w:val="clear" w:color="auto" w:fill="auto"/>
            <w:noWrap/>
            <w:vAlign w:val="center"/>
          </w:tcPr>
          <w:p w14:paraId="797C3DB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合计</w:t>
            </w:r>
          </w:p>
        </w:tc>
        <w:tc>
          <w:tcPr>
            <w:tcW w:w="481" w:type="pct"/>
            <w:tcBorders>
              <w:top w:val="nil"/>
              <w:left w:val="nil"/>
              <w:bottom w:val="single" w:color="000000" w:sz="4" w:space="0"/>
              <w:right w:val="single" w:color="000000" w:sz="4" w:space="0"/>
            </w:tcBorders>
            <w:shd w:val="clear" w:color="auto" w:fill="auto"/>
            <w:noWrap/>
            <w:vAlign w:val="center"/>
          </w:tcPr>
          <w:p w14:paraId="45BC34EA">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1665.68</w:t>
            </w:r>
          </w:p>
        </w:tc>
        <w:tc>
          <w:tcPr>
            <w:tcW w:w="510" w:type="pct"/>
            <w:tcBorders>
              <w:top w:val="nil"/>
              <w:left w:val="nil"/>
              <w:bottom w:val="single" w:color="000000" w:sz="4" w:space="0"/>
              <w:right w:val="single" w:color="000000" w:sz="4" w:space="0"/>
            </w:tcBorders>
            <w:shd w:val="clear" w:color="auto" w:fill="auto"/>
            <w:noWrap/>
            <w:vAlign w:val="center"/>
          </w:tcPr>
          <w:p w14:paraId="2C1830D9">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1,165.58</w:t>
            </w:r>
          </w:p>
        </w:tc>
        <w:tc>
          <w:tcPr>
            <w:tcW w:w="559" w:type="pct"/>
            <w:tcBorders>
              <w:top w:val="nil"/>
              <w:left w:val="nil"/>
              <w:bottom w:val="single" w:color="000000" w:sz="4" w:space="0"/>
              <w:right w:val="single" w:color="000000" w:sz="4" w:space="0"/>
            </w:tcBorders>
            <w:shd w:val="clear" w:color="auto" w:fill="auto"/>
            <w:noWrap/>
            <w:vAlign w:val="center"/>
          </w:tcPr>
          <w:p w14:paraId="15FDB352">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1,101.22</w:t>
            </w:r>
          </w:p>
        </w:tc>
        <w:tc>
          <w:tcPr>
            <w:tcW w:w="559" w:type="pct"/>
            <w:tcBorders>
              <w:top w:val="nil"/>
              <w:left w:val="nil"/>
              <w:bottom w:val="single" w:color="000000" w:sz="4" w:space="0"/>
              <w:right w:val="single" w:color="000000" w:sz="4" w:space="0"/>
            </w:tcBorders>
            <w:shd w:val="clear" w:color="auto" w:fill="auto"/>
            <w:noWrap/>
            <w:vAlign w:val="center"/>
          </w:tcPr>
          <w:p w14:paraId="5258B0AF">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64.36</w:t>
            </w:r>
          </w:p>
        </w:tc>
        <w:tc>
          <w:tcPr>
            <w:tcW w:w="560" w:type="pct"/>
            <w:tcBorders>
              <w:top w:val="nil"/>
              <w:left w:val="nil"/>
              <w:bottom w:val="single" w:color="000000" w:sz="4" w:space="0"/>
              <w:right w:val="single" w:color="000000" w:sz="4" w:space="0"/>
            </w:tcBorders>
            <w:shd w:val="clear" w:color="auto" w:fill="auto"/>
            <w:noWrap/>
            <w:vAlign w:val="center"/>
          </w:tcPr>
          <w:p w14:paraId="2005BE83">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500.10</w:t>
            </w:r>
          </w:p>
        </w:tc>
      </w:tr>
      <w:tr w14:paraId="7676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62" w:type="pct"/>
            <w:tcBorders>
              <w:top w:val="nil"/>
              <w:left w:val="single" w:color="000000" w:sz="4" w:space="0"/>
              <w:bottom w:val="single" w:color="000000" w:sz="4" w:space="0"/>
              <w:right w:val="single" w:color="000000" w:sz="4" w:space="0"/>
            </w:tcBorders>
            <w:shd w:val="clear" w:color="auto" w:fill="auto"/>
            <w:noWrap/>
            <w:vAlign w:val="center"/>
          </w:tcPr>
          <w:p w14:paraId="48C1B70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031</w:t>
            </w:r>
          </w:p>
        </w:tc>
        <w:tc>
          <w:tcPr>
            <w:tcW w:w="1765" w:type="pct"/>
            <w:tcBorders>
              <w:top w:val="nil"/>
              <w:left w:val="nil"/>
              <w:bottom w:val="single" w:color="000000" w:sz="4" w:space="0"/>
              <w:right w:val="single" w:color="000000" w:sz="4" w:space="0"/>
            </w:tcBorders>
            <w:shd w:val="clear" w:color="auto" w:fill="auto"/>
            <w:noWrap/>
            <w:vAlign w:val="center"/>
          </w:tcPr>
          <w:p w14:paraId="5F05216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武汉市黄陂区应急管理局</w:t>
            </w:r>
          </w:p>
        </w:tc>
        <w:tc>
          <w:tcPr>
            <w:tcW w:w="481" w:type="pct"/>
            <w:tcBorders>
              <w:top w:val="nil"/>
              <w:left w:val="nil"/>
              <w:bottom w:val="single" w:color="000000" w:sz="4" w:space="0"/>
              <w:right w:val="single" w:color="000000" w:sz="4" w:space="0"/>
            </w:tcBorders>
            <w:shd w:val="clear" w:color="auto" w:fill="auto"/>
            <w:noWrap/>
            <w:vAlign w:val="center"/>
          </w:tcPr>
          <w:p w14:paraId="075AAA17">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1665.68</w:t>
            </w:r>
          </w:p>
        </w:tc>
        <w:tc>
          <w:tcPr>
            <w:tcW w:w="510" w:type="pct"/>
            <w:tcBorders>
              <w:top w:val="nil"/>
              <w:left w:val="nil"/>
              <w:bottom w:val="single" w:color="000000" w:sz="4" w:space="0"/>
              <w:right w:val="single" w:color="000000" w:sz="4" w:space="0"/>
            </w:tcBorders>
            <w:shd w:val="clear" w:color="auto" w:fill="auto"/>
            <w:noWrap/>
            <w:vAlign w:val="center"/>
          </w:tcPr>
          <w:p w14:paraId="6E8F02F3">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1,165.58</w:t>
            </w:r>
          </w:p>
        </w:tc>
        <w:tc>
          <w:tcPr>
            <w:tcW w:w="559" w:type="pct"/>
            <w:tcBorders>
              <w:top w:val="nil"/>
              <w:left w:val="nil"/>
              <w:bottom w:val="single" w:color="000000" w:sz="4" w:space="0"/>
              <w:right w:val="single" w:color="000000" w:sz="4" w:space="0"/>
            </w:tcBorders>
            <w:shd w:val="clear" w:color="auto" w:fill="auto"/>
            <w:noWrap/>
            <w:vAlign w:val="center"/>
          </w:tcPr>
          <w:p w14:paraId="607C7D9A">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1,101.22</w:t>
            </w:r>
          </w:p>
        </w:tc>
        <w:tc>
          <w:tcPr>
            <w:tcW w:w="559" w:type="pct"/>
            <w:tcBorders>
              <w:top w:val="nil"/>
              <w:left w:val="nil"/>
              <w:bottom w:val="single" w:color="000000" w:sz="4" w:space="0"/>
              <w:right w:val="single" w:color="000000" w:sz="4" w:space="0"/>
            </w:tcBorders>
            <w:shd w:val="clear" w:color="auto" w:fill="auto"/>
            <w:noWrap/>
            <w:vAlign w:val="center"/>
          </w:tcPr>
          <w:p w14:paraId="2B2D73A2">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64.36</w:t>
            </w:r>
          </w:p>
        </w:tc>
        <w:tc>
          <w:tcPr>
            <w:tcW w:w="560" w:type="pct"/>
            <w:tcBorders>
              <w:top w:val="nil"/>
              <w:left w:val="nil"/>
              <w:bottom w:val="single" w:color="000000" w:sz="4" w:space="0"/>
              <w:right w:val="single" w:color="000000" w:sz="4" w:space="0"/>
            </w:tcBorders>
            <w:shd w:val="clear" w:color="auto" w:fill="auto"/>
            <w:noWrap/>
            <w:vAlign w:val="center"/>
          </w:tcPr>
          <w:p w14:paraId="7A966260">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500.10</w:t>
            </w:r>
          </w:p>
        </w:tc>
      </w:tr>
      <w:tr w14:paraId="41EA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trPr>
        <w:tc>
          <w:tcPr>
            <w:tcW w:w="562" w:type="pct"/>
            <w:tcBorders>
              <w:top w:val="nil"/>
              <w:left w:val="single" w:color="000000" w:sz="4" w:space="0"/>
              <w:bottom w:val="single" w:color="000000" w:sz="4" w:space="0"/>
              <w:right w:val="single" w:color="000000" w:sz="4" w:space="0"/>
            </w:tcBorders>
            <w:shd w:val="clear" w:color="auto" w:fill="auto"/>
            <w:noWrap/>
            <w:vAlign w:val="center"/>
          </w:tcPr>
          <w:p w14:paraId="3BA5658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031001</w:t>
            </w:r>
          </w:p>
        </w:tc>
        <w:tc>
          <w:tcPr>
            <w:tcW w:w="1765" w:type="pct"/>
            <w:tcBorders>
              <w:top w:val="nil"/>
              <w:left w:val="nil"/>
              <w:bottom w:val="single" w:color="000000" w:sz="4" w:space="0"/>
              <w:right w:val="single" w:color="000000" w:sz="4" w:space="0"/>
            </w:tcBorders>
            <w:shd w:val="clear" w:color="auto" w:fill="auto"/>
            <w:noWrap/>
            <w:vAlign w:val="center"/>
          </w:tcPr>
          <w:p w14:paraId="445998F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武汉市黄陂区应急管理局本级</w:t>
            </w:r>
          </w:p>
        </w:tc>
        <w:tc>
          <w:tcPr>
            <w:tcW w:w="481" w:type="pct"/>
            <w:tcBorders>
              <w:top w:val="nil"/>
              <w:left w:val="nil"/>
              <w:bottom w:val="single" w:color="000000" w:sz="4" w:space="0"/>
              <w:right w:val="single" w:color="000000" w:sz="4" w:space="0"/>
            </w:tcBorders>
            <w:shd w:val="clear" w:color="auto" w:fill="auto"/>
            <w:noWrap/>
            <w:vAlign w:val="center"/>
          </w:tcPr>
          <w:p w14:paraId="0FDE062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1221.19</w:t>
            </w:r>
          </w:p>
        </w:tc>
        <w:tc>
          <w:tcPr>
            <w:tcW w:w="510" w:type="pct"/>
            <w:tcBorders>
              <w:top w:val="nil"/>
              <w:left w:val="nil"/>
              <w:bottom w:val="single" w:color="000000" w:sz="4" w:space="0"/>
              <w:right w:val="single" w:color="000000" w:sz="4" w:space="0"/>
            </w:tcBorders>
            <w:shd w:val="clear" w:color="auto" w:fill="auto"/>
            <w:noWrap/>
            <w:vAlign w:val="center"/>
          </w:tcPr>
          <w:p w14:paraId="3AB62A82">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757.09</w:t>
            </w:r>
          </w:p>
        </w:tc>
        <w:tc>
          <w:tcPr>
            <w:tcW w:w="559" w:type="pct"/>
            <w:tcBorders>
              <w:top w:val="nil"/>
              <w:left w:val="nil"/>
              <w:bottom w:val="single" w:color="000000" w:sz="4" w:space="0"/>
              <w:right w:val="single" w:color="000000" w:sz="4" w:space="0"/>
            </w:tcBorders>
            <w:shd w:val="clear" w:color="auto" w:fill="auto"/>
            <w:noWrap/>
            <w:vAlign w:val="center"/>
          </w:tcPr>
          <w:p w14:paraId="30EEC90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709.36</w:t>
            </w:r>
          </w:p>
        </w:tc>
        <w:tc>
          <w:tcPr>
            <w:tcW w:w="559" w:type="pct"/>
            <w:tcBorders>
              <w:top w:val="nil"/>
              <w:left w:val="nil"/>
              <w:bottom w:val="single" w:color="000000" w:sz="4" w:space="0"/>
              <w:right w:val="single" w:color="000000" w:sz="4" w:space="0"/>
            </w:tcBorders>
            <w:shd w:val="clear" w:color="auto" w:fill="auto"/>
            <w:noWrap/>
            <w:vAlign w:val="center"/>
          </w:tcPr>
          <w:p w14:paraId="686CF6EF">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47.73</w:t>
            </w:r>
          </w:p>
        </w:tc>
        <w:tc>
          <w:tcPr>
            <w:tcW w:w="560" w:type="pct"/>
            <w:tcBorders>
              <w:top w:val="nil"/>
              <w:left w:val="nil"/>
              <w:bottom w:val="single" w:color="000000" w:sz="4" w:space="0"/>
              <w:right w:val="single" w:color="000000" w:sz="4" w:space="0"/>
            </w:tcBorders>
            <w:shd w:val="clear" w:color="auto" w:fill="auto"/>
            <w:noWrap/>
            <w:vAlign w:val="center"/>
          </w:tcPr>
          <w:p w14:paraId="5904096A">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464.10</w:t>
            </w:r>
          </w:p>
        </w:tc>
      </w:tr>
      <w:tr w14:paraId="5726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562" w:type="pct"/>
            <w:tcBorders>
              <w:top w:val="nil"/>
              <w:left w:val="single" w:color="000000" w:sz="4" w:space="0"/>
              <w:bottom w:val="single" w:color="000000" w:sz="4" w:space="0"/>
              <w:right w:val="single" w:color="000000" w:sz="4" w:space="0"/>
            </w:tcBorders>
            <w:shd w:val="clear" w:color="auto" w:fill="auto"/>
            <w:noWrap/>
            <w:vAlign w:val="center"/>
          </w:tcPr>
          <w:p w14:paraId="25937D8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031002</w:t>
            </w:r>
          </w:p>
        </w:tc>
        <w:tc>
          <w:tcPr>
            <w:tcW w:w="1765" w:type="pct"/>
            <w:tcBorders>
              <w:top w:val="nil"/>
              <w:left w:val="nil"/>
              <w:bottom w:val="single" w:color="000000" w:sz="4" w:space="0"/>
              <w:right w:val="single" w:color="000000" w:sz="4" w:space="0"/>
            </w:tcBorders>
            <w:shd w:val="clear" w:color="auto" w:fill="auto"/>
            <w:noWrap/>
            <w:vAlign w:val="center"/>
          </w:tcPr>
          <w:p w14:paraId="591E3DE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武汉市黄陂区安全生产执法大队</w:t>
            </w:r>
          </w:p>
        </w:tc>
        <w:tc>
          <w:tcPr>
            <w:tcW w:w="481" w:type="pct"/>
            <w:tcBorders>
              <w:top w:val="nil"/>
              <w:left w:val="nil"/>
              <w:bottom w:val="single" w:color="000000" w:sz="4" w:space="0"/>
              <w:right w:val="single" w:color="000000" w:sz="4" w:space="0"/>
            </w:tcBorders>
            <w:shd w:val="clear" w:color="auto" w:fill="auto"/>
            <w:noWrap/>
            <w:vAlign w:val="center"/>
          </w:tcPr>
          <w:p w14:paraId="4FF6AE79">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444.49</w:t>
            </w:r>
          </w:p>
        </w:tc>
        <w:tc>
          <w:tcPr>
            <w:tcW w:w="510" w:type="pct"/>
            <w:tcBorders>
              <w:top w:val="nil"/>
              <w:left w:val="nil"/>
              <w:bottom w:val="single" w:color="000000" w:sz="4" w:space="0"/>
              <w:right w:val="single" w:color="000000" w:sz="4" w:space="0"/>
            </w:tcBorders>
            <w:shd w:val="clear" w:color="auto" w:fill="auto"/>
            <w:noWrap/>
            <w:vAlign w:val="center"/>
          </w:tcPr>
          <w:p w14:paraId="43A3A916">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408.49</w:t>
            </w:r>
          </w:p>
        </w:tc>
        <w:tc>
          <w:tcPr>
            <w:tcW w:w="559" w:type="pct"/>
            <w:tcBorders>
              <w:top w:val="nil"/>
              <w:left w:val="nil"/>
              <w:bottom w:val="single" w:color="000000" w:sz="4" w:space="0"/>
              <w:right w:val="single" w:color="000000" w:sz="4" w:space="0"/>
            </w:tcBorders>
            <w:shd w:val="clear" w:color="auto" w:fill="auto"/>
            <w:noWrap/>
            <w:vAlign w:val="center"/>
          </w:tcPr>
          <w:p w14:paraId="6D9337A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391.86</w:t>
            </w:r>
          </w:p>
        </w:tc>
        <w:tc>
          <w:tcPr>
            <w:tcW w:w="559" w:type="pct"/>
            <w:tcBorders>
              <w:top w:val="nil"/>
              <w:left w:val="nil"/>
              <w:bottom w:val="single" w:color="000000" w:sz="4" w:space="0"/>
              <w:right w:val="single" w:color="000000" w:sz="4" w:space="0"/>
            </w:tcBorders>
            <w:shd w:val="clear" w:color="auto" w:fill="auto"/>
            <w:noWrap/>
            <w:vAlign w:val="center"/>
          </w:tcPr>
          <w:p w14:paraId="0BA23A6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16.63</w:t>
            </w:r>
          </w:p>
        </w:tc>
        <w:tc>
          <w:tcPr>
            <w:tcW w:w="560" w:type="pct"/>
            <w:tcBorders>
              <w:top w:val="nil"/>
              <w:left w:val="nil"/>
              <w:bottom w:val="single" w:color="000000" w:sz="4" w:space="0"/>
              <w:right w:val="single" w:color="000000" w:sz="4" w:space="0"/>
            </w:tcBorders>
            <w:shd w:val="clear" w:color="auto" w:fill="auto"/>
            <w:noWrap/>
            <w:vAlign w:val="center"/>
          </w:tcPr>
          <w:p w14:paraId="03BD300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36.00</w:t>
            </w:r>
          </w:p>
        </w:tc>
      </w:tr>
    </w:tbl>
    <w:p w14:paraId="70E5080E">
      <w:pPr>
        <w:pStyle w:val="2"/>
        <w:spacing w:before="200" w:line="222" w:lineRule="auto"/>
        <w:rPr>
          <w:spacing w:val="8"/>
          <w:sz w:val="31"/>
          <w:szCs w:val="31"/>
        </w:rPr>
      </w:pPr>
      <w:r>
        <w:rPr>
          <w:spacing w:val="8"/>
          <w:sz w:val="31"/>
          <w:szCs w:val="31"/>
        </w:rPr>
        <w:t>表6.一般公共预算基本支出表</w:t>
      </w:r>
    </w:p>
    <w:tbl>
      <w:tblPr>
        <w:tblStyle w:val="4"/>
        <w:tblpPr w:leftFromText="180" w:rightFromText="180" w:vertAnchor="text" w:horzAnchor="page" w:tblpX="960" w:tblpY="437"/>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7"/>
        <w:gridCol w:w="3527"/>
        <w:gridCol w:w="1455"/>
        <w:gridCol w:w="1325"/>
        <w:gridCol w:w="1408"/>
      </w:tblGrid>
      <w:tr w14:paraId="7782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48" w:type="pct"/>
            <w:tcBorders>
              <w:top w:val="nil"/>
              <w:left w:val="nil"/>
              <w:bottom w:val="nil"/>
              <w:right w:val="nil"/>
            </w:tcBorders>
            <w:shd w:val="clear" w:color="auto" w:fill="auto"/>
            <w:noWrap/>
            <w:vAlign w:val="center"/>
          </w:tcPr>
          <w:p w14:paraId="6260F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表6</w:t>
            </w:r>
          </w:p>
        </w:tc>
        <w:tc>
          <w:tcPr>
            <w:tcW w:w="1943" w:type="pct"/>
            <w:tcBorders>
              <w:top w:val="nil"/>
              <w:left w:val="nil"/>
              <w:bottom w:val="nil"/>
              <w:right w:val="nil"/>
            </w:tcBorders>
            <w:shd w:val="clear" w:color="auto" w:fill="auto"/>
            <w:noWrap/>
            <w:vAlign w:val="center"/>
          </w:tcPr>
          <w:p w14:paraId="74E41021">
            <w:pPr>
              <w:jc w:val="center"/>
              <w:rPr>
                <w:rFonts w:hint="eastAsia" w:ascii="宋体" w:hAnsi="宋体" w:eastAsia="宋体" w:cs="宋体"/>
                <w:i w:val="0"/>
                <w:iCs w:val="0"/>
                <w:color w:val="000000"/>
                <w:sz w:val="22"/>
                <w:szCs w:val="22"/>
                <w:u w:val="none"/>
              </w:rPr>
            </w:pPr>
          </w:p>
        </w:tc>
        <w:tc>
          <w:tcPr>
            <w:tcW w:w="802" w:type="pct"/>
            <w:tcBorders>
              <w:top w:val="nil"/>
              <w:left w:val="nil"/>
              <w:bottom w:val="nil"/>
              <w:right w:val="nil"/>
            </w:tcBorders>
            <w:shd w:val="clear" w:color="auto" w:fill="auto"/>
            <w:noWrap/>
            <w:vAlign w:val="center"/>
          </w:tcPr>
          <w:p w14:paraId="360A5573">
            <w:pPr>
              <w:jc w:val="center"/>
              <w:rPr>
                <w:rFonts w:hint="eastAsia" w:ascii="宋体" w:hAnsi="宋体" w:eastAsia="宋体" w:cs="宋体"/>
                <w:i w:val="0"/>
                <w:iCs w:val="0"/>
                <w:color w:val="000000"/>
                <w:sz w:val="22"/>
                <w:szCs w:val="22"/>
                <w:u w:val="none"/>
              </w:rPr>
            </w:pPr>
          </w:p>
        </w:tc>
        <w:tc>
          <w:tcPr>
            <w:tcW w:w="730" w:type="pct"/>
            <w:tcBorders>
              <w:top w:val="nil"/>
              <w:left w:val="nil"/>
              <w:bottom w:val="nil"/>
              <w:right w:val="nil"/>
            </w:tcBorders>
            <w:shd w:val="clear" w:color="auto" w:fill="auto"/>
            <w:noWrap/>
            <w:vAlign w:val="center"/>
          </w:tcPr>
          <w:p w14:paraId="454CF056">
            <w:pPr>
              <w:jc w:val="center"/>
              <w:rPr>
                <w:rFonts w:hint="eastAsia" w:ascii="宋体" w:hAnsi="宋体" w:eastAsia="宋体" w:cs="宋体"/>
                <w:i w:val="0"/>
                <w:iCs w:val="0"/>
                <w:color w:val="000000"/>
                <w:sz w:val="22"/>
                <w:szCs w:val="22"/>
                <w:u w:val="none"/>
              </w:rPr>
            </w:pPr>
          </w:p>
        </w:tc>
        <w:tc>
          <w:tcPr>
            <w:tcW w:w="775" w:type="pct"/>
            <w:tcBorders>
              <w:top w:val="nil"/>
              <w:left w:val="nil"/>
              <w:bottom w:val="nil"/>
              <w:right w:val="nil"/>
            </w:tcBorders>
            <w:shd w:val="clear" w:color="auto" w:fill="auto"/>
            <w:noWrap/>
            <w:vAlign w:val="center"/>
          </w:tcPr>
          <w:p w14:paraId="2D720C05">
            <w:pPr>
              <w:jc w:val="center"/>
              <w:rPr>
                <w:rFonts w:hint="eastAsia" w:ascii="宋体" w:hAnsi="宋体" w:eastAsia="宋体" w:cs="宋体"/>
                <w:i w:val="0"/>
                <w:iCs w:val="0"/>
                <w:color w:val="000000"/>
                <w:sz w:val="22"/>
                <w:szCs w:val="22"/>
                <w:u w:val="none"/>
              </w:rPr>
            </w:pPr>
          </w:p>
        </w:tc>
      </w:tr>
      <w:tr w14:paraId="7C88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14:paraId="5F23AA8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一般公共预算基本支出表</w:t>
            </w:r>
          </w:p>
        </w:tc>
      </w:tr>
      <w:tr w14:paraId="0E5C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2" w:type="pct"/>
            <w:gridSpan w:val="2"/>
            <w:tcBorders>
              <w:top w:val="nil"/>
              <w:left w:val="nil"/>
              <w:bottom w:val="nil"/>
              <w:right w:val="nil"/>
            </w:tcBorders>
            <w:shd w:val="clear" w:color="auto" w:fill="auto"/>
            <w:noWrap/>
            <w:vAlign w:val="center"/>
          </w:tcPr>
          <w:p w14:paraId="5DC33CC2">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802" w:type="pct"/>
            <w:tcBorders>
              <w:top w:val="nil"/>
              <w:left w:val="nil"/>
              <w:bottom w:val="nil"/>
              <w:right w:val="nil"/>
            </w:tcBorders>
            <w:shd w:val="clear" w:color="auto" w:fill="auto"/>
            <w:noWrap/>
            <w:vAlign w:val="center"/>
          </w:tcPr>
          <w:p w14:paraId="048F0D31">
            <w:pPr>
              <w:jc w:val="center"/>
              <w:rPr>
                <w:rFonts w:hint="eastAsia" w:ascii="宋体" w:hAnsi="宋体" w:eastAsia="宋体" w:cs="宋体"/>
                <w:i w:val="0"/>
                <w:iCs w:val="0"/>
                <w:color w:val="000000"/>
                <w:sz w:val="22"/>
                <w:szCs w:val="22"/>
                <w:u w:val="none"/>
              </w:rPr>
            </w:pPr>
          </w:p>
        </w:tc>
        <w:tc>
          <w:tcPr>
            <w:tcW w:w="730" w:type="pct"/>
            <w:tcBorders>
              <w:top w:val="nil"/>
              <w:left w:val="nil"/>
              <w:bottom w:val="nil"/>
              <w:right w:val="nil"/>
            </w:tcBorders>
            <w:shd w:val="clear" w:color="auto" w:fill="auto"/>
            <w:noWrap/>
            <w:vAlign w:val="center"/>
          </w:tcPr>
          <w:p w14:paraId="07162ED9">
            <w:pPr>
              <w:jc w:val="center"/>
              <w:rPr>
                <w:rFonts w:hint="eastAsia" w:ascii="宋体" w:hAnsi="宋体" w:eastAsia="宋体" w:cs="宋体"/>
                <w:i w:val="0"/>
                <w:iCs w:val="0"/>
                <w:color w:val="000000"/>
                <w:sz w:val="22"/>
                <w:szCs w:val="22"/>
                <w:u w:val="none"/>
              </w:rPr>
            </w:pPr>
          </w:p>
        </w:tc>
        <w:tc>
          <w:tcPr>
            <w:tcW w:w="775" w:type="pct"/>
            <w:tcBorders>
              <w:top w:val="nil"/>
              <w:left w:val="nil"/>
              <w:bottom w:val="nil"/>
              <w:right w:val="nil"/>
            </w:tcBorders>
            <w:shd w:val="clear" w:color="auto" w:fill="auto"/>
            <w:noWrap/>
            <w:vAlign w:val="center"/>
          </w:tcPr>
          <w:p w14:paraId="08E12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5014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F8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部门预算支出经济分类科目</w:t>
            </w:r>
          </w:p>
        </w:tc>
        <w:tc>
          <w:tcPr>
            <w:tcW w:w="2307" w:type="pct"/>
            <w:gridSpan w:val="3"/>
            <w:tcBorders>
              <w:top w:val="single" w:color="000000" w:sz="4" w:space="0"/>
              <w:left w:val="nil"/>
              <w:bottom w:val="single" w:color="000000" w:sz="4" w:space="0"/>
              <w:right w:val="single" w:color="000000" w:sz="4" w:space="0"/>
            </w:tcBorders>
            <w:shd w:val="clear" w:color="auto" w:fill="auto"/>
            <w:noWrap/>
            <w:vAlign w:val="center"/>
          </w:tcPr>
          <w:p w14:paraId="661F11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本年一般公共预算基本支出</w:t>
            </w:r>
          </w:p>
        </w:tc>
      </w:tr>
      <w:tr w14:paraId="2D9C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02C6AF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943" w:type="pct"/>
            <w:tcBorders>
              <w:top w:val="nil"/>
              <w:left w:val="nil"/>
              <w:bottom w:val="single" w:color="000000" w:sz="4" w:space="0"/>
              <w:right w:val="single" w:color="000000" w:sz="4" w:space="0"/>
            </w:tcBorders>
            <w:shd w:val="clear" w:color="auto" w:fill="auto"/>
            <w:noWrap/>
            <w:vAlign w:val="center"/>
          </w:tcPr>
          <w:p w14:paraId="04F492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802" w:type="pct"/>
            <w:tcBorders>
              <w:top w:val="nil"/>
              <w:left w:val="nil"/>
              <w:bottom w:val="single" w:color="000000" w:sz="4" w:space="0"/>
              <w:right w:val="single" w:color="000000" w:sz="4" w:space="0"/>
            </w:tcBorders>
            <w:shd w:val="clear" w:color="auto" w:fill="auto"/>
            <w:noWrap/>
            <w:vAlign w:val="center"/>
          </w:tcPr>
          <w:p w14:paraId="5A0B68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30" w:type="pct"/>
            <w:tcBorders>
              <w:top w:val="nil"/>
              <w:left w:val="nil"/>
              <w:bottom w:val="single" w:color="000000" w:sz="4" w:space="0"/>
              <w:right w:val="single" w:color="000000" w:sz="4" w:space="0"/>
            </w:tcBorders>
            <w:shd w:val="clear" w:color="auto" w:fill="auto"/>
            <w:noWrap/>
            <w:vAlign w:val="center"/>
          </w:tcPr>
          <w:p w14:paraId="0C35AD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775" w:type="pct"/>
            <w:tcBorders>
              <w:top w:val="nil"/>
              <w:left w:val="nil"/>
              <w:bottom w:val="single" w:color="000000" w:sz="4" w:space="0"/>
              <w:right w:val="single" w:color="000000" w:sz="4" w:space="0"/>
            </w:tcBorders>
            <w:shd w:val="clear" w:color="auto" w:fill="auto"/>
            <w:noWrap/>
            <w:vAlign w:val="center"/>
          </w:tcPr>
          <w:p w14:paraId="7000E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r>
      <w:tr w14:paraId="7813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1A8D3A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943" w:type="pct"/>
            <w:tcBorders>
              <w:top w:val="nil"/>
              <w:left w:val="nil"/>
              <w:bottom w:val="single" w:color="000000" w:sz="4" w:space="0"/>
              <w:right w:val="single" w:color="000000" w:sz="4" w:space="0"/>
            </w:tcBorders>
            <w:shd w:val="clear" w:color="auto" w:fill="auto"/>
            <w:noWrap/>
            <w:vAlign w:val="center"/>
          </w:tcPr>
          <w:p w14:paraId="3751B9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02" w:type="pct"/>
            <w:tcBorders>
              <w:top w:val="nil"/>
              <w:left w:val="nil"/>
              <w:bottom w:val="single" w:color="000000" w:sz="4" w:space="0"/>
              <w:right w:val="single" w:color="000000" w:sz="4" w:space="0"/>
            </w:tcBorders>
            <w:shd w:val="clear" w:color="auto" w:fill="auto"/>
            <w:noWrap/>
            <w:vAlign w:val="center"/>
          </w:tcPr>
          <w:p w14:paraId="377DB127">
            <w:pPr>
              <w:keepNext w:val="0"/>
              <w:keepLines w:val="0"/>
              <w:widowControl/>
              <w:suppressLineNumbers w:val="0"/>
              <w:jc w:val="righ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1,165.58</w:t>
            </w:r>
          </w:p>
        </w:tc>
        <w:tc>
          <w:tcPr>
            <w:tcW w:w="730" w:type="pct"/>
            <w:tcBorders>
              <w:top w:val="nil"/>
              <w:left w:val="nil"/>
              <w:bottom w:val="single" w:color="000000" w:sz="4" w:space="0"/>
              <w:right w:val="single" w:color="000000" w:sz="4" w:space="0"/>
            </w:tcBorders>
            <w:shd w:val="clear" w:color="auto" w:fill="auto"/>
            <w:noWrap/>
            <w:vAlign w:val="center"/>
          </w:tcPr>
          <w:p w14:paraId="1A94229D">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1,101.22</w:t>
            </w:r>
          </w:p>
        </w:tc>
        <w:tc>
          <w:tcPr>
            <w:tcW w:w="775" w:type="pct"/>
            <w:tcBorders>
              <w:top w:val="nil"/>
              <w:left w:val="nil"/>
              <w:bottom w:val="single" w:color="000000" w:sz="4" w:space="0"/>
              <w:right w:val="single" w:color="000000" w:sz="4" w:space="0"/>
            </w:tcBorders>
            <w:shd w:val="clear" w:color="auto" w:fill="auto"/>
            <w:noWrap/>
            <w:vAlign w:val="center"/>
          </w:tcPr>
          <w:p w14:paraId="0A41CED6">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64.36</w:t>
            </w:r>
          </w:p>
        </w:tc>
      </w:tr>
      <w:tr w14:paraId="4A43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304E7AB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301</w:t>
            </w:r>
          </w:p>
        </w:tc>
        <w:tc>
          <w:tcPr>
            <w:tcW w:w="1943" w:type="pct"/>
            <w:tcBorders>
              <w:top w:val="nil"/>
              <w:left w:val="nil"/>
              <w:bottom w:val="single" w:color="000000" w:sz="4" w:space="0"/>
              <w:right w:val="single" w:color="000000" w:sz="4" w:space="0"/>
            </w:tcBorders>
            <w:shd w:val="clear" w:color="auto" w:fill="auto"/>
            <w:noWrap/>
            <w:vAlign w:val="center"/>
          </w:tcPr>
          <w:p w14:paraId="09FA24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工资福利支出</w:t>
            </w:r>
          </w:p>
        </w:tc>
        <w:tc>
          <w:tcPr>
            <w:tcW w:w="802" w:type="pct"/>
            <w:tcBorders>
              <w:top w:val="nil"/>
              <w:left w:val="nil"/>
              <w:bottom w:val="single" w:color="000000" w:sz="4" w:space="0"/>
              <w:right w:val="single" w:color="000000" w:sz="4" w:space="0"/>
            </w:tcBorders>
            <w:shd w:val="clear" w:color="auto" w:fill="auto"/>
            <w:noWrap/>
            <w:vAlign w:val="center"/>
          </w:tcPr>
          <w:p w14:paraId="799631E9">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1,053.06</w:t>
            </w:r>
          </w:p>
        </w:tc>
        <w:tc>
          <w:tcPr>
            <w:tcW w:w="730" w:type="pct"/>
            <w:tcBorders>
              <w:top w:val="nil"/>
              <w:left w:val="nil"/>
              <w:bottom w:val="single" w:color="000000" w:sz="4" w:space="0"/>
              <w:right w:val="single" w:color="000000" w:sz="4" w:space="0"/>
            </w:tcBorders>
            <w:shd w:val="clear" w:color="auto" w:fill="auto"/>
            <w:noWrap/>
            <w:vAlign w:val="center"/>
          </w:tcPr>
          <w:p w14:paraId="161A0950">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1,053.06</w:t>
            </w:r>
          </w:p>
        </w:tc>
        <w:tc>
          <w:tcPr>
            <w:tcW w:w="775" w:type="pct"/>
            <w:tcBorders>
              <w:top w:val="nil"/>
              <w:left w:val="nil"/>
              <w:bottom w:val="single" w:color="000000" w:sz="4" w:space="0"/>
              <w:right w:val="single" w:color="000000" w:sz="4" w:space="0"/>
            </w:tcBorders>
            <w:shd w:val="clear" w:color="auto" w:fill="auto"/>
            <w:noWrap/>
            <w:vAlign w:val="center"/>
          </w:tcPr>
          <w:p w14:paraId="6C4E3788">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14:paraId="3B23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63EB1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30101</w:t>
            </w:r>
          </w:p>
        </w:tc>
        <w:tc>
          <w:tcPr>
            <w:tcW w:w="1943" w:type="pct"/>
            <w:tcBorders>
              <w:top w:val="nil"/>
              <w:left w:val="nil"/>
              <w:bottom w:val="single" w:color="000000" w:sz="4" w:space="0"/>
              <w:right w:val="single" w:color="000000" w:sz="4" w:space="0"/>
            </w:tcBorders>
            <w:shd w:val="clear" w:color="auto" w:fill="auto"/>
            <w:noWrap/>
            <w:vAlign w:val="center"/>
          </w:tcPr>
          <w:p w14:paraId="598D4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基本工资</w:t>
            </w:r>
          </w:p>
        </w:tc>
        <w:tc>
          <w:tcPr>
            <w:tcW w:w="802" w:type="pct"/>
            <w:tcBorders>
              <w:top w:val="nil"/>
              <w:left w:val="nil"/>
              <w:bottom w:val="single" w:color="000000" w:sz="4" w:space="0"/>
              <w:right w:val="single" w:color="000000" w:sz="4" w:space="0"/>
            </w:tcBorders>
            <w:shd w:val="clear" w:color="auto" w:fill="auto"/>
            <w:noWrap/>
            <w:vAlign w:val="center"/>
          </w:tcPr>
          <w:p w14:paraId="60F78EE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149.97</w:t>
            </w:r>
          </w:p>
        </w:tc>
        <w:tc>
          <w:tcPr>
            <w:tcW w:w="730" w:type="pct"/>
            <w:tcBorders>
              <w:top w:val="nil"/>
              <w:left w:val="nil"/>
              <w:bottom w:val="single" w:color="000000" w:sz="4" w:space="0"/>
              <w:right w:val="single" w:color="000000" w:sz="4" w:space="0"/>
            </w:tcBorders>
            <w:shd w:val="clear" w:color="auto" w:fill="auto"/>
            <w:noWrap/>
            <w:vAlign w:val="center"/>
          </w:tcPr>
          <w:p w14:paraId="78874A86">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149.97</w:t>
            </w:r>
          </w:p>
        </w:tc>
        <w:tc>
          <w:tcPr>
            <w:tcW w:w="775" w:type="pct"/>
            <w:tcBorders>
              <w:top w:val="nil"/>
              <w:left w:val="nil"/>
              <w:bottom w:val="single" w:color="000000" w:sz="4" w:space="0"/>
              <w:right w:val="single" w:color="000000" w:sz="4" w:space="0"/>
            </w:tcBorders>
            <w:shd w:val="clear" w:color="auto" w:fill="auto"/>
            <w:noWrap/>
            <w:vAlign w:val="center"/>
          </w:tcPr>
          <w:p w14:paraId="0CBD5D8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1C3E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17D28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30102</w:t>
            </w:r>
          </w:p>
        </w:tc>
        <w:tc>
          <w:tcPr>
            <w:tcW w:w="1943" w:type="pct"/>
            <w:tcBorders>
              <w:top w:val="nil"/>
              <w:left w:val="nil"/>
              <w:bottom w:val="single" w:color="000000" w:sz="4" w:space="0"/>
              <w:right w:val="single" w:color="000000" w:sz="4" w:space="0"/>
            </w:tcBorders>
            <w:shd w:val="clear" w:color="auto" w:fill="auto"/>
            <w:noWrap/>
            <w:vAlign w:val="center"/>
          </w:tcPr>
          <w:p w14:paraId="3793E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津贴补贴</w:t>
            </w:r>
          </w:p>
        </w:tc>
        <w:tc>
          <w:tcPr>
            <w:tcW w:w="802" w:type="pct"/>
            <w:tcBorders>
              <w:top w:val="nil"/>
              <w:left w:val="nil"/>
              <w:bottom w:val="single" w:color="000000" w:sz="4" w:space="0"/>
              <w:right w:val="single" w:color="000000" w:sz="4" w:space="0"/>
            </w:tcBorders>
            <w:shd w:val="clear" w:color="auto" w:fill="auto"/>
            <w:noWrap/>
            <w:vAlign w:val="center"/>
          </w:tcPr>
          <w:p w14:paraId="64F1306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145.79</w:t>
            </w:r>
          </w:p>
        </w:tc>
        <w:tc>
          <w:tcPr>
            <w:tcW w:w="730" w:type="pct"/>
            <w:tcBorders>
              <w:top w:val="nil"/>
              <w:left w:val="nil"/>
              <w:bottom w:val="single" w:color="000000" w:sz="4" w:space="0"/>
              <w:right w:val="single" w:color="000000" w:sz="4" w:space="0"/>
            </w:tcBorders>
            <w:shd w:val="clear" w:color="auto" w:fill="auto"/>
            <w:noWrap/>
            <w:vAlign w:val="center"/>
          </w:tcPr>
          <w:p w14:paraId="48155BE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145.79</w:t>
            </w:r>
          </w:p>
        </w:tc>
        <w:tc>
          <w:tcPr>
            <w:tcW w:w="775" w:type="pct"/>
            <w:tcBorders>
              <w:top w:val="nil"/>
              <w:left w:val="nil"/>
              <w:bottom w:val="single" w:color="000000" w:sz="4" w:space="0"/>
              <w:right w:val="single" w:color="000000" w:sz="4" w:space="0"/>
            </w:tcBorders>
            <w:shd w:val="clear" w:color="auto" w:fill="auto"/>
            <w:noWrap/>
            <w:vAlign w:val="center"/>
          </w:tcPr>
          <w:p w14:paraId="6F6072A1">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49E2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04989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30103</w:t>
            </w:r>
          </w:p>
        </w:tc>
        <w:tc>
          <w:tcPr>
            <w:tcW w:w="1943" w:type="pct"/>
            <w:tcBorders>
              <w:top w:val="nil"/>
              <w:left w:val="nil"/>
              <w:bottom w:val="single" w:color="000000" w:sz="4" w:space="0"/>
              <w:right w:val="single" w:color="000000" w:sz="4" w:space="0"/>
            </w:tcBorders>
            <w:shd w:val="clear" w:color="auto" w:fill="auto"/>
            <w:noWrap/>
            <w:vAlign w:val="center"/>
          </w:tcPr>
          <w:p w14:paraId="775AF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奖金</w:t>
            </w:r>
          </w:p>
        </w:tc>
        <w:tc>
          <w:tcPr>
            <w:tcW w:w="802" w:type="pct"/>
            <w:tcBorders>
              <w:top w:val="nil"/>
              <w:left w:val="nil"/>
              <w:bottom w:val="single" w:color="000000" w:sz="4" w:space="0"/>
              <w:right w:val="single" w:color="000000" w:sz="4" w:space="0"/>
            </w:tcBorders>
            <w:shd w:val="clear" w:color="auto" w:fill="auto"/>
            <w:noWrap/>
            <w:vAlign w:val="center"/>
          </w:tcPr>
          <w:p w14:paraId="4A1C257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317.69</w:t>
            </w:r>
          </w:p>
        </w:tc>
        <w:tc>
          <w:tcPr>
            <w:tcW w:w="730" w:type="pct"/>
            <w:tcBorders>
              <w:top w:val="nil"/>
              <w:left w:val="nil"/>
              <w:bottom w:val="single" w:color="000000" w:sz="4" w:space="0"/>
              <w:right w:val="single" w:color="000000" w:sz="4" w:space="0"/>
            </w:tcBorders>
            <w:shd w:val="clear" w:color="auto" w:fill="auto"/>
            <w:noWrap/>
            <w:vAlign w:val="center"/>
          </w:tcPr>
          <w:p w14:paraId="0C1BC97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317.69</w:t>
            </w:r>
          </w:p>
        </w:tc>
        <w:tc>
          <w:tcPr>
            <w:tcW w:w="775" w:type="pct"/>
            <w:tcBorders>
              <w:top w:val="nil"/>
              <w:left w:val="nil"/>
              <w:bottom w:val="single" w:color="000000" w:sz="4" w:space="0"/>
              <w:right w:val="single" w:color="000000" w:sz="4" w:space="0"/>
            </w:tcBorders>
            <w:shd w:val="clear" w:color="auto" w:fill="auto"/>
            <w:noWrap/>
            <w:vAlign w:val="center"/>
          </w:tcPr>
          <w:p w14:paraId="76AAC88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58C2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4276F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30107</w:t>
            </w:r>
          </w:p>
        </w:tc>
        <w:tc>
          <w:tcPr>
            <w:tcW w:w="1943" w:type="pct"/>
            <w:tcBorders>
              <w:top w:val="nil"/>
              <w:left w:val="nil"/>
              <w:bottom w:val="single" w:color="000000" w:sz="4" w:space="0"/>
              <w:right w:val="single" w:color="000000" w:sz="4" w:space="0"/>
            </w:tcBorders>
            <w:shd w:val="clear" w:color="auto" w:fill="auto"/>
            <w:noWrap/>
            <w:vAlign w:val="center"/>
          </w:tcPr>
          <w:p w14:paraId="128C4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绩效工资</w:t>
            </w:r>
          </w:p>
        </w:tc>
        <w:tc>
          <w:tcPr>
            <w:tcW w:w="802" w:type="pct"/>
            <w:tcBorders>
              <w:top w:val="nil"/>
              <w:left w:val="nil"/>
              <w:bottom w:val="single" w:color="000000" w:sz="4" w:space="0"/>
              <w:right w:val="single" w:color="000000" w:sz="4" w:space="0"/>
            </w:tcBorders>
            <w:shd w:val="clear" w:color="auto" w:fill="auto"/>
            <w:noWrap/>
            <w:vAlign w:val="center"/>
          </w:tcPr>
          <w:p w14:paraId="38DB7C0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10.56</w:t>
            </w:r>
          </w:p>
        </w:tc>
        <w:tc>
          <w:tcPr>
            <w:tcW w:w="730" w:type="pct"/>
            <w:tcBorders>
              <w:top w:val="nil"/>
              <w:left w:val="nil"/>
              <w:bottom w:val="single" w:color="000000" w:sz="4" w:space="0"/>
              <w:right w:val="single" w:color="000000" w:sz="4" w:space="0"/>
            </w:tcBorders>
            <w:shd w:val="clear" w:color="auto" w:fill="auto"/>
            <w:noWrap/>
            <w:vAlign w:val="center"/>
          </w:tcPr>
          <w:p w14:paraId="68E73AA8">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10.56</w:t>
            </w:r>
          </w:p>
        </w:tc>
        <w:tc>
          <w:tcPr>
            <w:tcW w:w="775" w:type="pct"/>
            <w:tcBorders>
              <w:top w:val="nil"/>
              <w:left w:val="nil"/>
              <w:bottom w:val="single" w:color="000000" w:sz="4" w:space="0"/>
              <w:right w:val="single" w:color="000000" w:sz="4" w:space="0"/>
            </w:tcBorders>
            <w:shd w:val="clear" w:color="auto" w:fill="auto"/>
            <w:noWrap/>
            <w:vAlign w:val="center"/>
          </w:tcPr>
          <w:p w14:paraId="57D0877C">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411E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5AFAF7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30108</w:t>
            </w:r>
          </w:p>
        </w:tc>
        <w:tc>
          <w:tcPr>
            <w:tcW w:w="1943" w:type="pct"/>
            <w:tcBorders>
              <w:top w:val="nil"/>
              <w:left w:val="nil"/>
              <w:bottom w:val="single" w:color="000000" w:sz="4" w:space="0"/>
              <w:right w:val="single" w:color="000000" w:sz="4" w:space="0"/>
            </w:tcBorders>
            <w:shd w:val="clear" w:color="auto" w:fill="auto"/>
            <w:noWrap/>
            <w:vAlign w:val="center"/>
          </w:tcPr>
          <w:p w14:paraId="03703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机关事业单位基本养老保险缴费</w:t>
            </w:r>
          </w:p>
        </w:tc>
        <w:tc>
          <w:tcPr>
            <w:tcW w:w="802" w:type="pct"/>
            <w:tcBorders>
              <w:top w:val="nil"/>
              <w:left w:val="nil"/>
              <w:bottom w:val="single" w:color="000000" w:sz="4" w:space="0"/>
              <w:right w:val="single" w:color="000000" w:sz="4" w:space="0"/>
            </w:tcBorders>
            <w:shd w:val="clear" w:color="auto" w:fill="auto"/>
            <w:noWrap/>
            <w:vAlign w:val="center"/>
          </w:tcPr>
          <w:p w14:paraId="4B7CE98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68.92</w:t>
            </w:r>
          </w:p>
        </w:tc>
        <w:tc>
          <w:tcPr>
            <w:tcW w:w="730" w:type="pct"/>
            <w:tcBorders>
              <w:top w:val="nil"/>
              <w:left w:val="nil"/>
              <w:bottom w:val="single" w:color="000000" w:sz="4" w:space="0"/>
              <w:right w:val="single" w:color="000000" w:sz="4" w:space="0"/>
            </w:tcBorders>
            <w:shd w:val="clear" w:color="auto" w:fill="auto"/>
            <w:noWrap/>
            <w:vAlign w:val="center"/>
          </w:tcPr>
          <w:p w14:paraId="03FE1AEF">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68.92</w:t>
            </w:r>
          </w:p>
        </w:tc>
        <w:tc>
          <w:tcPr>
            <w:tcW w:w="775" w:type="pct"/>
            <w:tcBorders>
              <w:top w:val="nil"/>
              <w:left w:val="nil"/>
              <w:bottom w:val="single" w:color="000000" w:sz="4" w:space="0"/>
              <w:right w:val="single" w:color="000000" w:sz="4" w:space="0"/>
            </w:tcBorders>
            <w:shd w:val="clear" w:color="auto" w:fill="auto"/>
            <w:noWrap/>
            <w:vAlign w:val="center"/>
          </w:tcPr>
          <w:p w14:paraId="5DE6CB8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46F6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0C2AD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30109</w:t>
            </w:r>
          </w:p>
        </w:tc>
        <w:tc>
          <w:tcPr>
            <w:tcW w:w="1943" w:type="pct"/>
            <w:tcBorders>
              <w:top w:val="nil"/>
              <w:left w:val="nil"/>
              <w:bottom w:val="single" w:color="000000" w:sz="4" w:space="0"/>
              <w:right w:val="single" w:color="000000" w:sz="4" w:space="0"/>
            </w:tcBorders>
            <w:shd w:val="clear" w:color="auto" w:fill="auto"/>
            <w:noWrap/>
            <w:vAlign w:val="center"/>
          </w:tcPr>
          <w:p w14:paraId="281C7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职业年金缴费</w:t>
            </w:r>
          </w:p>
        </w:tc>
        <w:tc>
          <w:tcPr>
            <w:tcW w:w="802" w:type="pct"/>
            <w:tcBorders>
              <w:top w:val="nil"/>
              <w:left w:val="nil"/>
              <w:bottom w:val="single" w:color="000000" w:sz="4" w:space="0"/>
              <w:right w:val="single" w:color="000000" w:sz="4" w:space="0"/>
            </w:tcBorders>
            <w:shd w:val="clear" w:color="auto" w:fill="auto"/>
            <w:noWrap/>
            <w:vAlign w:val="center"/>
          </w:tcPr>
          <w:p w14:paraId="4FFF1E8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25.00</w:t>
            </w:r>
          </w:p>
        </w:tc>
        <w:tc>
          <w:tcPr>
            <w:tcW w:w="730" w:type="pct"/>
            <w:tcBorders>
              <w:top w:val="nil"/>
              <w:left w:val="nil"/>
              <w:bottom w:val="single" w:color="000000" w:sz="4" w:space="0"/>
              <w:right w:val="single" w:color="000000" w:sz="4" w:space="0"/>
            </w:tcBorders>
            <w:shd w:val="clear" w:color="auto" w:fill="auto"/>
            <w:noWrap/>
            <w:vAlign w:val="center"/>
          </w:tcPr>
          <w:p w14:paraId="739EE52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25.00</w:t>
            </w:r>
          </w:p>
        </w:tc>
        <w:tc>
          <w:tcPr>
            <w:tcW w:w="775" w:type="pct"/>
            <w:tcBorders>
              <w:top w:val="nil"/>
              <w:left w:val="nil"/>
              <w:bottom w:val="single" w:color="000000" w:sz="4" w:space="0"/>
              <w:right w:val="single" w:color="000000" w:sz="4" w:space="0"/>
            </w:tcBorders>
            <w:shd w:val="clear" w:color="auto" w:fill="auto"/>
            <w:noWrap/>
            <w:vAlign w:val="center"/>
          </w:tcPr>
          <w:p w14:paraId="01D60CC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0BAC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64752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30110</w:t>
            </w:r>
          </w:p>
        </w:tc>
        <w:tc>
          <w:tcPr>
            <w:tcW w:w="1943" w:type="pct"/>
            <w:tcBorders>
              <w:top w:val="nil"/>
              <w:left w:val="nil"/>
              <w:bottom w:val="single" w:color="000000" w:sz="4" w:space="0"/>
              <w:right w:val="single" w:color="000000" w:sz="4" w:space="0"/>
            </w:tcBorders>
            <w:shd w:val="clear" w:color="auto" w:fill="auto"/>
            <w:noWrap/>
            <w:vAlign w:val="center"/>
          </w:tcPr>
          <w:p w14:paraId="20B25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职工基本医疗保险缴费</w:t>
            </w:r>
          </w:p>
        </w:tc>
        <w:tc>
          <w:tcPr>
            <w:tcW w:w="802" w:type="pct"/>
            <w:tcBorders>
              <w:top w:val="nil"/>
              <w:left w:val="nil"/>
              <w:bottom w:val="single" w:color="000000" w:sz="4" w:space="0"/>
              <w:right w:val="single" w:color="000000" w:sz="4" w:space="0"/>
            </w:tcBorders>
            <w:shd w:val="clear" w:color="auto" w:fill="auto"/>
            <w:noWrap/>
            <w:vAlign w:val="center"/>
          </w:tcPr>
          <w:p w14:paraId="48BE3F2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51.95</w:t>
            </w:r>
          </w:p>
        </w:tc>
        <w:tc>
          <w:tcPr>
            <w:tcW w:w="730" w:type="pct"/>
            <w:tcBorders>
              <w:top w:val="nil"/>
              <w:left w:val="nil"/>
              <w:bottom w:val="single" w:color="000000" w:sz="4" w:space="0"/>
              <w:right w:val="single" w:color="000000" w:sz="4" w:space="0"/>
            </w:tcBorders>
            <w:shd w:val="clear" w:color="auto" w:fill="auto"/>
            <w:noWrap/>
            <w:vAlign w:val="center"/>
          </w:tcPr>
          <w:p w14:paraId="2C35FDF1">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51.95</w:t>
            </w:r>
          </w:p>
        </w:tc>
        <w:tc>
          <w:tcPr>
            <w:tcW w:w="775" w:type="pct"/>
            <w:tcBorders>
              <w:top w:val="nil"/>
              <w:left w:val="nil"/>
              <w:bottom w:val="single" w:color="000000" w:sz="4" w:space="0"/>
              <w:right w:val="single" w:color="000000" w:sz="4" w:space="0"/>
            </w:tcBorders>
            <w:shd w:val="clear" w:color="auto" w:fill="auto"/>
            <w:noWrap/>
            <w:vAlign w:val="center"/>
          </w:tcPr>
          <w:p w14:paraId="6958680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030B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2BF9B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30111</w:t>
            </w:r>
          </w:p>
        </w:tc>
        <w:tc>
          <w:tcPr>
            <w:tcW w:w="1943" w:type="pct"/>
            <w:tcBorders>
              <w:top w:val="nil"/>
              <w:left w:val="nil"/>
              <w:bottom w:val="single" w:color="000000" w:sz="4" w:space="0"/>
              <w:right w:val="single" w:color="000000" w:sz="4" w:space="0"/>
            </w:tcBorders>
            <w:shd w:val="clear" w:color="auto" w:fill="auto"/>
            <w:noWrap/>
            <w:vAlign w:val="center"/>
          </w:tcPr>
          <w:p w14:paraId="6E5C1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公务员医疗补助缴费</w:t>
            </w:r>
          </w:p>
        </w:tc>
        <w:tc>
          <w:tcPr>
            <w:tcW w:w="802" w:type="pct"/>
            <w:tcBorders>
              <w:top w:val="nil"/>
              <w:left w:val="nil"/>
              <w:bottom w:val="single" w:color="000000" w:sz="4" w:space="0"/>
              <w:right w:val="single" w:color="000000" w:sz="4" w:space="0"/>
            </w:tcBorders>
            <w:shd w:val="clear" w:color="auto" w:fill="auto"/>
            <w:noWrap/>
            <w:vAlign w:val="center"/>
          </w:tcPr>
          <w:p w14:paraId="5F6C067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45.56</w:t>
            </w:r>
          </w:p>
        </w:tc>
        <w:tc>
          <w:tcPr>
            <w:tcW w:w="730" w:type="pct"/>
            <w:tcBorders>
              <w:top w:val="nil"/>
              <w:left w:val="nil"/>
              <w:bottom w:val="single" w:color="000000" w:sz="4" w:space="0"/>
              <w:right w:val="single" w:color="000000" w:sz="4" w:space="0"/>
            </w:tcBorders>
            <w:shd w:val="clear" w:color="auto" w:fill="auto"/>
            <w:noWrap/>
            <w:vAlign w:val="center"/>
          </w:tcPr>
          <w:p w14:paraId="5099898B">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45.56</w:t>
            </w:r>
          </w:p>
        </w:tc>
        <w:tc>
          <w:tcPr>
            <w:tcW w:w="775" w:type="pct"/>
            <w:tcBorders>
              <w:top w:val="nil"/>
              <w:left w:val="nil"/>
              <w:bottom w:val="single" w:color="000000" w:sz="4" w:space="0"/>
              <w:right w:val="single" w:color="000000" w:sz="4" w:space="0"/>
            </w:tcBorders>
            <w:shd w:val="clear" w:color="auto" w:fill="auto"/>
            <w:noWrap/>
            <w:vAlign w:val="center"/>
          </w:tcPr>
          <w:p w14:paraId="5933315B">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4F19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7FBC4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30112</w:t>
            </w:r>
          </w:p>
        </w:tc>
        <w:tc>
          <w:tcPr>
            <w:tcW w:w="1943" w:type="pct"/>
            <w:tcBorders>
              <w:top w:val="nil"/>
              <w:left w:val="nil"/>
              <w:bottom w:val="single" w:color="000000" w:sz="4" w:space="0"/>
              <w:right w:val="single" w:color="000000" w:sz="4" w:space="0"/>
            </w:tcBorders>
            <w:shd w:val="clear" w:color="auto" w:fill="auto"/>
            <w:noWrap/>
            <w:vAlign w:val="center"/>
          </w:tcPr>
          <w:p w14:paraId="653B2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其他社会保障缴费</w:t>
            </w:r>
          </w:p>
        </w:tc>
        <w:tc>
          <w:tcPr>
            <w:tcW w:w="802" w:type="pct"/>
            <w:tcBorders>
              <w:top w:val="nil"/>
              <w:left w:val="nil"/>
              <w:bottom w:val="single" w:color="000000" w:sz="4" w:space="0"/>
              <w:right w:val="single" w:color="000000" w:sz="4" w:space="0"/>
            </w:tcBorders>
            <w:shd w:val="clear" w:color="auto" w:fill="auto"/>
            <w:noWrap/>
            <w:vAlign w:val="center"/>
          </w:tcPr>
          <w:p w14:paraId="2321E39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1.80</w:t>
            </w:r>
          </w:p>
        </w:tc>
        <w:tc>
          <w:tcPr>
            <w:tcW w:w="730" w:type="pct"/>
            <w:tcBorders>
              <w:top w:val="nil"/>
              <w:left w:val="nil"/>
              <w:bottom w:val="single" w:color="000000" w:sz="4" w:space="0"/>
              <w:right w:val="single" w:color="000000" w:sz="4" w:space="0"/>
            </w:tcBorders>
            <w:shd w:val="clear" w:color="auto" w:fill="auto"/>
            <w:noWrap/>
            <w:vAlign w:val="center"/>
          </w:tcPr>
          <w:p w14:paraId="27C20121">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1.80</w:t>
            </w:r>
          </w:p>
        </w:tc>
        <w:tc>
          <w:tcPr>
            <w:tcW w:w="775" w:type="pct"/>
            <w:tcBorders>
              <w:top w:val="nil"/>
              <w:left w:val="nil"/>
              <w:bottom w:val="single" w:color="000000" w:sz="4" w:space="0"/>
              <w:right w:val="single" w:color="000000" w:sz="4" w:space="0"/>
            </w:tcBorders>
            <w:shd w:val="clear" w:color="auto" w:fill="auto"/>
            <w:noWrap/>
            <w:vAlign w:val="center"/>
          </w:tcPr>
          <w:p w14:paraId="5273527F">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78BE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20F92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30113</w:t>
            </w:r>
          </w:p>
        </w:tc>
        <w:tc>
          <w:tcPr>
            <w:tcW w:w="1943" w:type="pct"/>
            <w:tcBorders>
              <w:top w:val="nil"/>
              <w:left w:val="nil"/>
              <w:bottom w:val="single" w:color="000000" w:sz="4" w:space="0"/>
              <w:right w:val="single" w:color="000000" w:sz="4" w:space="0"/>
            </w:tcBorders>
            <w:shd w:val="clear" w:color="auto" w:fill="auto"/>
            <w:noWrap/>
            <w:vAlign w:val="center"/>
          </w:tcPr>
          <w:p w14:paraId="4DAC6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住房公积金</w:t>
            </w:r>
          </w:p>
        </w:tc>
        <w:tc>
          <w:tcPr>
            <w:tcW w:w="802" w:type="pct"/>
            <w:tcBorders>
              <w:top w:val="nil"/>
              <w:left w:val="nil"/>
              <w:bottom w:val="single" w:color="000000" w:sz="4" w:space="0"/>
              <w:right w:val="single" w:color="000000" w:sz="4" w:space="0"/>
            </w:tcBorders>
            <w:shd w:val="clear" w:color="auto" w:fill="auto"/>
            <w:noWrap/>
            <w:vAlign w:val="center"/>
          </w:tcPr>
          <w:p w14:paraId="6ED46198">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71.65</w:t>
            </w:r>
          </w:p>
        </w:tc>
        <w:tc>
          <w:tcPr>
            <w:tcW w:w="730" w:type="pct"/>
            <w:tcBorders>
              <w:top w:val="nil"/>
              <w:left w:val="nil"/>
              <w:bottom w:val="single" w:color="000000" w:sz="4" w:space="0"/>
              <w:right w:val="single" w:color="000000" w:sz="4" w:space="0"/>
            </w:tcBorders>
            <w:shd w:val="clear" w:color="auto" w:fill="auto"/>
            <w:noWrap/>
            <w:vAlign w:val="center"/>
          </w:tcPr>
          <w:p w14:paraId="7BF372A6">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71.65</w:t>
            </w:r>
          </w:p>
        </w:tc>
        <w:tc>
          <w:tcPr>
            <w:tcW w:w="775" w:type="pct"/>
            <w:tcBorders>
              <w:top w:val="nil"/>
              <w:left w:val="nil"/>
              <w:bottom w:val="single" w:color="000000" w:sz="4" w:space="0"/>
              <w:right w:val="single" w:color="000000" w:sz="4" w:space="0"/>
            </w:tcBorders>
            <w:shd w:val="clear" w:color="auto" w:fill="auto"/>
            <w:noWrap/>
            <w:vAlign w:val="center"/>
          </w:tcPr>
          <w:p w14:paraId="53B3A11B">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5522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3879C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30199</w:t>
            </w:r>
          </w:p>
        </w:tc>
        <w:tc>
          <w:tcPr>
            <w:tcW w:w="1943" w:type="pct"/>
            <w:tcBorders>
              <w:top w:val="nil"/>
              <w:left w:val="nil"/>
              <w:bottom w:val="single" w:color="000000" w:sz="4" w:space="0"/>
              <w:right w:val="single" w:color="000000" w:sz="4" w:space="0"/>
            </w:tcBorders>
            <w:shd w:val="clear" w:color="auto" w:fill="auto"/>
            <w:noWrap/>
            <w:vAlign w:val="center"/>
          </w:tcPr>
          <w:p w14:paraId="4A80B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其他工资福利支出</w:t>
            </w:r>
          </w:p>
        </w:tc>
        <w:tc>
          <w:tcPr>
            <w:tcW w:w="802" w:type="pct"/>
            <w:tcBorders>
              <w:top w:val="nil"/>
              <w:left w:val="nil"/>
              <w:bottom w:val="single" w:color="000000" w:sz="4" w:space="0"/>
              <w:right w:val="single" w:color="000000" w:sz="4" w:space="0"/>
            </w:tcBorders>
            <w:shd w:val="clear" w:color="auto" w:fill="auto"/>
            <w:noWrap/>
            <w:vAlign w:val="center"/>
          </w:tcPr>
          <w:p w14:paraId="1D926711">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164.17</w:t>
            </w:r>
          </w:p>
        </w:tc>
        <w:tc>
          <w:tcPr>
            <w:tcW w:w="730" w:type="pct"/>
            <w:tcBorders>
              <w:top w:val="nil"/>
              <w:left w:val="nil"/>
              <w:bottom w:val="single" w:color="000000" w:sz="4" w:space="0"/>
              <w:right w:val="single" w:color="000000" w:sz="4" w:space="0"/>
            </w:tcBorders>
            <w:shd w:val="clear" w:color="auto" w:fill="auto"/>
            <w:noWrap/>
            <w:vAlign w:val="center"/>
          </w:tcPr>
          <w:p w14:paraId="0E0ECF1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164.17</w:t>
            </w:r>
          </w:p>
        </w:tc>
        <w:tc>
          <w:tcPr>
            <w:tcW w:w="775" w:type="pct"/>
            <w:tcBorders>
              <w:top w:val="nil"/>
              <w:left w:val="nil"/>
              <w:bottom w:val="single" w:color="000000" w:sz="4" w:space="0"/>
              <w:right w:val="single" w:color="000000" w:sz="4" w:space="0"/>
            </w:tcBorders>
            <w:shd w:val="clear" w:color="auto" w:fill="auto"/>
            <w:noWrap/>
            <w:vAlign w:val="center"/>
          </w:tcPr>
          <w:p w14:paraId="17EA8E4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7B6A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3C8F4B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302</w:t>
            </w:r>
          </w:p>
        </w:tc>
        <w:tc>
          <w:tcPr>
            <w:tcW w:w="1943" w:type="pct"/>
            <w:tcBorders>
              <w:top w:val="nil"/>
              <w:left w:val="nil"/>
              <w:bottom w:val="single" w:color="000000" w:sz="4" w:space="0"/>
              <w:right w:val="single" w:color="000000" w:sz="4" w:space="0"/>
            </w:tcBorders>
            <w:shd w:val="clear" w:color="auto" w:fill="auto"/>
            <w:noWrap/>
            <w:vAlign w:val="center"/>
          </w:tcPr>
          <w:p w14:paraId="5D3090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商品和服务支出</w:t>
            </w:r>
          </w:p>
        </w:tc>
        <w:tc>
          <w:tcPr>
            <w:tcW w:w="802" w:type="pct"/>
            <w:tcBorders>
              <w:top w:val="nil"/>
              <w:left w:val="nil"/>
              <w:bottom w:val="single" w:color="000000" w:sz="4" w:space="0"/>
              <w:right w:val="single" w:color="000000" w:sz="4" w:space="0"/>
            </w:tcBorders>
            <w:shd w:val="clear" w:color="auto" w:fill="auto"/>
            <w:noWrap/>
            <w:vAlign w:val="center"/>
          </w:tcPr>
          <w:p w14:paraId="113A919D">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64.36</w:t>
            </w:r>
          </w:p>
        </w:tc>
        <w:tc>
          <w:tcPr>
            <w:tcW w:w="730" w:type="pct"/>
            <w:tcBorders>
              <w:top w:val="nil"/>
              <w:left w:val="nil"/>
              <w:bottom w:val="single" w:color="000000" w:sz="4" w:space="0"/>
              <w:right w:val="single" w:color="000000" w:sz="4" w:space="0"/>
            </w:tcBorders>
            <w:shd w:val="clear" w:color="auto" w:fill="auto"/>
            <w:noWrap/>
            <w:vAlign w:val="center"/>
          </w:tcPr>
          <w:p w14:paraId="36516904">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14:paraId="51878EF8">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64.36</w:t>
            </w:r>
          </w:p>
        </w:tc>
      </w:tr>
      <w:tr w14:paraId="5355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2884A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30201</w:t>
            </w:r>
          </w:p>
        </w:tc>
        <w:tc>
          <w:tcPr>
            <w:tcW w:w="1943" w:type="pct"/>
            <w:tcBorders>
              <w:top w:val="nil"/>
              <w:left w:val="nil"/>
              <w:bottom w:val="single" w:color="000000" w:sz="4" w:space="0"/>
              <w:right w:val="single" w:color="000000" w:sz="4" w:space="0"/>
            </w:tcBorders>
            <w:shd w:val="clear" w:color="auto" w:fill="auto"/>
            <w:noWrap/>
            <w:vAlign w:val="center"/>
          </w:tcPr>
          <w:p w14:paraId="2703FC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办公费</w:t>
            </w:r>
          </w:p>
        </w:tc>
        <w:tc>
          <w:tcPr>
            <w:tcW w:w="802" w:type="pct"/>
            <w:tcBorders>
              <w:top w:val="nil"/>
              <w:left w:val="nil"/>
              <w:bottom w:val="single" w:color="000000" w:sz="4" w:space="0"/>
              <w:right w:val="single" w:color="000000" w:sz="4" w:space="0"/>
            </w:tcBorders>
            <w:shd w:val="clear" w:color="auto" w:fill="auto"/>
            <w:noWrap/>
            <w:vAlign w:val="center"/>
          </w:tcPr>
          <w:p w14:paraId="1AC244F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15.00</w:t>
            </w:r>
          </w:p>
        </w:tc>
        <w:tc>
          <w:tcPr>
            <w:tcW w:w="730" w:type="pct"/>
            <w:tcBorders>
              <w:top w:val="nil"/>
              <w:left w:val="nil"/>
              <w:bottom w:val="single" w:color="000000" w:sz="4" w:space="0"/>
              <w:right w:val="single" w:color="000000" w:sz="4" w:space="0"/>
            </w:tcBorders>
            <w:shd w:val="clear" w:color="auto" w:fill="auto"/>
            <w:noWrap/>
            <w:vAlign w:val="center"/>
          </w:tcPr>
          <w:p w14:paraId="798C1981">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14:paraId="0259266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15.00</w:t>
            </w:r>
          </w:p>
        </w:tc>
      </w:tr>
      <w:tr w14:paraId="2038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5F71B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30202</w:t>
            </w:r>
          </w:p>
        </w:tc>
        <w:tc>
          <w:tcPr>
            <w:tcW w:w="1943" w:type="pct"/>
            <w:tcBorders>
              <w:top w:val="nil"/>
              <w:left w:val="nil"/>
              <w:bottom w:val="single" w:color="000000" w:sz="4" w:space="0"/>
              <w:right w:val="single" w:color="000000" w:sz="4" w:space="0"/>
            </w:tcBorders>
            <w:shd w:val="clear" w:color="auto" w:fill="auto"/>
            <w:noWrap/>
            <w:vAlign w:val="center"/>
          </w:tcPr>
          <w:p w14:paraId="1E3B4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印刷费</w:t>
            </w:r>
          </w:p>
        </w:tc>
        <w:tc>
          <w:tcPr>
            <w:tcW w:w="802" w:type="pct"/>
            <w:tcBorders>
              <w:top w:val="nil"/>
              <w:left w:val="nil"/>
              <w:bottom w:val="single" w:color="000000" w:sz="4" w:space="0"/>
              <w:right w:val="single" w:color="000000" w:sz="4" w:space="0"/>
            </w:tcBorders>
            <w:shd w:val="clear" w:color="auto" w:fill="auto"/>
            <w:noWrap/>
            <w:vAlign w:val="center"/>
          </w:tcPr>
          <w:p w14:paraId="42934379">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c>
          <w:tcPr>
            <w:tcW w:w="730" w:type="pct"/>
            <w:tcBorders>
              <w:top w:val="nil"/>
              <w:left w:val="nil"/>
              <w:bottom w:val="single" w:color="000000" w:sz="4" w:space="0"/>
              <w:right w:val="single" w:color="000000" w:sz="4" w:space="0"/>
            </w:tcBorders>
            <w:shd w:val="clear" w:color="auto" w:fill="auto"/>
            <w:noWrap/>
            <w:vAlign w:val="center"/>
          </w:tcPr>
          <w:p w14:paraId="1AD4E74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14:paraId="1580EBDA">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r>
      <w:tr w14:paraId="48C6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6D425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30231</w:t>
            </w:r>
          </w:p>
        </w:tc>
        <w:tc>
          <w:tcPr>
            <w:tcW w:w="1943" w:type="pct"/>
            <w:tcBorders>
              <w:top w:val="nil"/>
              <w:left w:val="nil"/>
              <w:bottom w:val="single" w:color="000000" w:sz="4" w:space="0"/>
              <w:right w:val="single" w:color="000000" w:sz="4" w:space="0"/>
            </w:tcBorders>
            <w:shd w:val="clear" w:color="auto" w:fill="auto"/>
            <w:noWrap/>
            <w:vAlign w:val="center"/>
          </w:tcPr>
          <w:p w14:paraId="08095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公务用车运行维护费</w:t>
            </w:r>
          </w:p>
        </w:tc>
        <w:tc>
          <w:tcPr>
            <w:tcW w:w="802" w:type="pct"/>
            <w:tcBorders>
              <w:top w:val="nil"/>
              <w:left w:val="nil"/>
              <w:bottom w:val="single" w:color="000000" w:sz="4" w:space="0"/>
              <w:right w:val="single" w:color="000000" w:sz="4" w:space="0"/>
            </w:tcBorders>
            <w:shd w:val="clear" w:color="auto" w:fill="auto"/>
            <w:noWrap/>
            <w:vAlign w:val="center"/>
          </w:tcPr>
          <w:p w14:paraId="01A902C5">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2.39</w:t>
            </w:r>
          </w:p>
        </w:tc>
        <w:tc>
          <w:tcPr>
            <w:tcW w:w="730" w:type="pct"/>
            <w:tcBorders>
              <w:top w:val="nil"/>
              <w:left w:val="nil"/>
              <w:bottom w:val="single" w:color="000000" w:sz="4" w:space="0"/>
              <w:right w:val="single" w:color="000000" w:sz="4" w:space="0"/>
            </w:tcBorders>
            <w:shd w:val="clear" w:color="auto" w:fill="auto"/>
            <w:noWrap/>
            <w:vAlign w:val="center"/>
          </w:tcPr>
          <w:p w14:paraId="5C78CEE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14:paraId="1D5CDC7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2.39</w:t>
            </w:r>
          </w:p>
        </w:tc>
      </w:tr>
      <w:tr w14:paraId="3DA1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2DAA4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30239</w:t>
            </w:r>
          </w:p>
        </w:tc>
        <w:tc>
          <w:tcPr>
            <w:tcW w:w="1943" w:type="pct"/>
            <w:tcBorders>
              <w:top w:val="nil"/>
              <w:left w:val="nil"/>
              <w:bottom w:val="single" w:color="000000" w:sz="4" w:space="0"/>
              <w:right w:val="single" w:color="000000" w:sz="4" w:space="0"/>
            </w:tcBorders>
            <w:shd w:val="clear" w:color="auto" w:fill="auto"/>
            <w:noWrap/>
            <w:vAlign w:val="center"/>
          </w:tcPr>
          <w:p w14:paraId="6281A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其他交通费用</w:t>
            </w:r>
          </w:p>
        </w:tc>
        <w:tc>
          <w:tcPr>
            <w:tcW w:w="802" w:type="pct"/>
            <w:tcBorders>
              <w:top w:val="nil"/>
              <w:left w:val="nil"/>
              <w:bottom w:val="single" w:color="000000" w:sz="4" w:space="0"/>
              <w:right w:val="single" w:color="000000" w:sz="4" w:space="0"/>
            </w:tcBorders>
            <w:shd w:val="clear" w:color="auto" w:fill="auto"/>
            <w:noWrap/>
            <w:vAlign w:val="center"/>
          </w:tcPr>
          <w:p w14:paraId="64AA9FF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21.80</w:t>
            </w:r>
          </w:p>
        </w:tc>
        <w:tc>
          <w:tcPr>
            <w:tcW w:w="730" w:type="pct"/>
            <w:tcBorders>
              <w:top w:val="nil"/>
              <w:left w:val="nil"/>
              <w:bottom w:val="single" w:color="000000" w:sz="4" w:space="0"/>
              <w:right w:val="single" w:color="000000" w:sz="4" w:space="0"/>
            </w:tcBorders>
            <w:shd w:val="clear" w:color="auto" w:fill="auto"/>
            <w:noWrap/>
            <w:vAlign w:val="center"/>
          </w:tcPr>
          <w:p w14:paraId="1AAE6FB8">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14:paraId="375EB57F">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21.80</w:t>
            </w:r>
          </w:p>
        </w:tc>
      </w:tr>
      <w:tr w14:paraId="02AA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7FD68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30299</w:t>
            </w:r>
          </w:p>
        </w:tc>
        <w:tc>
          <w:tcPr>
            <w:tcW w:w="1943" w:type="pct"/>
            <w:tcBorders>
              <w:top w:val="nil"/>
              <w:left w:val="nil"/>
              <w:bottom w:val="single" w:color="000000" w:sz="4" w:space="0"/>
              <w:right w:val="single" w:color="000000" w:sz="4" w:space="0"/>
            </w:tcBorders>
            <w:shd w:val="clear" w:color="auto" w:fill="auto"/>
            <w:noWrap/>
            <w:vAlign w:val="center"/>
          </w:tcPr>
          <w:p w14:paraId="21402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其他商品和服务支出</w:t>
            </w:r>
          </w:p>
        </w:tc>
        <w:tc>
          <w:tcPr>
            <w:tcW w:w="802" w:type="pct"/>
            <w:tcBorders>
              <w:top w:val="nil"/>
              <w:left w:val="nil"/>
              <w:bottom w:val="single" w:color="000000" w:sz="4" w:space="0"/>
              <w:right w:val="single" w:color="000000" w:sz="4" w:space="0"/>
            </w:tcBorders>
            <w:shd w:val="clear" w:color="auto" w:fill="auto"/>
            <w:noWrap/>
            <w:vAlign w:val="center"/>
          </w:tcPr>
          <w:p w14:paraId="46533A95">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20.17</w:t>
            </w:r>
          </w:p>
        </w:tc>
        <w:tc>
          <w:tcPr>
            <w:tcW w:w="730" w:type="pct"/>
            <w:tcBorders>
              <w:top w:val="nil"/>
              <w:left w:val="nil"/>
              <w:bottom w:val="single" w:color="000000" w:sz="4" w:space="0"/>
              <w:right w:val="single" w:color="000000" w:sz="4" w:space="0"/>
            </w:tcBorders>
            <w:shd w:val="clear" w:color="auto" w:fill="auto"/>
            <w:noWrap/>
            <w:vAlign w:val="center"/>
          </w:tcPr>
          <w:p w14:paraId="1D9CDCD2">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75" w:type="pct"/>
            <w:tcBorders>
              <w:top w:val="nil"/>
              <w:left w:val="nil"/>
              <w:bottom w:val="single" w:color="000000" w:sz="4" w:space="0"/>
              <w:right w:val="single" w:color="000000" w:sz="4" w:space="0"/>
            </w:tcBorders>
            <w:shd w:val="clear" w:color="auto" w:fill="auto"/>
            <w:noWrap/>
            <w:vAlign w:val="center"/>
          </w:tcPr>
          <w:p w14:paraId="008F922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20.17</w:t>
            </w:r>
          </w:p>
        </w:tc>
      </w:tr>
      <w:tr w14:paraId="21AD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5A473E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303</w:t>
            </w:r>
          </w:p>
        </w:tc>
        <w:tc>
          <w:tcPr>
            <w:tcW w:w="1943" w:type="pct"/>
            <w:tcBorders>
              <w:top w:val="nil"/>
              <w:left w:val="nil"/>
              <w:bottom w:val="single" w:color="000000" w:sz="4" w:space="0"/>
              <w:right w:val="single" w:color="000000" w:sz="4" w:space="0"/>
            </w:tcBorders>
            <w:shd w:val="clear" w:color="auto" w:fill="auto"/>
            <w:noWrap/>
            <w:vAlign w:val="center"/>
          </w:tcPr>
          <w:p w14:paraId="3624B5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对个人和家庭的补助</w:t>
            </w:r>
          </w:p>
        </w:tc>
        <w:tc>
          <w:tcPr>
            <w:tcW w:w="802" w:type="pct"/>
            <w:tcBorders>
              <w:top w:val="nil"/>
              <w:left w:val="nil"/>
              <w:bottom w:val="single" w:color="000000" w:sz="4" w:space="0"/>
              <w:right w:val="single" w:color="000000" w:sz="4" w:space="0"/>
            </w:tcBorders>
            <w:shd w:val="clear" w:color="auto" w:fill="auto"/>
            <w:noWrap/>
            <w:vAlign w:val="center"/>
          </w:tcPr>
          <w:p w14:paraId="1BB69E8E">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48.16</w:t>
            </w:r>
          </w:p>
        </w:tc>
        <w:tc>
          <w:tcPr>
            <w:tcW w:w="730" w:type="pct"/>
            <w:tcBorders>
              <w:top w:val="nil"/>
              <w:left w:val="nil"/>
              <w:bottom w:val="single" w:color="000000" w:sz="4" w:space="0"/>
              <w:right w:val="single" w:color="000000" w:sz="4" w:space="0"/>
            </w:tcBorders>
            <w:shd w:val="clear" w:color="auto" w:fill="auto"/>
            <w:noWrap/>
            <w:vAlign w:val="center"/>
          </w:tcPr>
          <w:p w14:paraId="2E7821B7">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48.16</w:t>
            </w:r>
          </w:p>
        </w:tc>
        <w:tc>
          <w:tcPr>
            <w:tcW w:w="775" w:type="pct"/>
            <w:tcBorders>
              <w:top w:val="nil"/>
              <w:left w:val="nil"/>
              <w:bottom w:val="single" w:color="000000" w:sz="4" w:space="0"/>
              <w:right w:val="single" w:color="000000" w:sz="4" w:space="0"/>
            </w:tcBorders>
            <w:shd w:val="clear" w:color="auto" w:fill="auto"/>
            <w:noWrap/>
            <w:vAlign w:val="center"/>
          </w:tcPr>
          <w:p w14:paraId="5F81C583">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14:paraId="461D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55722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30302</w:t>
            </w:r>
          </w:p>
        </w:tc>
        <w:tc>
          <w:tcPr>
            <w:tcW w:w="1943" w:type="pct"/>
            <w:tcBorders>
              <w:top w:val="nil"/>
              <w:left w:val="nil"/>
              <w:bottom w:val="single" w:color="000000" w:sz="4" w:space="0"/>
              <w:right w:val="single" w:color="000000" w:sz="4" w:space="0"/>
            </w:tcBorders>
            <w:shd w:val="clear" w:color="auto" w:fill="auto"/>
            <w:noWrap/>
            <w:vAlign w:val="center"/>
          </w:tcPr>
          <w:p w14:paraId="2FA16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退休费</w:t>
            </w:r>
          </w:p>
        </w:tc>
        <w:tc>
          <w:tcPr>
            <w:tcW w:w="802" w:type="pct"/>
            <w:tcBorders>
              <w:top w:val="nil"/>
              <w:left w:val="nil"/>
              <w:bottom w:val="single" w:color="000000" w:sz="4" w:space="0"/>
              <w:right w:val="single" w:color="000000" w:sz="4" w:space="0"/>
            </w:tcBorders>
            <w:shd w:val="clear" w:color="auto" w:fill="auto"/>
            <w:noWrap/>
            <w:vAlign w:val="center"/>
          </w:tcPr>
          <w:p w14:paraId="0BBA9D08">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39.00</w:t>
            </w:r>
          </w:p>
        </w:tc>
        <w:tc>
          <w:tcPr>
            <w:tcW w:w="730" w:type="pct"/>
            <w:tcBorders>
              <w:top w:val="nil"/>
              <w:left w:val="nil"/>
              <w:bottom w:val="single" w:color="000000" w:sz="4" w:space="0"/>
              <w:right w:val="single" w:color="000000" w:sz="4" w:space="0"/>
            </w:tcBorders>
            <w:shd w:val="clear" w:color="auto" w:fill="auto"/>
            <w:noWrap/>
            <w:vAlign w:val="center"/>
          </w:tcPr>
          <w:p w14:paraId="6E4FFA1A">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39.00</w:t>
            </w:r>
          </w:p>
        </w:tc>
        <w:tc>
          <w:tcPr>
            <w:tcW w:w="775" w:type="pct"/>
            <w:tcBorders>
              <w:top w:val="nil"/>
              <w:left w:val="nil"/>
              <w:bottom w:val="single" w:color="000000" w:sz="4" w:space="0"/>
              <w:right w:val="single" w:color="000000" w:sz="4" w:space="0"/>
            </w:tcBorders>
            <w:shd w:val="clear" w:color="auto" w:fill="auto"/>
            <w:noWrap/>
            <w:vAlign w:val="center"/>
          </w:tcPr>
          <w:p w14:paraId="0679A79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14:paraId="3C69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29A96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30307</w:t>
            </w:r>
          </w:p>
        </w:tc>
        <w:tc>
          <w:tcPr>
            <w:tcW w:w="1943" w:type="pct"/>
            <w:tcBorders>
              <w:top w:val="nil"/>
              <w:left w:val="nil"/>
              <w:bottom w:val="single" w:color="000000" w:sz="4" w:space="0"/>
              <w:right w:val="single" w:color="000000" w:sz="4" w:space="0"/>
            </w:tcBorders>
            <w:shd w:val="clear" w:color="auto" w:fill="auto"/>
            <w:noWrap/>
            <w:vAlign w:val="center"/>
          </w:tcPr>
          <w:p w14:paraId="1DC28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医疗费补助</w:t>
            </w:r>
          </w:p>
        </w:tc>
        <w:tc>
          <w:tcPr>
            <w:tcW w:w="802" w:type="pct"/>
            <w:tcBorders>
              <w:top w:val="nil"/>
              <w:left w:val="nil"/>
              <w:bottom w:val="single" w:color="000000" w:sz="4" w:space="0"/>
              <w:right w:val="single" w:color="000000" w:sz="4" w:space="0"/>
            </w:tcBorders>
            <w:shd w:val="clear" w:color="auto" w:fill="auto"/>
            <w:noWrap/>
            <w:vAlign w:val="center"/>
          </w:tcPr>
          <w:p w14:paraId="08372448">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9.16</w:t>
            </w:r>
          </w:p>
        </w:tc>
        <w:tc>
          <w:tcPr>
            <w:tcW w:w="730" w:type="pct"/>
            <w:tcBorders>
              <w:top w:val="nil"/>
              <w:left w:val="nil"/>
              <w:bottom w:val="single" w:color="000000" w:sz="4" w:space="0"/>
              <w:right w:val="single" w:color="000000" w:sz="4" w:space="0"/>
            </w:tcBorders>
            <w:shd w:val="clear" w:color="auto" w:fill="auto"/>
            <w:noWrap/>
            <w:vAlign w:val="center"/>
          </w:tcPr>
          <w:p w14:paraId="554A3E1B">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9.16</w:t>
            </w:r>
          </w:p>
        </w:tc>
        <w:tc>
          <w:tcPr>
            <w:tcW w:w="775" w:type="pct"/>
            <w:tcBorders>
              <w:top w:val="nil"/>
              <w:left w:val="nil"/>
              <w:bottom w:val="single" w:color="000000" w:sz="4" w:space="0"/>
              <w:right w:val="single" w:color="000000" w:sz="4" w:space="0"/>
            </w:tcBorders>
            <w:shd w:val="clear" w:color="auto" w:fill="auto"/>
            <w:noWrap/>
            <w:vAlign w:val="center"/>
          </w:tcPr>
          <w:p w14:paraId="53FB350F">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bl>
    <w:p w14:paraId="1EAA8CB7">
      <w:pPr>
        <w:pStyle w:val="2"/>
        <w:spacing w:before="200" w:line="222" w:lineRule="auto"/>
        <w:ind w:left="2020"/>
        <w:rPr>
          <w:spacing w:val="8"/>
          <w:sz w:val="31"/>
          <w:szCs w:val="31"/>
        </w:rPr>
      </w:pPr>
    </w:p>
    <w:p w14:paraId="3E75B51B">
      <w:pPr>
        <w:pStyle w:val="2"/>
        <w:spacing w:before="197" w:line="222" w:lineRule="auto"/>
        <w:rPr>
          <w:spacing w:val="8"/>
          <w:sz w:val="31"/>
          <w:szCs w:val="31"/>
        </w:rPr>
      </w:pPr>
      <w:r>
        <w:rPr>
          <w:spacing w:val="8"/>
          <w:sz w:val="31"/>
          <w:szCs w:val="31"/>
        </w:rPr>
        <w:t>表7.一般公共预算“三公”经费支出表</w:t>
      </w:r>
    </w:p>
    <w:tbl>
      <w:tblPr>
        <w:tblStyle w:val="4"/>
        <w:tblpPr w:leftFromText="180" w:rightFromText="180" w:vertAnchor="text" w:horzAnchor="page" w:tblpX="937" w:tblpY="384"/>
        <w:tblOverlap w:val="never"/>
        <w:tblW w:w="51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1"/>
        <w:gridCol w:w="1220"/>
        <w:gridCol w:w="1226"/>
        <w:gridCol w:w="1823"/>
        <w:gridCol w:w="1825"/>
        <w:gridCol w:w="1952"/>
      </w:tblGrid>
      <w:tr w14:paraId="1ADB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701" w:type="pct"/>
            <w:tcBorders>
              <w:top w:val="nil"/>
              <w:left w:val="nil"/>
              <w:bottom w:val="nil"/>
              <w:right w:val="nil"/>
            </w:tcBorders>
            <w:shd w:val="clear" w:color="auto" w:fill="auto"/>
            <w:noWrap/>
            <w:vAlign w:val="center"/>
          </w:tcPr>
          <w:p w14:paraId="4ADDF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表7</w:t>
            </w:r>
          </w:p>
        </w:tc>
        <w:tc>
          <w:tcPr>
            <w:tcW w:w="652" w:type="pct"/>
            <w:tcBorders>
              <w:top w:val="nil"/>
              <w:left w:val="nil"/>
              <w:bottom w:val="nil"/>
              <w:right w:val="nil"/>
            </w:tcBorders>
            <w:shd w:val="clear" w:color="auto" w:fill="auto"/>
            <w:noWrap/>
            <w:vAlign w:val="bottom"/>
          </w:tcPr>
          <w:p w14:paraId="46EEF488">
            <w:pPr>
              <w:rPr>
                <w:rFonts w:hint="eastAsia" w:ascii="Calibri" w:hAnsi="Calibri" w:cs="Calibri"/>
                <w:i w:val="0"/>
                <w:iCs w:val="0"/>
                <w:color w:val="000000"/>
                <w:sz w:val="22"/>
                <w:szCs w:val="22"/>
                <w:u w:val="none"/>
              </w:rPr>
            </w:pPr>
          </w:p>
        </w:tc>
        <w:tc>
          <w:tcPr>
            <w:tcW w:w="653" w:type="pct"/>
            <w:tcBorders>
              <w:top w:val="nil"/>
              <w:left w:val="nil"/>
              <w:bottom w:val="nil"/>
              <w:right w:val="nil"/>
            </w:tcBorders>
            <w:shd w:val="clear" w:color="auto" w:fill="auto"/>
            <w:noWrap/>
            <w:vAlign w:val="bottom"/>
          </w:tcPr>
          <w:p w14:paraId="5D3D83D3">
            <w:pPr>
              <w:rPr>
                <w:rFonts w:hint="default" w:ascii="Calibri" w:hAnsi="Calibri" w:cs="Calibri"/>
                <w:i w:val="0"/>
                <w:iCs w:val="0"/>
                <w:color w:val="000000"/>
                <w:sz w:val="22"/>
                <w:szCs w:val="22"/>
                <w:u w:val="none"/>
              </w:rPr>
            </w:pPr>
          </w:p>
        </w:tc>
        <w:tc>
          <w:tcPr>
            <w:tcW w:w="974" w:type="pct"/>
            <w:tcBorders>
              <w:top w:val="nil"/>
              <w:left w:val="nil"/>
              <w:bottom w:val="nil"/>
              <w:right w:val="nil"/>
            </w:tcBorders>
            <w:shd w:val="clear" w:color="auto" w:fill="auto"/>
            <w:noWrap/>
            <w:vAlign w:val="bottom"/>
          </w:tcPr>
          <w:p w14:paraId="649444AB">
            <w:pPr>
              <w:rPr>
                <w:rFonts w:hint="default" w:ascii="Calibri" w:hAnsi="Calibri" w:cs="Calibri"/>
                <w:i w:val="0"/>
                <w:iCs w:val="0"/>
                <w:color w:val="000000"/>
                <w:sz w:val="22"/>
                <w:szCs w:val="22"/>
                <w:u w:val="none"/>
              </w:rPr>
            </w:pPr>
          </w:p>
        </w:tc>
        <w:tc>
          <w:tcPr>
            <w:tcW w:w="975" w:type="pct"/>
            <w:tcBorders>
              <w:top w:val="nil"/>
              <w:left w:val="nil"/>
              <w:bottom w:val="nil"/>
              <w:right w:val="nil"/>
            </w:tcBorders>
            <w:shd w:val="clear" w:color="auto" w:fill="auto"/>
            <w:noWrap/>
            <w:vAlign w:val="bottom"/>
          </w:tcPr>
          <w:p w14:paraId="62E8520A">
            <w:pPr>
              <w:rPr>
                <w:rFonts w:hint="default" w:ascii="Calibri" w:hAnsi="Calibri" w:cs="Calibri"/>
                <w:i w:val="0"/>
                <w:iCs w:val="0"/>
                <w:color w:val="000000"/>
                <w:sz w:val="22"/>
                <w:szCs w:val="22"/>
                <w:u w:val="none"/>
              </w:rPr>
            </w:pPr>
          </w:p>
        </w:tc>
        <w:tc>
          <w:tcPr>
            <w:tcW w:w="1042" w:type="pct"/>
            <w:tcBorders>
              <w:top w:val="nil"/>
              <w:left w:val="nil"/>
              <w:bottom w:val="nil"/>
              <w:right w:val="nil"/>
            </w:tcBorders>
            <w:shd w:val="clear" w:color="auto" w:fill="auto"/>
            <w:noWrap/>
            <w:vAlign w:val="bottom"/>
          </w:tcPr>
          <w:p w14:paraId="3EEAE1C6">
            <w:pPr>
              <w:rPr>
                <w:rFonts w:hint="default" w:ascii="Calibri" w:hAnsi="Calibri" w:cs="Calibri"/>
                <w:i w:val="0"/>
                <w:iCs w:val="0"/>
                <w:color w:val="000000"/>
                <w:sz w:val="22"/>
                <w:szCs w:val="22"/>
                <w:u w:val="none"/>
              </w:rPr>
            </w:pPr>
          </w:p>
        </w:tc>
      </w:tr>
      <w:tr w14:paraId="40AF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5000" w:type="pct"/>
            <w:gridSpan w:val="6"/>
            <w:tcBorders>
              <w:top w:val="nil"/>
              <w:left w:val="nil"/>
              <w:bottom w:val="nil"/>
              <w:right w:val="nil"/>
            </w:tcBorders>
            <w:shd w:val="clear" w:color="auto" w:fill="auto"/>
            <w:noWrap/>
            <w:vAlign w:val="center"/>
          </w:tcPr>
          <w:p w14:paraId="0715E24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一般公共预算“三公”经费支出表</w:t>
            </w:r>
          </w:p>
        </w:tc>
      </w:tr>
      <w:tr w14:paraId="7362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2008" w:type="pct"/>
            <w:gridSpan w:val="3"/>
            <w:tcBorders>
              <w:top w:val="nil"/>
              <w:left w:val="nil"/>
              <w:bottom w:val="nil"/>
              <w:right w:val="nil"/>
            </w:tcBorders>
            <w:shd w:val="clear" w:color="auto" w:fill="auto"/>
            <w:noWrap/>
            <w:vAlign w:val="center"/>
          </w:tcPr>
          <w:p w14:paraId="00F80C11">
            <w:pPr>
              <w:rPr>
                <w:rFonts w:hint="default" w:ascii="Calibri" w:hAnsi="Calibri" w:cs="Calibri"/>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974" w:type="pct"/>
            <w:tcBorders>
              <w:top w:val="nil"/>
              <w:left w:val="nil"/>
              <w:bottom w:val="nil"/>
              <w:right w:val="nil"/>
            </w:tcBorders>
            <w:shd w:val="clear" w:color="auto" w:fill="auto"/>
            <w:noWrap/>
            <w:vAlign w:val="bottom"/>
          </w:tcPr>
          <w:p w14:paraId="2C58ED41">
            <w:pPr>
              <w:rPr>
                <w:rFonts w:hint="default" w:ascii="Calibri" w:hAnsi="Calibri" w:cs="Calibri"/>
                <w:i w:val="0"/>
                <w:iCs w:val="0"/>
                <w:color w:val="000000"/>
                <w:sz w:val="22"/>
                <w:szCs w:val="22"/>
                <w:u w:val="none"/>
              </w:rPr>
            </w:pPr>
          </w:p>
        </w:tc>
        <w:tc>
          <w:tcPr>
            <w:tcW w:w="975" w:type="pct"/>
            <w:tcBorders>
              <w:top w:val="nil"/>
              <w:left w:val="nil"/>
              <w:bottom w:val="nil"/>
              <w:right w:val="nil"/>
            </w:tcBorders>
            <w:shd w:val="clear" w:color="auto" w:fill="auto"/>
            <w:noWrap/>
            <w:vAlign w:val="bottom"/>
          </w:tcPr>
          <w:p w14:paraId="46A07386">
            <w:pPr>
              <w:rPr>
                <w:rFonts w:hint="default" w:ascii="Calibri" w:hAnsi="Calibri" w:cs="Calibri"/>
                <w:i w:val="0"/>
                <w:iCs w:val="0"/>
                <w:color w:val="000000"/>
                <w:sz w:val="22"/>
                <w:szCs w:val="22"/>
                <w:u w:val="none"/>
              </w:rPr>
            </w:pPr>
          </w:p>
        </w:tc>
        <w:tc>
          <w:tcPr>
            <w:tcW w:w="1042" w:type="pct"/>
            <w:tcBorders>
              <w:top w:val="nil"/>
              <w:left w:val="nil"/>
              <w:bottom w:val="nil"/>
              <w:right w:val="nil"/>
            </w:tcBorders>
            <w:shd w:val="clear" w:color="auto" w:fill="auto"/>
            <w:noWrap/>
            <w:vAlign w:val="center"/>
          </w:tcPr>
          <w:p w14:paraId="69DEFD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7BA4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979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“三公”经费合计</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083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因公出国（境）费</w:t>
            </w:r>
          </w:p>
        </w:tc>
        <w:tc>
          <w:tcPr>
            <w:tcW w:w="2603" w:type="pct"/>
            <w:gridSpan w:val="3"/>
            <w:tcBorders>
              <w:top w:val="single" w:color="000000" w:sz="4" w:space="0"/>
              <w:left w:val="nil"/>
              <w:bottom w:val="single" w:color="000000" w:sz="4" w:space="0"/>
              <w:right w:val="single" w:color="000000" w:sz="4" w:space="0"/>
            </w:tcBorders>
            <w:shd w:val="clear" w:color="auto" w:fill="auto"/>
            <w:noWrap/>
            <w:vAlign w:val="center"/>
          </w:tcPr>
          <w:p w14:paraId="6CA7DD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公务用车购置及运行费</w:t>
            </w:r>
          </w:p>
        </w:tc>
        <w:tc>
          <w:tcPr>
            <w:tcW w:w="10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E4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公务接待费</w:t>
            </w:r>
          </w:p>
        </w:tc>
      </w:tr>
      <w:tr w14:paraId="22C0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6276">
            <w:pPr>
              <w:jc w:val="center"/>
              <w:rPr>
                <w:rFonts w:hint="eastAsia" w:ascii="宋体" w:hAnsi="宋体" w:eastAsia="宋体" w:cs="宋体"/>
                <w:b/>
                <w:bCs/>
                <w:i w:val="0"/>
                <w:iCs w:val="0"/>
                <w:color w:val="000000"/>
                <w:sz w:val="22"/>
                <w:szCs w:val="22"/>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3E19">
            <w:pPr>
              <w:jc w:val="center"/>
              <w:rPr>
                <w:rFonts w:hint="eastAsia" w:ascii="宋体" w:hAnsi="宋体" w:eastAsia="宋体" w:cs="宋体"/>
                <w:b/>
                <w:bCs/>
                <w:i w:val="0"/>
                <w:iCs w:val="0"/>
                <w:color w:val="000000"/>
                <w:sz w:val="22"/>
                <w:szCs w:val="22"/>
                <w:u w:val="none"/>
              </w:rPr>
            </w:pPr>
          </w:p>
        </w:tc>
        <w:tc>
          <w:tcPr>
            <w:tcW w:w="653" w:type="pct"/>
            <w:tcBorders>
              <w:top w:val="nil"/>
              <w:left w:val="nil"/>
              <w:bottom w:val="single" w:color="000000" w:sz="4" w:space="0"/>
              <w:right w:val="single" w:color="000000" w:sz="4" w:space="0"/>
            </w:tcBorders>
            <w:shd w:val="clear" w:color="auto" w:fill="auto"/>
            <w:noWrap/>
            <w:vAlign w:val="center"/>
          </w:tcPr>
          <w:p w14:paraId="232C0C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974" w:type="pct"/>
            <w:tcBorders>
              <w:top w:val="nil"/>
              <w:left w:val="nil"/>
              <w:bottom w:val="single" w:color="000000" w:sz="4" w:space="0"/>
              <w:right w:val="single" w:color="000000" w:sz="4" w:space="0"/>
            </w:tcBorders>
            <w:shd w:val="clear" w:color="auto" w:fill="auto"/>
            <w:noWrap/>
            <w:vAlign w:val="center"/>
          </w:tcPr>
          <w:p w14:paraId="5C8E62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公务用车购置费</w:t>
            </w:r>
          </w:p>
        </w:tc>
        <w:tc>
          <w:tcPr>
            <w:tcW w:w="975" w:type="pct"/>
            <w:tcBorders>
              <w:top w:val="nil"/>
              <w:left w:val="nil"/>
              <w:bottom w:val="single" w:color="000000" w:sz="4" w:space="0"/>
              <w:right w:val="single" w:color="000000" w:sz="4" w:space="0"/>
            </w:tcBorders>
            <w:shd w:val="clear" w:color="auto" w:fill="auto"/>
            <w:noWrap/>
            <w:vAlign w:val="center"/>
          </w:tcPr>
          <w:p w14:paraId="3791EB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公务用车运行费</w:t>
            </w:r>
          </w:p>
        </w:tc>
        <w:tc>
          <w:tcPr>
            <w:tcW w:w="10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0475">
            <w:pPr>
              <w:jc w:val="center"/>
              <w:rPr>
                <w:rFonts w:hint="eastAsia" w:ascii="宋体" w:hAnsi="宋体" w:eastAsia="宋体" w:cs="宋体"/>
                <w:b/>
                <w:bCs/>
                <w:i w:val="0"/>
                <w:iCs w:val="0"/>
                <w:color w:val="000000"/>
                <w:sz w:val="22"/>
                <w:szCs w:val="22"/>
                <w:u w:val="none"/>
              </w:rPr>
            </w:pPr>
          </w:p>
        </w:tc>
      </w:tr>
      <w:tr w14:paraId="420B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01" w:type="pct"/>
            <w:tcBorders>
              <w:top w:val="nil"/>
              <w:left w:val="single" w:color="000000" w:sz="4" w:space="0"/>
              <w:bottom w:val="single" w:color="000000" w:sz="4" w:space="0"/>
              <w:right w:val="single" w:color="000000" w:sz="4" w:space="0"/>
            </w:tcBorders>
            <w:shd w:val="clear" w:color="auto" w:fill="auto"/>
            <w:noWrap/>
            <w:vAlign w:val="center"/>
          </w:tcPr>
          <w:p w14:paraId="0A9726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652" w:type="pct"/>
            <w:tcBorders>
              <w:top w:val="nil"/>
              <w:left w:val="nil"/>
              <w:bottom w:val="single" w:color="000000" w:sz="4" w:space="0"/>
              <w:right w:val="single" w:color="000000" w:sz="4" w:space="0"/>
            </w:tcBorders>
            <w:shd w:val="clear" w:color="auto" w:fill="auto"/>
            <w:noWrap/>
            <w:vAlign w:val="center"/>
          </w:tcPr>
          <w:p w14:paraId="6C46D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653" w:type="pct"/>
            <w:tcBorders>
              <w:top w:val="nil"/>
              <w:left w:val="nil"/>
              <w:bottom w:val="single" w:color="000000" w:sz="4" w:space="0"/>
              <w:right w:val="single" w:color="000000" w:sz="4" w:space="0"/>
            </w:tcBorders>
            <w:shd w:val="clear" w:color="auto" w:fill="auto"/>
            <w:noWrap/>
            <w:vAlign w:val="center"/>
          </w:tcPr>
          <w:p w14:paraId="4FEBFB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974" w:type="pct"/>
            <w:tcBorders>
              <w:top w:val="nil"/>
              <w:left w:val="nil"/>
              <w:bottom w:val="single" w:color="000000" w:sz="4" w:space="0"/>
              <w:right w:val="single" w:color="000000" w:sz="4" w:space="0"/>
            </w:tcBorders>
            <w:shd w:val="clear" w:color="auto" w:fill="auto"/>
            <w:noWrap/>
            <w:vAlign w:val="center"/>
          </w:tcPr>
          <w:p w14:paraId="45B59C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975" w:type="pct"/>
            <w:tcBorders>
              <w:top w:val="nil"/>
              <w:left w:val="nil"/>
              <w:bottom w:val="single" w:color="000000" w:sz="4" w:space="0"/>
              <w:right w:val="single" w:color="000000" w:sz="4" w:space="0"/>
            </w:tcBorders>
            <w:shd w:val="clear" w:color="auto" w:fill="auto"/>
            <w:noWrap/>
            <w:vAlign w:val="center"/>
          </w:tcPr>
          <w:p w14:paraId="27796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1042" w:type="pct"/>
            <w:tcBorders>
              <w:top w:val="nil"/>
              <w:left w:val="nil"/>
              <w:bottom w:val="single" w:color="000000" w:sz="4" w:space="0"/>
              <w:right w:val="single" w:color="000000" w:sz="4" w:space="0"/>
            </w:tcBorders>
            <w:shd w:val="clear" w:color="auto" w:fill="auto"/>
            <w:noWrap/>
            <w:vAlign w:val="center"/>
          </w:tcPr>
          <w:p w14:paraId="0750F9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14:paraId="5DD6D68A">
      <w:pPr>
        <w:pStyle w:val="2"/>
        <w:spacing w:before="206" w:line="220" w:lineRule="auto"/>
        <w:ind w:left="2020"/>
        <w:rPr>
          <w:spacing w:val="8"/>
          <w:sz w:val="31"/>
          <w:szCs w:val="31"/>
        </w:rPr>
      </w:pPr>
    </w:p>
    <w:p w14:paraId="0DAA57F6">
      <w:pPr>
        <w:pStyle w:val="2"/>
        <w:spacing w:before="206" w:line="220" w:lineRule="auto"/>
        <w:ind w:left="2020"/>
        <w:rPr>
          <w:spacing w:val="8"/>
          <w:sz w:val="31"/>
          <w:szCs w:val="31"/>
        </w:rPr>
      </w:pPr>
    </w:p>
    <w:p w14:paraId="4B93ACD3">
      <w:pPr>
        <w:pStyle w:val="2"/>
        <w:spacing w:before="206" w:line="220" w:lineRule="auto"/>
        <w:ind w:left="2020"/>
        <w:rPr>
          <w:spacing w:val="8"/>
          <w:sz w:val="31"/>
          <w:szCs w:val="31"/>
        </w:rPr>
      </w:pPr>
    </w:p>
    <w:p w14:paraId="7B777BD1">
      <w:pPr>
        <w:pStyle w:val="2"/>
        <w:spacing w:before="206" w:line="220" w:lineRule="auto"/>
        <w:ind w:left="2020"/>
        <w:rPr>
          <w:spacing w:val="8"/>
          <w:sz w:val="31"/>
          <w:szCs w:val="31"/>
        </w:rPr>
      </w:pPr>
    </w:p>
    <w:p w14:paraId="660CB736">
      <w:pPr>
        <w:pStyle w:val="2"/>
        <w:spacing w:before="206" w:line="220" w:lineRule="auto"/>
        <w:rPr>
          <w:spacing w:val="8"/>
          <w:sz w:val="31"/>
          <w:szCs w:val="31"/>
        </w:rPr>
      </w:pPr>
      <w:r>
        <w:rPr>
          <w:spacing w:val="8"/>
          <w:sz w:val="31"/>
          <w:szCs w:val="31"/>
        </w:rPr>
        <w:t>表8.政府性基金预算支出表</w:t>
      </w:r>
    </w:p>
    <w:tbl>
      <w:tblPr>
        <w:tblStyle w:val="4"/>
        <w:tblpPr w:leftFromText="180" w:rightFromText="180" w:vertAnchor="text" w:horzAnchor="page" w:tblpX="828" w:tblpY="1011"/>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8"/>
        <w:gridCol w:w="2859"/>
        <w:gridCol w:w="1589"/>
        <w:gridCol w:w="1589"/>
        <w:gridCol w:w="1607"/>
      </w:tblGrid>
      <w:tr w14:paraId="5B7E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7" w:type="pct"/>
            <w:tcBorders>
              <w:top w:val="nil"/>
              <w:left w:val="nil"/>
              <w:bottom w:val="nil"/>
              <w:right w:val="nil"/>
            </w:tcBorders>
            <w:shd w:val="clear" w:color="auto" w:fill="auto"/>
            <w:noWrap/>
            <w:vAlign w:val="center"/>
          </w:tcPr>
          <w:p w14:paraId="21B16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表8</w:t>
            </w:r>
          </w:p>
        </w:tc>
        <w:tc>
          <w:tcPr>
            <w:tcW w:w="1576" w:type="pct"/>
            <w:tcBorders>
              <w:top w:val="nil"/>
              <w:left w:val="nil"/>
              <w:bottom w:val="nil"/>
              <w:right w:val="nil"/>
            </w:tcBorders>
            <w:shd w:val="clear" w:color="auto" w:fill="auto"/>
            <w:noWrap/>
            <w:vAlign w:val="center"/>
          </w:tcPr>
          <w:p w14:paraId="315C2D32">
            <w:pPr>
              <w:jc w:val="center"/>
              <w:rPr>
                <w:rFonts w:hint="eastAsia" w:ascii="宋体" w:hAnsi="宋体" w:eastAsia="宋体" w:cs="宋体"/>
                <w:i w:val="0"/>
                <w:iCs w:val="0"/>
                <w:color w:val="000000"/>
                <w:sz w:val="22"/>
                <w:szCs w:val="22"/>
                <w:u w:val="none"/>
              </w:rPr>
            </w:pPr>
          </w:p>
        </w:tc>
        <w:tc>
          <w:tcPr>
            <w:tcW w:w="876" w:type="pct"/>
            <w:tcBorders>
              <w:top w:val="nil"/>
              <w:left w:val="nil"/>
              <w:bottom w:val="nil"/>
              <w:right w:val="nil"/>
            </w:tcBorders>
            <w:shd w:val="clear" w:color="auto" w:fill="auto"/>
            <w:noWrap/>
            <w:vAlign w:val="center"/>
          </w:tcPr>
          <w:p w14:paraId="74765DCB">
            <w:pPr>
              <w:jc w:val="center"/>
              <w:rPr>
                <w:rFonts w:hint="eastAsia" w:ascii="宋体" w:hAnsi="宋体" w:eastAsia="宋体" w:cs="宋体"/>
                <w:i w:val="0"/>
                <w:iCs w:val="0"/>
                <w:color w:val="000000"/>
                <w:sz w:val="22"/>
                <w:szCs w:val="22"/>
                <w:u w:val="none"/>
              </w:rPr>
            </w:pPr>
          </w:p>
        </w:tc>
        <w:tc>
          <w:tcPr>
            <w:tcW w:w="876" w:type="pct"/>
            <w:tcBorders>
              <w:top w:val="nil"/>
              <w:left w:val="nil"/>
              <w:bottom w:val="nil"/>
              <w:right w:val="nil"/>
            </w:tcBorders>
            <w:shd w:val="clear" w:color="auto" w:fill="auto"/>
            <w:noWrap/>
            <w:vAlign w:val="center"/>
          </w:tcPr>
          <w:p w14:paraId="7940C14B">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shd w:val="clear" w:color="auto" w:fill="auto"/>
            <w:noWrap/>
            <w:vAlign w:val="center"/>
          </w:tcPr>
          <w:p w14:paraId="00F7869B">
            <w:pPr>
              <w:jc w:val="center"/>
              <w:rPr>
                <w:rFonts w:hint="eastAsia" w:ascii="宋体" w:hAnsi="宋体" w:eastAsia="宋体" w:cs="宋体"/>
                <w:i w:val="0"/>
                <w:iCs w:val="0"/>
                <w:color w:val="000000"/>
                <w:sz w:val="22"/>
                <w:szCs w:val="22"/>
                <w:u w:val="none"/>
              </w:rPr>
            </w:pPr>
          </w:p>
        </w:tc>
      </w:tr>
      <w:tr w14:paraId="3630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14:paraId="6C992A3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政府性基金预算支出表</w:t>
            </w:r>
          </w:p>
        </w:tc>
      </w:tr>
      <w:tr w14:paraId="1D9F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63" w:type="pct"/>
            <w:gridSpan w:val="2"/>
            <w:tcBorders>
              <w:top w:val="nil"/>
              <w:left w:val="nil"/>
              <w:bottom w:val="nil"/>
              <w:right w:val="nil"/>
            </w:tcBorders>
            <w:shd w:val="clear" w:color="auto" w:fill="auto"/>
            <w:noWrap/>
            <w:vAlign w:val="center"/>
          </w:tcPr>
          <w:p w14:paraId="434F61FA">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876" w:type="pct"/>
            <w:tcBorders>
              <w:top w:val="nil"/>
              <w:left w:val="nil"/>
              <w:bottom w:val="nil"/>
              <w:right w:val="nil"/>
            </w:tcBorders>
            <w:shd w:val="clear" w:color="auto" w:fill="auto"/>
            <w:noWrap/>
            <w:vAlign w:val="center"/>
          </w:tcPr>
          <w:p w14:paraId="019B4B7A">
            <w:pPr>
              <w:jc w:val="center"/>
              <w:rPr>
                <w:rFonts w:hint="eastAsia" w:ascii="宋体" w:hAnsi="宋体" w:eastAsia="宋体" w:cs="宋体"/>
                <w:i w:val="0"/>
                <w:iCs w:val="0"/>
                <w:color w:val="000000"/>
                <w:sz w:val="22"/>
                <w:szCs w:val="22"/>
                <w:u w:val="none"/>
              </w:rPr>
            </w:pPr>
          </w:p>
        </w:tc>
        <w:tc>
          <w:tcPr>
            <w:tcW w:w="876" w:type="pct"/>
            <w:tcBorders>
              <w:top w:val="nil"/>
              <w:left w:val="nil"/>
              <w:bottom w:val="nil"/>
              <w:right w:val="nil"/>
            </w:tcBorders>
            <w:shd w:val="clear" w:color="auto" w:fill="auto"/>
            <w:noWrap/>
            <w:vAlign w:val="center"/>
          </w:tcPr>
          <w:p w14:paraId="6B465065">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shd w:val="clear" w:color="auto" w:fill="auto"/>
            <w:noWrap/>
            <w:vAlign w:val="center"/>
          </w:tcPr>
          <w:p w14:paraId="79719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383A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9F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68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36" w:type="pct"/>
            <w:gridSpan w:val="3"/>
            <w:tcBorders>
              <w:top w:val="single" w:color="000000" w:sz="4" w:space="0"/>
              <w:left w:val="nil"/>
              <w:bottom w:val="single" w:color="000000" w:sz="4" w:space="0"/>
              <w:right w:val="single" w:color="000000" w:sz="4" w:space="0"/>
            </w:tcBorders>
            <w:shd w:val="clear" w:color="auto" w:fill="auto"/>
            <w:noWrap/>
            <w:vAlign w:val="center"/>
          </w:tcPr>
          <w:p w14:paraId="6BB588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本年政府性基金预算支出</w:t>
            </w:r>
          </w:p>
        </w:tc>
      </w:tr>
      <w:tr w14:paraId="0992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C2B3">
            <w:pPr>
              <w:jc w:val="center"/>
              <w:rPr>
                <w:rFonts w:hint="eastAsia" w:ascii="宋体" w:hAnsi="宋体" w:eastAsia="宋体" w:cs="宋体"/>
                <w:b/>
                <w:bCs/>
                <w:i w:val="0"/>
                <w:iCs w:val="0"/>
                <w:color w:val="000000"/>
                <w:sz w:val="22"/>
                <w:szCs w:val="22"/>
                <w:u w:val="none"/>
              </w:rPr>
            </w:pPr>
          </w:p>
        </w:tc>
        <w:tc>
          <w:tcPr>
            <w:tcW w:w="1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1EF5">
            <w:pPr>
              <w:jc w:val="center"/>
              <w:rPr>
                <w:rFonts w:hint="eastAsia" w:ascii="宋体" w:hAnsi="宋体" w:eastAsia="宋体" w:cs="宋体"/>
                <w:b/>
                <w:bCs/>
                <w:i w:val="0"/>
                <w:iCs w:val="0"/>
                <w:color w:val="000000"/>
                <w:sz w:val="22"/>
                <w:szCs w:val="22"/>
                <w:u w:val="none"/>
              </w:rPr>
            </w:pPr>
          </w:p>
        </w:tc>
        <w:tc>
          <w:tcPr>
            <w:tcW w:w="876" w:type="pct"/>
            <w:tcBorders>
              <w:top w:val="nil"/>
              <w:left w:val="nil"/>
              <w:bottom w:val="nil"/>
              <w:right w:val="single" w:color="000000" w:sz="4" w:space="0"/>
            </w:tcBorders>
            <w:shd w:val="clear" w:color="auto" w:fill="auto"/>
            <w:noWrap/>
            <w:vAlign w:val="center"/>
          </w:tcPr>
          <w:p w14:paraId="65C545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76" w:type="pct"/>
            <w:tcBorders>
              <w:top w:val="nil"/>
              <w:left w:val="nil"/>
              <w:bottom w:val="nil"/>
              <w:right w:val="single" w:color="000000" w:sz="4" w:space="0"/>
            </w:tcBorders>
            <w:shd w:val="clear" w:color="auto" w:fill="auto"/>
            <w:noWrap/>
            <w:vAlign w:val="center"/>
          </w:tcPr>
          <w:p w14:paraId="455639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882" w:type="pct"/>
            <w:tcBorders>
              <w:top w:val="nil"/>
              <w:left w:val="nil"/>
              <w:bottom w:val="nil"/>
              <w:right w:val="single" w:color="000000" w:sz="4" w:space="0"/>
            </w:tcBorders>
            <w:shd w:val="clear" w:color="auto" w:fill="auto"/>
            <w:noWrap/>
            <w:vAlign w:val="center"/>
          </w:tcPr>
          <w:p w14:paraId="4B214C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14:paraId="002B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3D5B">
            <w:pPr>
              <w:jc w:val="center"/>
              <w:rPr>
                <w:rFonts w:hint="eastAsia" w:ascii="宋体" w:hAnsi="宋体" w:eastAsia="宋体" w:cs="宋体"/>
                <w:b/>
                <w:bCs/>
                <w:i w:val="0"/>
                <w:iCs w:val="0"/>
                <w:color w:val="000000"/>
                <w:sz w:val="22"/>
                <w:szCs w:val="22"/>
                <w:u w:val="none"/>
              </w:rPr>
            </w:pPr>
          </w:p>
        </w:tc>
        <w:tc>
          <w:tcPr>
            <w:tcW w:w="1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E92F">
            <w:pPr>
              <w:jc w:val="center"/>
              <w:rPr>
                <w:rFonts w:hint="eastAsia" w:ascii="宋体" w:hAnsi="宋体" w:eastAsia="宋体" w:cs="宋体"/>
                <w:b/>
                <w:bCs/>
                <w:i w:val="0"/>
                <w:iCs w:val="0"/>
                <w:color w:val="000000"/>
                <w:sz w:val="22"/>
                <w:szCs w:val="22"/>
                <w:u w:val="none"/>
              </w:rPr>
            </w:pPr>
          </w:p>
        </w:tc>
        <w:tc>
          <w:tcPr>
            <w:tcW w:w="876" w:type="pct"/>
            <w:tcBorders>
              <w:top w:val="nil"/>
              <w:left w:val="nil"/>
              <w:bottom w:val="nil"/>
              <w:right w:val="nil"/>
            </w:tcBorders>
            <w:shd w:val="clear" w:color="auto" w:fill="auto"/>
            <w:noWrap/>
            <w:vAlign w:val="center"/>
          </w:tcPr>
          <w:p w14:paraId="13E34090">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w:t>
            </w:r>
          </w:p>
        </w:tc>
        <w:tc>
          <w:tcPr>
            <w:tcW w:w="876" w:type="pct"/>
            <w:tcBorders>
              <w:top w:val="nil"/>
              <w:left w:val="nil"/>
              <w:bottom w:val="nil"/>
              <w:right w:val="nil"/>
            </w:tcBorders>
            <w:shd w:val="clear" w:color="auto" w:fill="auto"/>
            <w:noWrap/>
            <w:vAlign w:val="center"/>
          </w:tcPr>
          <w:p w14:paraId="38C61C00">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w:t>
            </w:r>
          </w:p>
        </w:tc>
        <w:tc>
          <w:tcPr>
            <w:tcW w:w="882" w:type="pct"/>
            <w:tcBorders>
              <w:top w:val="nil"/>
              <w:left w:val="nil"/>
              <w:bottom w:val="nil"/>
              <w:right w:val="nil"/>
            </w:tcBorders>
            <w:shd w:val="clear" w:color="auto" w:fill="auto"/>
            <w:noWrap/>
            <w:vAlign w:val="center"/>
          </w:tcPr>
          <w:p w14:paraId="6094BBC2">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w:t>
            </w:r>
          </w:p>
        </w:tc>
      </w:tr>
    </w:tbl>
    <w:p w14:paraId="0D4E4543">
      <w:pPr>
        <w:pStyle w:val="2"/>
        <w:spacing w:before="206" w:line="220" w:lineRule="auto"/>
        <w:rPr>
          <w:rFonts w:hint="eastAsia" w:eastAsia="仿宋"/>
          <w:spacing w:val="8"/>
          <w:sz w:val="31"/>
          <w:szCs w:val="31"/>
          <w:lang w:eastAsia="zh-CN"/>
        </w:rPr>
      </w:pPr>
    </w:p>
    <w:p w14:paraId="7BBE5C81">
      <w:pPr>
        <w:pStyle w:val="2"/>
        <w:spacing w:before="206" w:line="220" w:lineRule="auto"/>
        <w:rPr>
          <w:spacing w:val="8"/>
          <w:sz w:val="31"/>
          <w:szCs w:val="31"/>
        </w:rPr>
      </w:pPr>
    </w:p>
    <w:p w14:paraId="60255826">
      <w:pPr>
        <w:pStyle w:val="2"/>
        <w:spacing w:line="220" w:lineRule="auto"/>
        <w:rPr>
          <w:spacing w:val="8"/>
          <w:sz w:val="31"/>
          <w:szCs w:val="31"/>
        </w:rPr>
      </w:pPr>
    </w:p>
    <w:p w14:paraId="172669D9">
      <w:pPr>
        <w:pStyle w:val="2"/>
        <w:spacing w:line="220" w:lineRule="auto"/>
        <w:rPr>
          <w:rFonts w:hint="eastAsia"/>
          <w:spacing w:val="8"/>
          <w:sz w:val="31"/>
          <w:szCs w:val="31"/>
          <w:lang w:val="en-US" w:eastAsia="zh-CN"/>
        </w:rPr>
      </w:pPr>
    </w:p>
    <w:p w14:paraId="2015FF95">
      <w:pPr>
        <w:pStyle w:val="2"/>
        <w:spacing w:line="220" w:lineRule="auto"/>
        <w:rPr>
          <w:rFonts w:hint="eastAsia"/>
          <w:spacing w:val="8"/>
          <w:sz w:val="31"/>
          <w:szCs w:val="31"/>
          <w:lang w:val="en-US" w:eastAsia="zh-CN"/>
        </w:rPr>
      </w:pPr>
    </w:p>
    <w:p w14:paraId="494BC84E">
      <w:pPr>
        <w:pStyle w:val="2"/>
        <w:spacing w:line="220" w:lineRule="auto"/>
        <w:rPr>
          <w:rFonts w:hint="eastAsia"/>
          <w:spacing w:val="8"/>
          <w:sz w:val="31"/>
          <w:szCs w:val="31"/>
          <w:lang w:val="en-US" w:eastAsia="zh-CN"/>
        </w:rPr>
      </w:pPr>
    </w:p>
    <w:p w14:paraId="1B8C108D">
      <w:pPr>
        <w:pStyle w:val="2"/>
        <w:spacing w:line="220" w:lineRule="auto"/>
        <w:rPr>
          <w:sz w:val="31"/>
          <w:szCs w:val="31"/>
        </w:rPr>
      </w:pPr>
      <w:r>
        <w:rPr>
          <w:rFonts w:hint="eastAsia"/>
          <w:spacing w:val="8"/>
          <w:sz w:val="31"/>
          <w:szCs w:val="31"/>
          <w:lang w:val="en-US" w:eastAsia="zh-CN"/>
        </w:rPr>
        <w:t>本部门</w:t>
      </w:r>
      <w:r>
        <w:rPr>
          <w:spacing w:val="8"/>
          <w:sz w:val="31"/>
          <w:szCs w:val="31"/>
        </w:rPr>
        <w:t>20</w:t>
      </w:r>
      <w:r>
        <w:rPr>
          <w:rFonts w:hint="eastAsia"/>
          <w:spacing w:val="8"/>
          <w:sz w:val="31"/>
          <w:szCs w:val="31"/>
          <w:lang w:val="en-US" w:eastAsia="zh-CN"/>
        </w:rPr>
        <w:t>20</w:t>
      </w:r>
      <w:r>
        <w:rPr>
          <w:spacing w:val="8"/>
          <w:sz w:val="31"/>
          <w:szCs w:val="31"/>
        </w:rPr>
        <w:t>24年没有使用政府性基金预算拨款安排的支出。</w:t>
      </w:r>
    </w:p>
    <w:p w14:paraId="38D06524">
      <w:pPr>
        <w:pStyle w:val="2"/>
        <w:spacing w:before="206" w:line="220" w:lineRule="auto"/>
        <w:rPr>
          <w:spacing w:val="8"/>
          <w:position w:val="18"/>
          <w:sz w:val="31"/>
          <w:szCs w:val="31"/>
        </w:rPr>
      </w:pPr>
    </w:p>
    <w:p w14:paraId="629812F8">
      <w:pPr>
        <w:pStyle w:val="2"/>
        <w:spacing w:before="222" w:line="562" w:lineRule="exact"/>
        <w:rPr>
          <w:spacing w:val="8"/>
          <w:position w:val="18"/>
          <w:sz w:val="31"/>
          <w:szCs w:val="31"/>
        </w:rPr>
      </w:pPr>
      <w:r>
        <w:rPr>
          <w:spacing w:val="8"/>
          <w:position w:val="18"/>
          <w:sz w:val="31"/>
          <w:szCs w:val="31"/>
        </w:rPr>
        <w:t>表9.国有资本经营预算支出表</w:t>
      </w:r>
    </w:p>
    <w:tbl>
      <w:tblPr>
        <w:tblStyle w:val="4"/>
        <w:tblpPr w:leftFromText="180" w:rightFromText="180" w:vertAnchor="text" w:horzAnchor="page" w:tblpX="833" w:tblpY="636"/>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2898"/>
        <w:gridCol w:w="1630"/>
        <w:gridCol w:w="1630"/>
        <w:gridCol w:w="1637"/>
      </w:tblGrid>
      <w:tr w14:paraId="70F74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pct"/>
            <w:tcBorders>
              <w:top w:val="nil"/>
              <w:left w:val="nil"/>
              <w:bottom w:val="nil"/>
              <w:right w:val="nil"/>
            </w:tcBorders>
            <w:shd w:val="clear" w:color="auto" w:fill="auto"/>
            <w:noWrap/>
            <w:vAlign w:val="center"/>
          </w:tcPr>
          <w:p w14:paraId="28F86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表9</w:t>
            </w:r>
          </w:p>
        </w:tc>
        <w:tc>
          <w:tcPr>
            <w:tcW w:w="1597" w:type="pct"/>
            <w:tcBorders>
              <w:top w:val="nil"/>
              <w:left w:val="nil"/>
              <w:bottom w:val="nil"/>
              <w:right w:val="nil"/>
            </w:tcBorders>
            <w:shd w:val="clear" w:color="auto" w:fill="auto"/>
            <w:noWrap/>
            <w:vAlign w:val="center"/>
          </w:tcPr>
          <w:p w14:paraId="0C7E6FEF">
            <w:pPr>
              <w:jc w:val="center"/>
              <w:rPr>
                <w:rFonts w:hint="eastAsia" w:ascii="宋体" w:hAnsi="宋体" w:eastAsia="宋体" w:cs="宋体"/>
                <w:i w:val="0"/>
                <w:iCs w:val="0"/>
                <w:color w:val="000000"/>
                <w:sz w:val="22"/>
                <w:szCs w:val="22"/>
                <w:u w:val="none"/>
              </w:rPr>
            </w:pPr>
          </w:p>
        </w:tc>
        <w:tc>
          <w:tcPr>
            <w:tcW w:w="898" w:type="pct"/>
            <w:tcBorders>
              <w:top w:val="nil"/>
              <w:left w:val="nil"/>
              <w:bottom w:val="nil"/>
              <w:right w:val="nil"/>
            </w:tcBorders>
            <w:shd w:val="clear" w:color="auto" w:fill="auto"/>
            <w:noWrap/>
            <w:vAlign w:val="center"/>
          </w:tcPr>
          <w:p w14:paraId="35562703">
            <w:pPr>
              <w:jc w:val="center"/>
              <w:rPr>
                <w:rFonts w:hint="eastAsia" w:ascii="宋体" w:hAnsi="宋体" w:eastAsia="宋体" w:cs="宋体"/>
                <w:i w:val="0"/>
                <w:iCs w:val="0"/>
                <w:color w:val="000000"/>
                <w:sz w:val="22"/>
                <w:szCs w:val="22"/>
                <w:u w:val="none"/>
              </w:rPr>
            </w:pPr>
          </w:p>
        </w:tc>
        <w:tc>
          <w:tcPr>
            <w:tcW w:w="898" w:type="pct"/>
            <w:tcBorders>
              <w:top w:val="nil"/>
              <w:left w:val="nil"/>
              <w:bottom w:val="nil"/>
              <w:right w:val="nil"/>
            </w:tcBorders>
            <w:shd w:val="clear" w:color="auto" w:fill="auto"/>
            <w:noWrap/>
            <w:vAlign w:val="center"/>
          </w:tcPr>
          <w:p w14:paraId="3493D7A4">
            <w:pPr>
              <w:jc w:val="center"/>
              <w:rPr>
                <w:rFonts w:hint="eastAsia" w:ascii="宋体" w:hAnsi="宋体" w:eastAsia="宋体" w:cs="宋体"/>
                <w:i w:val="0"/>
                <w:iCs w:val="0"/>
                <w:color w:val="000000"/>
                <w:sz w:val="22"/>
                <w:szCs w:val="22"/>
                <w:u w:val="none"/>
              </w:rPr>
            </w:pPr>
          </w:p>
        </w:tc>
        <w:tc>
          <w:tcPr>
            <w:tcW w:w="900" w:type="pct"/>
            <w:tcBorders>
              <w:top w:val="nil"/>
              <w:left w:val="nil"/>
              <w:bottom w:val="nil"/>
              <w:right w:val="nil"/>
            </w:tcBorders>
            <w:shd w:val="clear" w:color="auto" w:fill="auto"/>
            <w:noWrap/>
            <w:vAlign w:val="center"/>
          </w:tcPr>
          <w:p w14:paraId="484571D2">
            <w:pPr>
              <w:jc w:val="center"/>
              <w:rPr>
                <w:rFonts w:hint="eastAsia" w:ascii="宋体" w:hAnsi="宋体" w:eastAsia="宋体" w:cs="宋体"/>
                <w:i w:val="0"/>
                <w:iCs w:val="0"/>
                <w:color w:val="000000"/>
                <w:sz w:val="22"/>
                <w:szCs w:val="22"/>
                <w:u w:val="none"/>
              </w:rPr>
            </w:pPr>
          </w:p>
        </w:tc>
      </w:tr>
      <w:tr w14:paraId="4FCE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14:paraId="3A5A9B4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国有资本经营预算支出表</w:t>
            </w:r>
          </w:p>
        </w:tc>
      </w:tr>
      <w:tr w14:paraId="0978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02" w:type="pct"/>
            <w:gridSpan w:val="2"/>
            <w:tcBorders>
              <w:top w:val="nil"/>
              <w:left w:val="nil"/>
              <w:bottom w:val="nil"/>
              <w:right w:val="nil"/>
            </w:tcBorders>
            <w:shd w:val="clear" w:color="auto" w:fill="auto"/>
            <w:noWrap/>
            <w:vAlign w:val="center"/>
          </w:tcPr>
          <w:p w14:paraId="7A5311BA">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898" w:type="pct"/>
            <w:tcBorders>
              <w:top w:val="nil"/>
              <w:left w:val="nil"/>
              <w:bottom w:val="nil"/>
              <w:right w:val="nil"/>
            </w:tcBorders>
            <w:shd w:val="clear" w:color="auto" w:fill="auto"/>
            <w:noWrap/>
            <w:vAlign w:val="center"/>
          </w:tcPr>
          <w:p w14:paraId="594C294C">
            <w:pPr>
              <w:jc w:val="center"/>
              <w:rPr>
                <w:rFonts w:hint="eastAsia" w:ascii="宋体" w:hAnsi="宋体" w:eastAsia="宋体" w:cs="宋体"/>
                <w:i w:val="0"/>
                <w:iCs w:val="0"/>
                <w:color w:val="000000"/>
                <w:sz w:val="22"/>
                <w:szCs w:val="22"/>
                <w:u w:val="none"/>
              </w:rPr>
            </w:pPr>
          </w:p>
        </w:tc>
        <w:tc>
          <w:tcPr>
            <w:tcW w:w="898" w:type="pct"/>
            <w:tcBorders>
              <w:top w:val="nil"/>
              <w:left w:val="nil"/>
              <w:bottom w:val="nil"/>
              <w:right w:val="nil"/>
            </w:tcBorders>
            <w:shd w:val="clear" w:color="auto" w:fill="auto"/>
            <w:noWrap/>
            <w:vAlign w:val="center"/>
          </w:tcPr>
          <w:p w14:paraId="192F1C8B">
            <w:pPr>
              <w:jc w:val="center"/>
              <w:rPr>
                <w:rFonts w:hint="eastAsia" w:ascii="宋体" w:hAnsi="宋体" w:eastAsia="宋体" w:cs="宋体"/>
                <w:i w:val="0"/>
                <w:iCs w:val="0"/>
                <w:color w:val="000000"/>
                <w:sz w:val="22"/>
                <w:szCs w:val="22"/>
                <w:u w:val="none"/>
              </w:rPr>
            </w:pPr>
          </w:p>
        </w:tc>
        <w:tc>
          <w:tcPr>
            <w:tcW w:w="900" w:type="pct"/>
            <w:tcBorders>
              <w:top w:val="nil"/>
              <w:left w:val="nil"/>
              <w:bottom w:val="nil"/>
              <w:right w:val="nil"/>
            </w:tcBorders>
            <w:shd w:val="clear" w:color="auto" w:fill="auto"/>
            <w:noWrap/>
            <w:vAlign w:val="center"/>
          </w:tcPr>
          <w:p w14:paraId="50F32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3F2E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26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85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97" w:type="pct"/>
            <w:gridSpan w:val="3"/>
            <w:tcBorders>
              <w:top w:val="single" w:color="000000" w:sz="4" w:space="0"/>
              <w:left w:val="nil"/>
              <w:bottom w:val="single" w:color="000000" w:sz="4" w:space="0"/>
              <w:right w:val="single" w:color="000000" w:sz="4" w:space="0"/>
            </w:tcBorders>
            <w:shd w:val="clear" w:color="auto" w:fill="auto"/>
            <w:noWrap/>
            <w:vAlign w:val="center"/>
          </w:tcPr>
          <w:p w14:paraId="7DE7AB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本年国有资本经营预算支出</w:t>
            </w:r>
          </w:p>
        </w:tc>
      </w:tr>
      <w:tr w14:paraId="1728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04D3">
            <w:pPr>
              <w:jc w:val="center"/>
              <w:rPr>
                <w:rFonts w:hint="eastAsia" w:ascii="宋体" w:hAnsi="宋体" w:eastAsia="宋体" w:cs="宋体"/>
                <w:b/>
                <w:bCs/>
                <w:i w:val="0"/>
                <w:iCs w:val="0"/>
                <w:color w:val="000000"/>
                <w:sz w:val="22"/>
                <w:szCs w:val="22"/>
                <w:u w:val="none"/>
              </w:rPr>
            </w:pPr>
          </w:p>
        </w:tc>
        <w:tc>
          <w:tcPr>
            <w:tcW w:w="15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3DF8">
            <w:pPr>
              <w:jc w:val="center"/>
              <w:rPr>
                <w:rFonts w:hint="eastAsia" w:ascii="宋体" w:hAnsi="宋体" w:eastAsia="宋体" w:cs="宋体"/>
                <w:b/>
                <w:bCs/>
                <w:i w:val="0"/>
                <w:iCs w:val="0"/>
                <w:color w:val="000000"/>
                <w:sz w:val="22"/>
                <w:szCs w:val="22"/>
                <w:u w:val="none"/>
              </w:rPr>
            </w:pPr>
          </w:p>
        </w:tc>
        <w:tc>
          <w:tcPr>
            <w:tcW w:w="898" w:type="pct"/>
            <w:tcBorders>
              <w:top w:val="nil"/>
              <w:left w:val="nil"/>
              <w:bottom w:val="nil"/>
              <w:right w:val="single" w:color="000000" w:sz="4" w:space="0"/>
            </w:tcBorders>
            <w:shd w:val="clear" w:color="auto" w:fill="auto"/>
            <w:noWrap/>
            <w:vAlign w:val="center"/>
          </w:tcPr>
          <w:p w14:paraId="26D8A4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98" w:type="pct"/>
            <w:tcBorders>
              <w:top w:val="nil"/>
              <w:left w:val="nil"/>
              <w:bottom w:val="nil"/>
              <w:right w:val="single" w:color="000000" w:sz="4" w:space="0"/>
            </w:tcBorders>
            <w:shd w:val="clear" w:color="auto" w:fill="auto"/>
            <w:noWrap/>
            <w:vAlign w:val="center"/>
          </w:tcPr>
          <w:p w14:paraId="6DB523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900" w:type="pct"/>
            <w:tcBorders>
              <w:top w:val="nil"/>
              <w:left w:val="nil"/>
              <w:bottom w:val="nil"/>
              <w:right w:val="single" w:color="000000" w:sz="4" w:space="0"/>
            </w:tcBorders>
            <w:shd w:val="clear" w:color="auto" w:fill="auto"/>
            <w:noWrap/>
            <w:vAlign w:val="center"/>
          </w:tcPr>
          <w:p w14:paraId="73539C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14:paraId="4697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B031">
            <w:pPr>
              <w:jc w:val="center"/>
              <w:rPr>
                <w:rFonts w:hint="eastAsia" w:ascii="宋体" w:hAnsi="宋体" w:eastAsia="宋体" w:cs="宋体"/>
                <w:b/>
                <w:bCs/>
                <w:i w:val="0"/>
                <w:iCs w:val="0"/>
                <w:color w:val="000000"/>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DB93">
            <w:pPr>
              <w:jc w:val="center"/>
              <w:rPr>
                <w:rFonts w:hint="eastAsia" w:ascii="宋体" w:hAnsi="宋体" w:eastAsia="宋体" w:cs="宋体"/>
                <w:b/>
                <w:bCs/>
                <w:i w:val="0"/>
                <w:iCs w:val="0"/>
                <w:color w:val="000000"/>
                <w:sz w:val="22"/>
                <w:szCs w:val="22"/>
                <w:u w:val="none"/>
              </w:rPr>
            </w:pPr>
          </w:p>
        </w:tc>
        <w:tc>
          <w:tcPr>
            <w:tcW w:w="898" w:type="pct"/>
            <w:tcBorders>
              <w:top w:val="nil"/>
              <w:left w:val="nil"/>
              <w:bottom w:val="single" w:color="000000" w:sz="4" w:space="0"/>
              <w:right w:val="single" w:color="000000" w:sz="4" w:space="0"/>
            </w:tcBorders>
            <w:shd w:val="clear" w:color="auto" w:fill="auto"/>
            <w:noWrap/>
            <w:vAlign w:val="center"/>
          </w:tcPr>
          <w:p w14:paraId="1ACDD96F">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w:t>
            </w:r>
          </w:p>
        </w:tc>
        <w:tc>
          <w:tcPr>
            <w:tcW w:w="898" w:type="pct"/>
            <w:tcBorders>
              <w:top w:val="nil"/>
              <w:left w:val="nil"/>
              <w:bottom w:val="single" w:color="000000" w:sz="4" w:space="0"/>
              <w:right w:val="single" w:color="000000" w:sz="4" w:space="0"/>
            </w:tcBorders>
            <w:shd w:val="clear" w:color="auto" w:fill="auto"/>
            <w:noWrap/>
            <w:vAlign w:val="center"/>
          </w:tcPr>
          <w:p w14:paraId="2A38548C">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w:t>
            </w:r>
          </w:p>
        </w:tc>
        <w:tc>
          <w:tcPr>
            <w:tcW w:w="900" w:type="pct"/>
            <w:tcBorders>
              <w:top w:val="nil"/>
              <w:left w:val="nil"/>
              <w:bottom w:val="single" w:color="000000" w:sz="4" w:space="0"/>
              <w:right w:val="single" w:color="000000" w:sz="4" w:space="0"/>
            </w:tcBorders>
            <w:shd w:val="clear" w:color="auto" w:fill="auto"/>
            <w:noWrap/>
            <w:vAlign w:val="center"/>
          </w:tcPr>
          <w:p w14:paraId="4BDC0A42">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0</w:t>
            </w:r>
          </w:p>
        </w:tc>
      </w:tr>
    </w:tbl>
    <w:p w14:paraId="19107F32">
      <w:pPr>
        <w:pStyle w:val="2"/>
        <w:spacing w:before="222" w:line="562" w:lineRule="exact"/>
        <w:rPr>
          <w:spacing w:val="8"/>
          <w:position w:val="18"/>
          <w:sz w:val="31"/>
          <w:szCs w:val="31"/>
        </w:rPr>
      </w:pPr>
    </w:p>
    <w:p w14:paraId="4714F9D9">
      <w:pPr>
        <w:pStyle w:val="2"/>
        <w:spacing w:before="222" w:line="562" w:lineRule="exact"/>
        <w:ind w:left="2020"/>
        <w:rPr>
          <w:spacing w:val="8"/>
          <w:position w:val="18"/>
          <w:sz w:val="31"/>
          <w:szCs w:val="31"/>
        </w:rPr>
      </w:pPr>
    </w:p>
    <w:p w14:paraId="07AEF07C">
      <w:pPr>
        <w:pStyle w:val="2"/>
        <w:spacing w:before="222" w:line="562" w:lineRule="exact"/>
        <w:ind w:left="2020"/>
        <w:rPr>
          <w:spacing w:val="8"/>
          <w:position w:val="18"/>
          <w:sz w:val="31"/>
          <w:szCs w:val="31"/>
        </w:rPr>
      </w:pPr>
    </w:p>
    <w:p w14:paraId="5A1EC682">
      <w:pPr>
        <w:pStyle w:val="2"/>
        <w:spacing w:before="222" w:line="562" w:lineRule="exact"/>
        <w:rPr>
          <w:spacing w:val="8"/>
          <w:position w:val="18"/>
          <w:sz w:val="31"/>
          <w:szCs w:val="31"/>
        </w:rPr>
      </w:pPr>
    </w:p>
    <w:p w14:paraId="28DA1AD9">
      <w:pPr>
        <w:pStyle w:val="2"/>
        <w:spacing w:line="222" w:lineRule="auto"/>
        <w:ind w:left="2020"/>
        <w:rPr>
          <w:spacing w:val="7"/>
          <w:sz w:val="31"/>
          <w:szCs w:val="31"/>
        </w:rPr>
      </w:pPr>
    </w:p>
    <w:p w14:paraId="1CE7D47B">
      <w:pPr>
        <w:pStyle w:val="2"/>
        <w:spacing w:line="222" w:lineRule="auto"/>
        <w:rPr>
          <w:spacing w:val="7"/>
          <w:sz w:val="31"/>
          <w:szCs w:val="31"/>
        </w:rPr>
      </w:pPr>
      <w:r>
        <w:rPr>
          <w:rFonts w:hint="eastAsia"/>
          <w:spacing w:val="9"/>
          <w:sz w:val="31"/>
          <w:szCs w:val="31"/>
          <w:lang w:val="en-US" w:eastAsia="zh-CN"/>
        </w:rPr>
        <w:t>本部门</w:t>
      </w:r>
      <w:r>
        <w:rPr>
          <w:spacing w:val="9"/>
          <w:sz w:val="31"/>
          <w:szCs w:val="31"/>
        </w:rPr>
        <w:t>2024年没有使用国有资本经营预算拨款安排的支出。</w:t>
      </w:r>
    </w:p>
    <w:p w14:paraId="367B73DE">
      <w:pPr>
        <w:pStyle w:val="2"/>
        <w:spacing w:line="222" w:lineRule="auto"/>
        <w:ind w:left="2020"/>
        <w:rPr>
          <w:spacing w:val="7"/>
          <w:sz w:val="31"/>
          <w:szCs w:val="31"/>
        </w:rPr>
      </w:pPr>
    </w:p>
    <w:p w14:paraId="0DAA6863">
      <w:pPr>
        <w:pStyle w:val="2"/>
        <w:spacing w:line="222" w:lineRule="auto"/>
        <w:ind w:left="2020"/>
        <w:rPr>
          <w:spacing w:val="7"/>
          <w:sz w:val="31"/>
          <w:szCs w:val="31"/>
        </w:rPr>
      </w:pPr>
    </w:p>
    <w:p w14:paraId="62BE7FB4">
      <w:pPr>
        <w:pStyle w:val="2"/>
        <w:spacing w:line="222" w:lineRule="auto"/>
        <w:rPr>
          <w:spacing w:val="7"/>
          <w:sz w:val="31"/>
          <w:szCs w:val="31"/>
        </w:rPr>
      </w:pPr>
      <w:r>
        <w:rPr>
          <w:spacing w:val="7"/>
          <w:sz w:val="31"/>
          <w:szCs w:val="31"/>
        </w:rPr>
        <w:t>表10.项目支出情况表</w:t>
      </w:r>
    </w:p>
    <w:p w14:paraId="578D9A83">
      <w:pPr>
        <w:pStyle w:val="2"/>
        <w:spacing w:line="222" w:lineRule="auto"/>
        <w:ind w:left="2020"/>
        <w:rPr>
          <w:spacing w:val="7"/>
          <w:sz w:val="31"/>
          <w:szCs w:val="31"/>
        </w:rPr>
      </w:pPr>
    </w:p>
    <w:tbl>
      <w:tblPr>
        <w:tblStyle w:val="4"/>
        <w:tblpPr w:leftFromText="180" w:rightFromText="180" w:vertAnchor="text" w:horzAnchor="page" w:tblpX="1100" w:tblpY="280"/>
        <w:tblOverlap w:val="never"/>
        <w:tblW w:w="58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8"/>
        <w:gridCol w:w="1916"/>
        <w:gridCol w:w="1201"/>
        <w:gridCol w:w="1092"/>
        <w:gridCol w:w="960"/>
        <w:gridCol w:w="619"/>
        <w:gridCol w:w="478"/>
        <w:gridCol w:w="537"/>
        <w:gridCol w:w="630"/>
        <w:gridCol w:w="472"/>
        <w:gridCol w:w="484"/>
        <w:gridCol w:w="489"/>
      </w:tblGrid>
      <w:tr w14:paraId="4383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38" w:type="pct"/>
            <w:tcBorders>
              <w:top w:val="nil"/>
              <w:left w:val="nil"/>
              <w:bottom w:val="nil"/>
              <w:right w:val="nil"/>
            </w:tcBorders>
            <w:shd w:val="clear" w:color="auto" w:fill="auto"/>
            <w:noWrap/>
            <w:vAlign w:val="center"/>
          </w:tcPr>
          <w:p w14:paraId="1D12C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表10</w:t>
            </w:r>
          </w:p>
        </w:tc>
        <w:tc>
          <w:tcPr>
            <w:tcW w:w="898" w:type="pct"/>
            <w:tcBorders>
              <w:top w:val="nil"/>
              <w:left w:val="nil"/>
              <w:bottom w:val="nil"/>
              <w:right w:val="nil"/>
            </w:tcBorders>
            <w:shd w:val="clear" w:color="auto" w:fill="auto"/>
            <w:noWrap/>
            <w:vAlign w:val="center"/>
          </w:tcPr>
          <w:p w14:paraId="54929056">
            <w:pPr>
              <w:jc w:val="center"/>
              <w:rPr>
                <w:rFonts w:hint="eastAsia" w:ascii="宋体" w:hAnsi="宋体" w:eastAsia="宋体" w:cs="宋体"/>
                <w:i w:val="0"/>
                <w:iCs w:val="0"/>
                <w:color w:val="000000"/>
                <w:sz w:val="22"/>
                <w:szCs w:val="22"/>
                <w:u w:val="none"/>
              </w:rPr>
            </w:pPr>
          </w:p>
        </w:tc>
        <w:tc>
          <w:tcPr>
            <w:tcW w:w="563" w:type="pct"/>
            <w:tcBorders>
              <w:top w:val="nil"/>
              <w:left w:val="nil"/>
              <w:bottom w:val="nil"/>
              <w:right w:val="nil"/>
            </w:tcBorders>
            <w:shd w:val="clear" w:color="auto" w:fill="auto"/>
            <w:noWrap/>
            <w:vAlign w:val="center"/>
          </w:tcPr>
          <w:p w14:paraId="4C879413">
            <w:pPr>
              <w:jc w:val="center"/>
              <w:rPr>
                <w:rFonts w:hint="eastAsia" w:ascii="宋体" w:hAnsi="宋体" w:eastAsia="宋体" w:cs="宋体"/>
                <w:i w:val="0"/>
                <w:iCs w:val="0"/>
                <w:color w:val="000000"/>
                <w:sz w:val="22"/>
                <w:szCs w:val="22"/>
                <w:u w:val="none"/>
              </w:rPr>
            </w:pPr>
          </w:p>
        </w:tc>
        <w:tc>
          <w:tcPr>
            <w:tcW w:w="511" w:type="pct"/>
            <w:tcBorders>
              <w:top w:val="nil"/>
              <w:left w:val="nil"/>
              <w:bottom w:val="nil"/>
              <w:right w:val="nil"/>
            </w:tcBorders>
            <w:shd w:val="clear" w:color="auto" w:fill="auto"/>
            <w:noWrap/>
            <w:vAlign w:val="center"/>
          </w:tcPr>
          <w:p w14:paraId="5578E88A">
            <w:pPr>
              <w:jc w:val="center"/>
              <w:rPr>
                <w:rFonts w:hint="eastAsia" w:ascii="宋体" w:hAnsi="宋体" w:eastAsia="宋体" w:cs="宋体"/>
                <w:i w:val="0"/>
                <w:iCs w:val="0"/>
                <w:color w:val="000000"/>
                <w:sz w:val="22"/>
                <w:szCs w:val="22"/>
                <w:u w:val="none"/>
              </w:rPr>
            </w:pPr>
          </w:p>
        </w:tc>
        <w:tc>
          <w:tcPr>
            <w:tcW w:w="450" w:type="pct"/>
            <w:tcBorders>
              <w:top w:val="nil"/>
              <w:left w:val="nil"/>
              <w:bottom w:val="nil"/>
              <w:right w:val="nil"/>
            </w:tcBorders>
            <w:shd w:val="clear" w:color="auto" w:fill="auto"/>
            <w:noWrap/>
            <w:vAlign w:val="center"/>
          </w:tcPr>
          <w:p w14:paraId="6D3E1B08">
            <w:pPr>
              <w:jc w:val="center"/>
              <w:rPr>
                <w:rFonts w:hint="eastAsia" w:ascii="宋体" w:hAnsi="宋体" w:eastAsia="宋体" w:cs="宋体"/>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6F5C40EF">
            <w:pPr>
              <w:jc w:val="center"/>
              <w:rPr>
                <w:rFonts w:hint="eastAsia" w:ascii="宋体" w:hAnsi="宋体" w:eastAsia="宋体" w:cs="宋体"/>
                <w:i w:val="0"/>
                <w:iCs w:val="0"/>
                <w:color w:val="000000"/>
                <w:sz w:val="22"/>
                <w:szCs w:val="22"/>
                <w:u w:val="none"/>
              </w:rPr>
            </w:pPr>
          </w:p>
        </w:tc>
        <w:tc>
          <w:tcPr>
            <w:tcW w:w="224" w:type="pct"/>
            <w:tcBorders>
              <w:top w:val="nil"/>
              <w:left w:val="nil"/>
              <w:bottom w:val="nil"/>
              <w:right w:val="nil"/>
            </w:tcBorders>
            <w:shd w:val="clear" w:color="auto" w:fill="auto"/>
            <w:noWrap/>
            <w:vAlign w:val="center"/>
          </w:tcPr>
          <w:p w14:paraId="2537E42F">
            <w:pPr>
              <w:jc w:val="center"/>
              <w:rPr>
                <w:rFonts w:hint="eastAsia" w:ascii="宋体" w:hAnsi="宋体" w:eastAsia="宋体" w:cs="宋体"/>
                <w:i w:val="0"/>
                <w:iCs w:val="0"/>
                <w:color w:val="000000"/>
                <w:sz w:val="22"/>
                <w:szCs w:val="22"/>
                <w:u w:val="none"/>
              </w:rPr>
            </w:pPr>
          </w:p>
        </w:tc>
        <w:tc>
          <w:tcPr>
            <w:tcW w:w="251" w:type="pct"/>
            <w:tcBorders>
              <w:top w:val="nil"/>
              <w:left w:val="nil"/>
              <w:bottom w:val="nil"/>
              <w:right w:val="nil"/>
            </w:tcBorders>
            <w:shd w:val="clear" w:color="auto" w:fill="auto"/>
            <w:noWrap/>
            <w:vAlign w:val="center"/>
          </w:tcPr>
          <w:p w14:paraId="1C4588FE">
            <w:pPr>
              <w:jc w:val="center"/>
              <w:rPr>
                <w:rFonts w:hint="eastAsia" w:ascii="宋体" w:hAnsi="宋体" w:eastAsia="宋体" w:cs="宋体"/>
                <w:i w:val="0"/>
                <w:iCs w:val="0"/>
                <w:color w:val="000000"/>
                <w:sz w:val="22"/>
                <w:szCs w:val="22"/>
                <w:u w:val="none"/>
              </w:rPr>
            </w:pPr>
          </w:p>
        </w:tc>
        <w:tc>
          <w:tcPr>
            <w:tcW w:w="295" w:type="pct"/>
            <w:tcBorders>
              <w:top w:val="nil"/>
              <w:left w:val="nil"/>
              <w:bottom w:val="nil"/>
              <w:right w:val="nil"/>
            </w:tcBorders>
            <w:shd w:val="clear" w:color="auto" w:fill="auto"/>
            <w:noWrap/>
            <w:vAlign w:val="center"/>
          </w:tcPr>
          <w:p w14:paraId="05505A82">
            <w:pPr>
              <w:jc w:val="center"/>
              <w:rPr>
                <w:rFonts w:hint="eastAsia" w:ascii="宋体" w:hAnsi="宋体" w:eastAsia="宋体" w:cs="宋体"/>
                <w:i w:val="0"/>
                <w:iCs w:val="0"/>
                <w:color w:val="000000"/>
                <w:sz w:val="22"/>
                <w:szCs w:val="22"/>
                <w:u w:val="none"/>
              </w:rPr>
            </w:pPr>
          </w:p>
        </w:tc>
        <w:tc>
          <w:tcPr>
            <w:tcW w:w="221" w:type="pct"/>
            <w:tcBorders>
              <w:top w:val="nil"/>
              <w:left w:val="nil"/>
              <w:bottom w:val="nil"/>
              <w:right w:val="nil"/>
            </w:tcBorders>
            <w:shd w:val="clear" w:color="auto" w:fill="auto"/>
            <w:noWrap/>
            <w:vAlign w:val="center"/>
          </w:tcPr>
          <w:p w14:paraId="5556D579">
            <w:pPr>
              <w:jc w:val="center"/>
              <w:rPr>
                <w:rFonts w:hint="eastAsia" w:ascii="宋体" w:hAnsi="宋体" w:eastAsia="宋体" w:cs="宋体"/>
                <w:i w:val="0"/>
                <w:iCs w:val="0"/>
                <w:color w:val="000000"/>
                <w:sz w:val="22"/>
                <w:szCs w:val="22"/>
                <w:u w:val="none"/>
              </w:rPr>
            </w:pPr>
          </w:p>
        </w:tc>
        <w:tc>
          <w:tcPr>
            <w:tcW w:w="226" w:type="pct"/>
            <w:tcBorders>
              <w:top w:val="nil"/>
              <w:left w:val="nil"/>
              <w:bottom w:val="nil"/>
              <w:right w:val="nil"/>
            </w:tcBorders>
            <w:shd w:val="clear" w:color="auto" w:fill="auto"/>
            <w:noWrap/>
            <w:vAlign w:val="center"/>
          </w:tcPr>
          <w:p w14:paraId="584D76A9">
            <w:pPr>
              <w:jc w:val="cente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565B2C5C">
            <w:pPr>
              <w:jc w:val="center"/>
              <w:rPr>
                <w:rFonts w:hint="eastAsia" w:ascii="宋体" w:hAnsi="宋体" w:eastAsia="宋体" w:cs="宋体"/>
                <w:i w:val="0"/>
                <w:iCs w:val="0"/>
                <w:color w:val="000000"/>
                <w:sz w:val="22"/>
                <w:szCs w:val="22"/>
                <w:u w:val="none"/>
              </w:rPr>
            </w:pPr>
          </w:p>
        </w:tc>
      </w:tr>
      <w:tr w14:paraId="70D3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5000" w:type="pct"/>
            <w:gridSpan w:val="12"/>
            <w:tcBorders>
              <w:top w:val="nil"/>
              <w:left w:val="nil"/>
              <w:bottom w:val="nil"/>
              <w:right w:val="nil"/>
            </w:tcBorders>
            <w:shd w:val="clear" w:color="auto" w:fill="auto"/>
            <w:noWrap/>
            <w:vAlign w:val="center"/>
          </w:tcPr>
          <w:p w14:paraId="6316C69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项目支出表</w:t>
            </w:r>
          </w:p>
        </w:tc>
      </w:tr>
      <w:tr w14:paraId="05B2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736" w:type="pct"/>
            <w:gridSpan w:val="2"/>
            <w:tcBorders>
              <w:top w:val="nil"/>
              <w:left w:val="nil"/>
              <w:bottom w:val="nil"/>
              <w:right w:val="nil"/>
            </w:tcBorders>
            <w:shd w:val="clear" w:color="auto" w:fill="auto"/>
            <w:noWrap/>
            <w:vAlign w:val="center"/>
          </w:tcPr>
          <w:p w14:paraId="2FFF24C2">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部门：武汉市黄陂区应急管理局</w:t>
            </w:r>
          </w:p>
        </w:tc>
        <w:tc>
          <w:tcPr>
            <w:tcW w:w="563" w:type="pct"/>
            <w:tcBorders>
              <w:top w:val="nil"/>
              <w:left w:val="nil"/>
              <w:bottom w:val="nil"/>
              <w:right w:val="nil"/>
            </w:tcBorders>
            <w:shd w:val="clear" w:color="auto" w:fill="auto"/>
            <w:noWrap/>
            <w:vAlign w:val="center"/>
          </w:tcPr>
          <w:p w14:paraId="64E6FAD4">
            <w:pPr>
              <w:jc w:val="center"/>
              <w:rPr>
                <w:rFonts w:hint="eastAsia" w:ascii="宋体" w:hAnsi="宋体" w:eastAsia="宋体" w:cs="宋体"/>
                <w:i w:val="0"/>
                <w:iCs w:val="0"/>
                <w:color w:val="000000"/>
                <w:sz w:val="22"/>
                <w:szCs w:val="22"/>
                <w:u w:val="none"/>
              </w:rPr>
            </w:pPr>
          </w:p>
        </w:tc>
        <w:tc>
          <w:tcPr>
            <w:tcW w:w="511" w:type="pct"/>
            <w:tcBorders>
              <w:top w:val="nil"/>
              <w:left w:val="nil"/>
              <w:bottom w:val="nil"/>
              <w:right w:val="nil"/>
            </w:tcBorders>
            <w:shd w:val="clear" w:color="auto" w:fill="auto"/>
            <w:noWrap/>
            <w:vAlign w:val="center"/>
          </w:tcPr>
          <w:p w14:paraId="7695B693">
            <w:pPr>
              <w:jc w:val="center"/>
              <w:rPr>
                <w:rFonts w:hint="eastAsia" w:ascii="宋体" w:hAnsi="宋体" w:eastAsia="宋体" w:cs="宋体"/>
                <w:i w:val="0"/>
                <w:iCs w:val="0"/>
                <w:color w:val="000000"/>
                <w:sz w:val="22"/>
                <w:szCs w:val="22"/>
                <w:u w:val="none"/>
              </w:rPr>
            </w:pPr>
          </w:p>
        </w:tc>
        <w:tc>
          <w:tcPr>
            <w:tcW w:w="450" w:type="pct"/>
            <w:tcBorders>
              <w:top w:val="nil"/>
              <w:left w:val="nil"/>
              <w:bottom w:val="nil"/>
              <w:right w:val="nil"/>
            </w:tcBorders>
            <w:shd w:val="clear" w:color="auto" w:fill="auto"/>
            <w:noWrap/>
            <w:vAlign w:val="center"/>
          </w:tcPr>
          <w:p w14:paraId="262B1076">
            <w:pPr>
              <w:jc w:val="center"/>
              <w:rPr>
                <w:rFonts w:hint="eastAsia" w:ascii="宋体" w:hAnsi="宋体" w:eastAsia="宋体" w:cs="宋体"/>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46455963">
            <w:pPr>
              <w:jc w:val="center"/>
              <w:rPr>
                <w:rFonts w:hint="eastAsia" w:ascii="宋体" w:hAnsi="宋体" w:eastAsia="宋体" w:cs="宋体"/>
                <w:i w:val="0"/>
                <w:iCs w:val="0"/>
                <w:color w:val="000000"/>
                <w:sz w:val="22"/>
                <w:szCs w:val="22"/>
                <w:u w:val="none"/>
              </w:rPr>
            </w:pPr>
          </w:p>
        </w:tc>
        <w:tc>
          <w:tcPr>
            <w:tcW w:w="224" w:type="pct"/>
            <w:tcBorders>
              <w:top w:val="nil"/>
              <w:left w:val="nil"/>
              <w:bottom w:val="nil"/>
              <w:right w:val="nil"/>
            </w:tcBorders>
            <w:shd w:val="clear" w:color="auto" w:fill="auto"/>
            <w:noWrap/>
            <w:vAlign w:val="center"/>
          </w:tcPr>
          <w:p w14:paraId="7905F408">
            <w:pPr>
              <w:jc w:val="center"/>
              <w:rPr>
                <w:rFonts w:hint="eastAsia" w:ascii="宋体" w:hAnsi="宋体" w:eastAsia="宋体" w:cs="宋体"/>
                <w:i w:val="0"/>
                <w:iCs w:val="0"/>
                <w:color w:val="000000"/>
                <w:sz w:val="22"/>
                <w:szCs w:val="22"/>
                <w:u w:val="none"/>
              </w:rPr>
            </w:pPr>
          </w:p>
        </w:tc>
        <w:tc>
          <w:tcPr>
            <w:tcW w:w="251" w:type="pct"/>
            <w:tcBorders>
              <w:top w:val="nil"/>
              <w:left w:val="nil"/>
              <w:bottom w:val="nil"/>
              <w:right w:val="nil"/>
            </w:tcBorders>
            <w:shd w:val="clear" w:color="auto" w:fill="auto"/>
            <w:noWrap/>
            <w:vAlign w:val="center"/>
          </w:tcPr>
          <w:p w14:paraId="52DD9E58">
            <w:pPr>
              <w:jc w:val="center"/>
              <w:rPr>
                <w:rFonts w:hint="eastAsia" w:ascii="宋体" w:hAnsi="宋体" w:eastAsia="宋体" w:cs="宋体"/>
                <w:i w:val="0"/>
                <w:iCs w:val="0"/>
                <w:color w:val="000000"/>
                <w:sz w:val="22"/>
                <w:szCs w:val="22"/>
                <w:u w:val="none"/>
              </w:rPr>
            </w:pPr>
          </w:p>
        </w:tc>
        <w:tc>
          <w:tcPr>
            <w:tcW w:w="972" w:type="pct"/>
            <w:gridSpan w:val="4"/>
            <w:tcBorders>
              <w:top w:val="nil"/>
              <w:left w:val="nil"/>
              <w:bottom w:val="nil"/>
              <w:right w:val="nil"/>
            </w:tcBorders>
            <w:shd w:val="clear" w:color="auto" w:fill="auto"/>
            <w:noWrap/>
            <w:vAlign w:val="center"/>
          </w:tcPr>
          <w:p w14:paraId="0F257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14:paraId="6C7E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6F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项目编码</w:t>
            </w:r>
          </w:p>
        </w:tc>
        <w:tc>
          <w:tcPr>
            <w:tcW w:w="8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B6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项目名称</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F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项目单位</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28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964" w:type="pct"/>
            <w:gridSpan w:val="3"/>
            <w:tcBorders>
              <w:top w:val="single" w:color="000000" w:sz="4" w:space="0"/>
              <w:left w:val="nil"/>
              <w:bottom w:val="single" w:color="000000" w:sz="4" w:space="0"/>
              <w:right w:val="single" w:color="000000" w:sz="4" w:space="0"/>
            </w:tcBorders>
            <w:shd w:val="clear" w:color="auto" w:fill="auto"/>
            <w:vAlign w:val="center"/>
          </w:tcPr>
          <w:p w14:paraId="714C9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本年拨款</w:t>
            </w:r>
          </w:p>
        </w:tc>
        <w:tc>
          <w:tcPr>
            <w:tcW w:w="768" w:type="pct"/>
            <w:gridSpan w:val="3"/>
            <w:tcBorders>
              <w:top w:val="single" w:color="000000" w:sz="4" w:space="0"/>
              <w:left w:val="nil"/>
              <w:bottom w:val="single" w:color="000000" w:sz="4" w:space="0"/>
              <w:right w:val="single" w:color="000000" w:sz="4" w:space="0"/>
            </w:tcBorders>
            <w:shd w:val="clear" w:color="auto" w:fill="auto"/>
            <w:vAlign w:val="center"/>
          </w:tcPr>
          <w:p w14:paraId="5E66B2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财政拨款结转结余</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3B6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780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14:paraId="4A07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2"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B220">
            <w:pPr>
              <w:jc w:val="center"/>
              <w:rPr>
                <w:rFonts w:hint="eastAsia" w:ascii="宋体" w:hAnsi="宋体" w:eastAsia="宋体" w:cs="宋体"/>
                <w:b/>
                <w:bCs/>
                <w:i w:val="0"/>
                <w:iCs w:val="0"/>
                <w:color w:val="000000"/>
                <w:sz w:val="22"/>
                <w:szCs w:val="22"/>
                <w:u w:val="none"/>
              </w:rPr>
            </w:pP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243F">
            <w:pPr>
              <w:jc w:val="center"/>
              <w:rPr>
                <w:rFonts w:hint="eastAsia" w:ascii="宋体" w:hAnsi="宋体" w:eastAsia="宋体" w:cs="宋体"/>
                <w:b/>
                <w:bCs/>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0213">
            <w:pPr>
              <w:jc w:val="center"/>
              <w:rPr>
                <w:rFonts w:hint="eastAsia" w:ascii="宋体" w:hAnsi="宋体" w:eastAsia="宋体" w:cs="宋体"/>
                <w:b/>
                <w:bCs/>
                <w:i w:val="0"/>
                <w:iCs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82F0">
            <w:pPr>
              <w:jc w:val="center"/>
              <w:rPr>
                <w:rFonts w:hint="eastAsia" w:ascii="宋体" w:hAnsi="宋体" w:eastAsia="宋体" w:cs="宋体"/>
                <w:b/>
                <w:bCs/>
                <w:i w:val="0"/>
                <w:iCs w:val="0"/>
                <w:color w:val="000000"/>
                <w:sz w:val="22"/>
                <w:szCs w:val="22"/>
                <w:u w:val="none"/>
              </w:rPr>
            </w:pPr>
          </w:p>
        </w:tc>
        <w:tc>
          <w:tcPr>
            <w:tcW w:w="450" w:type="pct"/>
            <w:tcBorders>
              <w:top w:val="nil"/>
              <w:left w:val="nil"/>
              <w:bottom w:val="single" w:color="000000" w:sz="4" w:space="0"/>
              <w:right w:val="single" w:color="000000" w:sz="4" w:space="0"/>
            </w:tcBorders>
            <w:shd w:val="clear" w:color="auto" w:fill="auto"/>
            <w:vAlign w:val="center"/>
          </w:tcPr>
          <w:p w14:paraId="3DD033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90" w:type="pct"/>
            <w:tcBorders>
              <w:top w:val="nil"/>
              <w:left w:val="nil"/>
              <w:bottom w:val="single" w:color="000000" w:sz="4" w:space="0"/>
              <w:right w:val="single" w:color="000000" w:sz="4" w:space="0"/>
            </w:tcBorders>
            <w:shd w:val="clear" w:color="auto" w:fill="auto"/>
            <w:vAlign w:val="center"/>
          </w:tcPr>
          <w:p w14:paraId="79F129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24" w:type="pct"/>
            <w:tcBorders>
              <w:top w:val="nil"/>
              <w:left w:val="nil"/>
              <w:bottom w:val="single" w:color="000000" w:sz="4" w:space="0"/>
              <w:right w:val="single" w:color="000000" w:sz="4" w:space="0"/>
            </w:tcBorders>
            <w:shd w:val="clear" w:color="auto" w:fill="auto"/>
            <w:vAlign w:val="center"/>
          </w:tcPr>
          <w:p w14:paraId="306F0E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51" w:type="pct"/>
            <w:tcBorders>
              <w:top w:val="nil"/>
              <w:left w:val="nil"/>
              <w:bottom w:val="single" w:color="000000" w:sz="4" w:space="0"/>
              <w:right w:val="single" w:color="000000" w:sz="4" w:space="0"/>
            </w:tcBorders>
            <w:shd w:val="clear" w:color="auto" w:fill="auto"/>
            <w:vAlign w:val="center"/>
          </w:tcPr>
          <w:p w14:paraId="067D46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95" w:type="pct"/>
            <w:tcBorders>
              <w:top w:val="nil"/>
              <w:left w:val="nil"/>
              <w:bottom w:val="single" w:color="000000" w:sz="4" w:space="0"/>
              <w:right w:val="single" w:color="000000" w:sz="4" w:space="0"/>
            </w:tcBorders>
            <w:shd w:val="clear" w:color="auto" w:fill="auto"/>
            <w:vAlign w:val="center"/>
          </w:tcPr>
          <w:p w14:paraId="136E2C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21" w:type="pct"/>
            <w:tcBorders>
              <w:top w:val="nil"/>
              <w:left w:val="nil"/>
              <w:bottom w:val="single" w:color="000000" w:sz="4" w:space="0"/>
              <w:right w:val="single" w:color="000000" w:sz="4" w:space="0"/>
            </w:tcBorders>
            <w:shd w:val="clear" w:color="auto" w:fill="auto"/>
            <w:vAlign w:val="center"/>
          </w:tcPr>
          <w:p w14:paraId="7D9A45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009D">
            <w:pPr>
              <w:jc w:val="center"/>
              <w:rPr>
                <w:rFonts w:hint="eastAsia" w:ascii="宋体" w:hAnsi="宋体" w:eastAsia="宋体" w:cs="宋体"/>
                <w:b/>
                <w:bCs/>
                <w:i w:val="0"/>
                <w:iCs w:val="0"/>
                <w:color w:val="000000"/>
                <w:sz w:val="22"/>
                <w:szCs w:val="22"/>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23BE">
            <w:pPr>
              <w:jc w:val="center"/>
              <w:rPr>
                <w:rFonts w:hint="eastAsia" w:ascii="宋体" w:hAnsi="宋体" w:eastAsia="宋体" w:cs="宋体"/>
                <w:b/>
                <w:bCs/>
                <w:i w:val="0"/>
                <w:iCs w:val="0"/>
                <w:color w:val="000000"/>
                <w:sz w:val="22"/>
                <w:szCs w:val="22"/>
                <w:u w:val="none"/>
              </w:rPr>
            </w:pPr>
          </w:p>
        </w:tc>
      </w:tr>
      <w:tr w14:paraId="3186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3E12E1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98" w:type="pct"/>
            <w:tcBorders>
              <w:top w:val="nil"/>
              <w:left w:val="nil"/>
              <w:bottom w:val="single" w:color="000000" w:sz="4" w:space="0"/>
              <w:right w:val="single" w:color="000000" w:sz="4" w:space="0"/>
            </w:tcBorders>
            <w:shd w:val="clear" w:color="auto" w:fill="auto"/>
            <w:noWrap/>
            <w:vAlign w:val="center"/>
          </w:tcPr>
          <w:p w14:paraId="0F6778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63" w:type="pct"/>
            <w:tcBorders>
              <w:top w:val="nil"/>
              <w:left w:val="nil"/>
              <w:bottom w:val="single" w:color="000000" w:sz="4" w:space="0"/>
              <w:right w:val="single" w:color="000000" w:sz="4" w:space="0"/>
            </w:tcBorders>
            <w:shd w:val="clear" w:color="auto" w:fill="auto"/>
            <w:noWrap/>
            <w:vAlign w:val="center"/>
          </w:tcPr>
          <w:p w14:paraId="6A8CC02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11" w:type="pct"/>
            <w:tcBorders>
              <w:top w:val="nil"/>
              <w:left w:val="nil"/>
              <w:bottom w:val="single" w:color="000000" w:sz="4" w:space="0"/>
              <w:right w:val="single" w:color="000000" w:sz="4" w:space="0"/>
            </w:tcBorders>
            <w:shd w:val="clear" w:color="auto" w:fill="auto"/>
            <w:noWrap/>
            <w:vAlign w:val="center"/>
          </w:tcPr>
          <w:p w14:paraId="22D37B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500.10</w:t>
            </w:r>
          </w:p>
        </w:tc>
        <w:tc>
          <w:tcPr>
            <w:tcW w:w="450" w:type="pct"/>
            <w:tcBorders>
              <w:top w:val="nil"/>
              <w:left w:val="nil"/>
              <w:bottom w:val="single" w:color="000000" w:sz="4" w:space="0"/>
              <w:right w:val="single" w:color="000000" w:sz="4" w:space="0"/>
            </w:tcBorders>
            <w:shd w:val="clear" w:color="auto" w:fill="auto"/>
            <w:noWrap/>
            <w:vAlign w:val="center"/>
          </w:tcPr>
          <w:p w14:paraId="6D7FC0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500.10</w:t>
            </w:r>
          </w:p>
        </w:tc>
        <w:tc>
          <w:tcPr>
            <w:tcW w:w="290" w:type="pct"/>
            <w:tcBorders>
              <w:top w:val="nil"/>
              <w:left w:val="nil"/>
              <w:bottom w:val="single" w:color="000000" w:sz="4" w:space="0"/>
              <w:right w:val="single" w:color="000000" w:sz="4" w:space="0"/>
            </w:tcBorders>
            <w:shd w:val="clear" w:color="auto" w:fill="auto"/>
            <w:noWrap/>
            <w:vAlign w:val="center"/>
          </w:tcPr>
          <w:p w14:paraId="4AE3E0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09A24F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4FB74F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6C1664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634C12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40D539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3E9D3E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3EDB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1843FF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031</w:t>
            </w:r>
          </w:p>
        </w:tc>
        <w:tc>
          <w:tcPr>
            <w:tcW w:w="898" w:type="pct"/>
            <w:tcBorders>
              <w:top w:val="nil"/>
              <w:left w:val="nil"/>
              <w:bottom w:val="single" w:color="000000" w:sz="4" w:space="0"/>
              <w:right w:val="single" w:color="000000" w:sz="4" w:space="0"/>
            </w:tcBorders>
            <w:shd w:val="clear" w:color="auto" w:fill="auto"/>
            <w:noWrap/>
            <w:vAlign w:val="center"/>
          </w:tcPr>
          <w:p w14:paraId="7C9DAE2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武汉市黄陂区应急管理局</w:t>
            </w:r>
          </w:p>
        </w:tc>
        <w:tc>
          <w:tcPr>
            <w:tcW w:w="563" w:type="pct"/>
            <w:tcBorders>
              <w:top w:val="nil"/>
              <w:left w:val="nil"/>
              <w:bottom w:val="single" w:color="000000" w:sz="4" w:space="0"/>
              <w:right w:val="single" w:color="000000" w:sz="4" w:space="0"/>
            </w:tcBorders>
            <w:shd w:val="clear" w:color="auto" w:fill="auto"/>
            <w:noWrap/>
            <w:vAlign w:val="center"/>
          </w:tcPr>
          <w:p w14:paraId="0EED46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11" w:type="pct"/>
            <w:tcBorders>
              <w:top w:val="nil"/>
              <w:left w:val="nil"/>
              <w:bottom w:val="single" w:color="000000" w:sz="4" w:space="0"/>
              <w:right w:val="single" w:color="000000" w:sz="4" w:space="0"/>
            </w:tcBorders>
            <w:shd w:val="clear" w:color="auto" w:fill="auto"/>
            <w:noWrap/>
            <w:vAlign w:val="center"/>
          </w:tcPr>
          <w:p w14:paraId="6F78DE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500.10</w:t>
            </w:r>
          </w:p>
        </w:tc>
        <w:tc>
          <w:tcPr>
            <w:tcW w:w="450" w:type="pct"/>
            <w:tcBorders>
              <w:top w:val="nil"/>
              <w:left w:val="nil"/>
              <w:bottom w:val="single" w:color="000000" w:sz="4" w:space="0"/>
              <w:right w:val="single" w:color="000000" w:sz="4" w:space="0"/>
            </w:tcBorders>
            <w:shd w:val="clear" w:color="auto" w:fill="auto"/>
            <w:noWrap/>
            <w:vAlign w:val="center"/>
          </w:tcPr>
          <w:p w14:paraId="0794B5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500.10</w:t>
            </w:r>
          </w:p>
        </w:tc>
        <w:tc>
          <w:tcPr>
            <w:tcW w:w="290" w:type="pct"/>
            <w:tcBorders>
              <w:top w:val="nil"/>
              <w:left w:val="nil"/>
              <w:bottom w:val="single" w:color="000000" w:sz="4" w:space="0"/>
              <w:right w:val="single" w:color="000000" w:sz="4" w:space="0"/>
            </w:tcBorders>
            <w:shd w:val="clear" w:color="auto" w:fill="auto"/>
            <w:noWrap/>
            <w:vAlign w:val="center"/>
          </w:tcPr>
          <w:p w14:paraId="407E1A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1B1DE1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195139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50F419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21CBDD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260B77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221CC2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6A9D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031084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420116220310030000100</w:t>
            </w:r>
          </w:p>
        </w:tc>
        <w:tc>
          <w:tcPr>
            <w:tcW w:w="898" w:type="pct"/>
            <w:tcBorders>
              <w:top w:val="nil"/>
              <w:left w:val="nil"/>
              <w:bottom w:val="single" w:color="000000" w:sz="4" w:space="0"/>
              <w:right w:val="single" w:color="000000" w:sz="4" w:space="0"/>
            </w:tcBorders>
            <w:shd w:val="clear" w:color="auto" w:fill="auto"/>
            <w:noWrap/>
            <w:vAlign w:val="center"/>
          </w:tcPr>
          <w:p w14:paraId="2EB2CE9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区安全生产执法大队特定目标类项目</w:t>
            </w:r>
          </w:p>
        </w:tc>
        <w:tc>
          <w:tcPr>
            <w:tcW w:w="563" w:type="pct"/>
            <w:tcBorders>
              <w:top w:val="nil"/>
              <w:left w:val="nil"/>
              <w:bottom w:val="single" w:color="000000" w:sz="4" w:space="0"/>
              <w:right w:val="single" w:color="000000" w:sz="4" w:space="0"/>
            </w:tcBorders>
            <w:shd w:val="clear" w:color="auto" w:fill="auto"/>
            <w:noWrap/>
            <w:vAlign w:val="center"/>
          </w:tcPr>
          <w:p w14:paraId="7DF18B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11" w:type="pct"/>
            <w:tcBorders>
              <w:top w:val="nil"/>
              <w:left w:val="nil"/>
              <w:bottom w:val="single" w:color="000000" w:sz="4" w:space="0"/>
              <w:right w:val="single" w:color="000000" w:sz="4" w:space="0"/>
            </w:tcBorders>
            <w:shd w:val="clear" w:color="auto" w:fill="auto"/>
            <w:noWrap/>
            <w:vAlign w:val="center"/>
          </w:tcPr>
          <w:p w14:paraId="493123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450" w:type="pct"/>
            <w:tcBorders>
              <w:top w:val="nil"/>
              <w:left w:val="nil"/>
              <w:bottom w:val="single" w:color="000000" w:sz="4" w:space="0"/>
              <w:right w:val="single" w:color="000000" w:sz="4" w:space="0"/>
            </w:tcBorders>
            <w:shd w:val="clear" w:color="auto" w:fill="auto"/>
            <w:noWrap/>
            <w:vAlign w:val="center"/>
          </w:tcPr>
          <w:p w14:paraId="27FB7A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36.00</w:t>
            </w:r>
          </w:p>
        </w:tc>
        <w:tc>
          <w:tcPr>
            <w:tcW w:w="290" w:type="pct"/>
            <w:tcBorders>
              <w:top w:val="nil"/>
              <w:left w:val="nil"/>
              <w:bottom w:val="single" w:color="000000" w:sz="4" w:space="0"/>
              <w:right w:val="single" w:color="000000" w:sz="4" w:space="0"/>
            </w:tcBorders>
            <w:shd w:val="clear" w:color="auto" w:fill="auto"/>
            <w:noWrap/>
            <w:vAlign w:val="center"/>
          </w:tcPr>
          <w:p w14:paraId="00058C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4D01FF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0D112B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4818ED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44176A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73463D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312E2E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092B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1B3FE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42011624031T000000104</w:t>
            </w:r>
          </w:p>
        </w:tc>
        <w:tc>
          <w:tcPr>
            <w:tcW w:w="898" w:type="pct"/>
            <w:tcBorders>
              <w:top w:val="nil"/>
              <w:left w:val="nil"/>
              <w:bottom w:val="single" w:color="000000" w:sz="4" w:space="0"/>
              <w:right w:val="single" w:color="000000" w:sz="4" w:space="0"/>
            </w:tcBorders>
            <w:shd w:val="clear" w:color="auto" w:fill="auto"/>
            <w:noWrap/>
            <w:vAlign w:val="center"/>
          </w:tcPr>
          <w:p w14:paraId="5182D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区安全生产执法大队办案经费</w:t>
            </w:r>
          </w:p>
        </w:tc>
        <w:tc>
          <w:tcPr>
            <w:tcW w:w="563" w:type="pct"/>
            <w:tcBorders>
              <w:top w:val="nil"/>
              <w:left w:val="nil"/>
              <w:bottom w:val="single" w:color="000000" w:sz="4" w:space="0"/>
              <w:right w:val="single" w:color="000000" w:sz="4" w:space="0"/>
            </w:tcBorders>
            <w:shd w:val="clear" w:color="auto" w:fill="auto"/>
            <w:noWrap/>
            <w:vAlign w:val="center"/>
          </w:tcPr>
          <w:p w14:paraId="67C6B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武汉市黄陂区安全生产执法大队</w:t>
            </w:r>
          </w:p>
        </w:tc>
        <w:tc>
          <w:tcPr>
            <w:tcW w:w="511" w:type="pct"/>
            <w:tcBorders>
              <w:top w:val="nil"/>
              <w:left w:val="nil"/>
              <w:bottom w:val="single" w:color="000000" w:sz="4" w:space="0"/>
              <w:right w:val="single" w:color="000000" w:sz="4" w:space="0"/>
            </w:tcBorders>
            <w:shd w:val="clear" w:color="auto" w:fill="auto"/>
            <w:noWrap/>
            <w:vAlign w:val="center"/>
          </w:tcPr>
          <w:p w14:paraId="09D0E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26.00</w:t>
            </w:r>
          </w:p>
        </w:tc>
        <w:tc>
          <w:tcPr>
            <w:tcW w:w="450" w:type="pct"/>
            <w:tcBorders>
              <w:top w:val="nil"/>
              <w:left w:val="nil"/>
              <w:bottom w:val="single" w:color="000000" w:sz="4" w:space="0"/>
              <w:right w:val="single" w:color="000000" w:sz="4" w:space="0"/>
            </w:tcBorders>
            <w:shd w:val="clear" w:color="auto" w:fill="auto"/>
            <w:noWrap/>
            <w:vAlign w:val="center"/>
          </w:tcPr>
          <w:p w14:paraId="2FC10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26.00</w:t>
            </w:r>
          </w:p>
        </w:tc>
        <w:tc>
          <w:tcPr>
            <w:tcW w:w="290" w:type="pct"/>
            <w:tcBorders>
              <w:top w:val="nil"/>
              <w:left w:val="nil"/>
              <w:bottom w:val="single" w:color="000000" w:sz="4" w:space="0"/>
              <w:right w:val="single" w:color="000000" w:sz="4" w:space="0"/>
            </w:tcBorders>
            <w:shd w:val="clear" w:color="auto" w:fill="auto"/>
            <w:noWrap/>
            <w:vAlign w:val="center"/>
          </w:tcPr>
          <w:p w14:paraId="418F1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6694F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4686B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0EDFC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54624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6E436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17362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669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3469E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42011624031T000000105</w:t>
            </w:r>
          </w:p>
        </w:tc>
        <w:tc>
          <w:tcPr>
            <w:tcW w:w="898" w:type="pct"/>
            <w:tcBorders>
              <w:top w:val="nil"/>
              <w:left w:val="nil"/>
              <w:bottom w:val="single" w:color="000000" w:sz="4" w:space="0"/>
              <w:right w:val="single" w:color="000000" w:sz="4" w:space="0"/>
            </w:tcBorders>
            <w:shd w:val="clear" w:color="auto" w:fill="auto"/>
            <w:noWrap/>
            <w:vAlign w:val="center"/>
          </w:tcPr>
          <w:p w14:paraId="1B325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安全生产隐患排查经费</w:t>
            </w:r>
          </w:p>
        </w:tc>
        <w:tc>
          <w:tcPr>
            <w:tcW w:w="563" w:type="pct"/>
            <w:tcBorders>
              <w:top w:val="nil"/>
              <w:left w:val="nil"/>
              <w:bottom w:val="single" w:color="000000" w:sz="4" w:space="0"/>
              <w:right w:val="single" w:color="000000" w:sz="4" w:space="0"/>
            </w:tcBorders>
            <w:shd w:val="clear" w:color="auto" w:fill="auto"/>
            <w:noWrap/>
            <w:vAlign w:val="center"/>
          </w:tcPr>
          <w:p w14:paraId="69F8D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武汉市黄陂区安全生产执法大队</w:t>
            </w:r>
          </w:p>
        </w:tc>
        <w:tc>
          <w:tcPr>
            <w:tcW w:w="511" w:type="pct"/>
            <w:tcBorders>
              <w:top w:val="nil"/>
              <w:left w:val="nil"/>
              <w:bottom w:val="single" w:color="000000" w:sz="4" w:space="0"/>
              <w:right w:val="single" w:color="000000" w:sz="4" w:space="0"/>
            </w:tcBorders>
            <w:shd w:val="clear" w:color="auto" w:fill="auto"/>
            <w:noWrap/>
            <w:vAlign w:val="center"/>
          </w:tcPr>
          <w:p w14:paraId="24C1DF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450" w:type="pct"/>
            <w:tcBorders>
              <w:top w:val="nil"/>
              <w:left w:val="nil"/>
              <w:bottom w:val="single" w:color="000000" w:sz="4" w:space="0"/>
              <w:right w:val="single" w:color="000000" w:sz="4" w:space="0"/>
            </w:tcBorders>
            <w:shd w:val="clear" w:color="auto" w:fill="auto"/>
            <w:noWrap/>
            <w:vAlign w:val="center"/>
          </w:tcPr>
          <w:p w14:paraId="592C0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290" w:type="pct"/>
            <w:tcBorders>
              <w:top w:val="nil"/>
              <w:left w:val="nil"/>
              <w:bottom w:val="single" w:color="000000" w:sz="4" w:space="0"/>
              <w:right w:val="single" w:color="000000" w:sz="4" w:space="0"/>
            </w:tcBorders>
            <w:shd w:val="clear" w:color="auto" w:fill="auto"/>
            <w:noWrap/>
            <w:vAlign w:val="center"/>
          </w:tcPr>
          <w:p w14:paraId="60B3E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11642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13CBB7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20829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211C0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096DD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56BB4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A2C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30C594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420116220310030000101</w:t>
            </w:r>
          </w:p>
        </w:tc>
        <w:tc>
          <w:tcPr>
            <w:tcW w:w="898" w:type="pct"/>
            <w:tcBorders>
              <w:top w:val="nil"/>
              <w:left w:val="nil"/>
              <w:bottom w:val="single" w:color="000000" w:sz="4" w:space="0"/>
              <w:right w:val="single" w:color="000000" w:sz="4" w:space="0"/>
            </w:tcBorders>
            <w:shd w:val="clear" w:color="auto" w:fill="auto"/>
            <w:noWrap/>
            <w:vAlign w:val="center"/>
          </w:tcPr>
          <w:p w14:paraId="5AC151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区应急管理局特定目标类项目</w:t>
            </w:r>
          </w:p>
        </w:tc>
        <w:tc>
          <w:tcPr>
            <w:tcW w:w="563" w:type="pct"/>
            <w:tcBorders>
              <w:top w:val="nil"/>
              <w:left w:val="nil"/>
              <w:bottom w:val="single" w:color="000000" w:sz="4" w:space="0"/>
              <w:right w:val="single" w:color="000000" w:sz="4" w:space="0"/>
            </w:tcBorders>
            <w:shd w:val="clear" w:color="auto" w:fill="auto"/>
            <w:noWrap/>
            <w:vAlign w:val="center"/>
          </w:tcPr>
          <w:p w14:paraId="2336B6B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11" w:type="pct"/>
            <w:tcBorders>
              <w:top w:val="nil"/>
              <w:left w:val="nil"/>
              <w:bottom w:val="single" w:color="000000" w:sz="4" w:space="0"/>
              <w:right w:val="single" w:color="000000" w:sz="4" w:space="0"/>
            </w:tcBorders>
            <w:shd w:val="clear" w:color="auto" w:fill="auto"/>
            <w:noWrap/>
            <w:vAlign w:val="center"/>
          </w:tcPr>
          <w:p w14:paraId="43F1B2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135.00</w:t>
            </w:r>
          </w:p>
        </w:tc>
        <w:tc>
          <w:tcPr>
            <w:tcW w:w="450" w:type="pct"/>
            <w:tcBorders>
              <w:top w:val="nil"/>
              <w:left w:val="nil"/>
              <w:bottom w:val="single" w:color="000000" w:sz="4" w:space="0"/>
              <w:right w:val="single" w:color="000000" w:sz="4" w:space="0"/>
            </w:tcBorders>
            <w:shd w:val="clear" w:color="auto" w:fill="auto"/>
            <w:noWrap/>
            <w:vAlign w:val="center"/>
          </w:tcPr>
          <w:p w14:paraId="32E362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135.00</w:t>
            </w:r>
          </w:p>
        </w:tc>
        <w:tc>
          <w:tcPr>
            <w:tcW w:w="290" w:type="pct"/>
            <w:tcBorders>
              <w:top w:val="nil"/>
              <w:left w:val="nil"/>
              <w:bottom w:val="single" w:color="000000" w:sz="4" w:space="0"/>
              <w:right w:val="single" w:color="000000" w:sz="4" w:space="0"/>
            </w:tcBorders>
            <w:shd w:val="clear" w:color="auto" w:fill="auto"/>
            <w:noWrap/>
            <w:vAlign w:val="center"/>
          </w:tcPr>
          <w:p w14:paraId="1396F6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684C56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1933E2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7173EC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0F3DE2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5E23B7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709B48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257A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53AB9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42011624031T000000101</w:t>
            </w:r>
          </w:p>
        </w:tc>
        <w:tc>
          <w:tcPr>
            <w:tcW w:w="898" w:type="pct"/>
            <w:tcBorders>
              <w:top w:val="nil"/>
              <w:left w:val="nil"/>
              <w:bottom w:val="single" w:color="000000" w:sz="4" w:space="0"/>
              <w:right w:val="single" w:color="000000" w:sz="4" w:space="0"/>
            </w:tcBorders>
            <w:shd w:val="clear" w:color="auto" w:fill="auto"/>
            <w:noWrap/>
            <w:vAlign w:val="center"/>
          </w:tcPr>
          <w:p w14:paraId="6FC06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安全生产工作经费</w:t>
            </w:r>
          </w:p>
        </w:tc>
        <w:tc>
          <w:tcPr>
            <w:tcW w:w="563" w:type="pct"/>
            <w:tcBorders>
              <w:top w:val="nil"/>
              <w:left w:val="nil"/>
              <w:bottom w:val="single" w:color="000000" w:sz="4" w:space="0"/>
              <w:right w:val="single" w:color="000000" w:sz="4" w:space="0"/>
            </w:tcBorders>
            <w:shd w:val="clear" w:color="auto" w:fill="auto"/>
            <w:noWrap/>
            <w:vAlign w:val="center"/>
          </w:tcPr>
          <w:p w14:paraId="7002B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511" w:type="pct"/>
            <w:tcBorders>
              <w:top w:val="nil"/>
              <w:left w:val="nil"/>
              <w:bottom w:val="single" w:color="000000" w:sz="4" w:space="0"/>
              <w:right w:val="single" w:color="000000" w:sz="4" w:space="0"/>
            </w:tcBorders>
            <w:shd w:val="clear" w:color="auto" w:fill="auto"/>
            <w:noWrap/>
            <w:vAlign w:val="center"/>
          </w:tcPr>
          <w:p w14:paraId="220AD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135.00</w:t>
            </w:r>
          </w:p>
        </w:tc>
        <w:tc>
          <w:tcPr>
            <w:tcW w:w="450" w:type="pct"/>
            <w:tcBorders>
              <w:top w:val="nil"/>
              <w:left w:val="nil"/>
              <w:bottom w:val="single" w:color="000000" w:sz="4" w:space="0"/>
              <w:right w:val="single" w:color="000000" w:sz="4" w:space="0"/>
            </w:tcBorders>
            <w:shd w:val="clear" w:color="auto" w:fill="auto"/>
            <w:noWrap/>
            <w:vAlign w:val="center"/>
          </w:tcPr>
          <w:p w14:paraId="643D80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135.00</w:t>
            </w:r>
          </w:p>
        </w:tc>
        <w:tc>
          <w:tcPr>
            <w:tcW w:w="290" w:type="pct"/>
            <w:tcBorders>
              <w:top w:val="nil"/>
              <w:left w:val="nil"/>
              <w:bottom w:val="single" w:color="000000" w:sz="4" w:space="0"/>
              <w:right w:val="single" w:color="000000" w:sz="4" w:space="0"/>
            </w:tcBorders>
            <w:shd w:val="clear" w:color="auto" w:fill="auto"/>
            <w:noWrap/>
            <w:vAlign w:val="center"/>
          </w:tcPr>
          <w:p w14:paraId="52015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4DC448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551436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1E5C77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03BCD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34466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66D59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DA5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2302F8C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420116220310030000102</w:t>
            </w:r>
          </w:p>
        </w:tc>
        <w:tc>
          <w:tcPr>
            <w:tcW w:w="898" w:type="pct"/>
            <w:tcBorders>
              <w:top w:val="nil"/>
              <w:left w:val="nil"/>
              <w:bottom w:val="single" w:color="000000" w:sz="4" w:space="0"/>
              <w:right w:val="single" w:color="000000" w:sz="4" w:space="0"/>
            </w:tcBorders>
            <w:shd w:val="clear" w:color="auto" w:fill="auto"/>
            <w:noWrap/>
            <w:vAlign w:val="center"/>
          </w:tcPr>
          <w:p w14:paraId="19E3843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区应急管理局特定目标类地震项目</w:t>
            </w:r>
          </w:p>
        </w:tc>
        <w:tc>
          <w:tcPr>
            <w:tcW w:w="563" w:type="pct"/>
            <w:tcBorders>
              <w:top w:val="nil"/>
              <w:left w:val="nil"/>
              <w:bottom w:val="single" w:color="000000" w:sz="4" w:space="0"/>
              <w:right w:val="single" w:color="000000" w:sz="4" w:space="0"/>
            </w:tcBorders>
            <w:shd w:val="clear" w:color="auto" w:fill="auto"/>
            <w:noWrap/>
            <w:vAlign w:val="center"/>
          </w:tcPr>
          <w:p w14:paraId="134315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11" w:type="pct"/>
            <w:tcBorders>
              <w:top w:val="nil"/>
              <w:left w:val="nil"/>
              <w:bottom w:val="single" w:color="000000" w:sz="4" w:space="0"/>
              <w:right w:val="single" w:color="000000" w:sz="4" w:space="0"/>
            </w:tcBorders>
            <w:shd w:val="clear" w:color="auto" w:fill="auto"/>
            <w:noWrap/>
            <w:vAlign w:val="center"/>
          </w:tcPr>
          <w:p w14:paraId="64F726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10.00</w:t>
            </w:r>
          </w:p>
        </w:tc>
        <w:tc>
          <w:tcPr>
            <w:tcW w:w="450" w:type="pct"/>
            <w:tcBorders>
              <w:top w:val="nil"/>
              <w:left w:val="nil"/>
              <w:bottom w:val="single" w:color="000000" w:sz="4" w:space="0"/>
              <w:right w:val="single" w:color="000000" w:sz="4" w:space="0"/>
            </w:tcBorders>
            <w:shd w:val="clear" w:color="auto" w:fill="auto"/>
            <w:noWrap/>
            <w:vAlign w:val="center"/>
          </w:tcPr>
          <w:p w14:paraId="59E4C9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10.00</w:t>
            </w:r>
          </w:p>
        </w:tc>
        <w:tc>
          <w:tcPr>
            <w:tcW w:w="290" w:type="pct"/>
            <w:tcBorders>
              <w:top w:val="nil"/>
              <w:left w:val="nil"/>
              <w:bottom w:val="single" w:color="000000" w:sz="4" w:space="0"/>
              <w:right w:val="single" w:color="000000" w:sz="4" w:space="0"/>
            </w:tcBorders>
            <w:shd w:val="clear" w:color="auto" w:fill="auto"/>
            <w:noWrap/>
            <w:vAlign w:val="center"/>
          </w:tcPr>
          <w:p w14:paraId="60CAA4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1607DE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0CF13E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231897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5A8D25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45B0D0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048BB9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0E87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1389A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42011624031T000000103</w:t>
            </w:r>
          </w:p>
        </w:tc>
        <w:tc>
          <w:tcPr>
            <w:tcW w:w="898" w:type="pct"/>
            <w:tcBorders>
              <w:top w:val="nil"/>
              <w:left w:val="nil"/>
              <w:bottom w:val="single" w:color="000000" w:sz="4" w:space="0"/>
              <w:right w:val="single" w:color="000000" w:sz="4" w:space="0"/>
            </w:tcBorders>
            <w:shd w:val="clear" w:color="auto" w:fill="auto"/>
            <w:noWrap/>
            <w:vAlign w:val="center"/>
          </w:tcPr>
          <w:p w14:paraId="2DE14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地震项目工作经费</w:t>
            </w:r>
          </w:p>
        </w:tc>
        <w:tc>
          <w:tcPr>
            <w:tcW w:w="563" w:type="pct"/>
            <w:tcBorders>
              <w:top w:val="nil"/>
              <w:left w:val="nil"/>
              <w:bottom w:val="single" w:color="000000" w:sz="4" w:space="0"/>
              <w:right w:val="single" w:color="000000" w:sz="4" w:space="0"/>
            </w:tcBorders>
            <w:shd w:val="clear" w:color="auto" w:fill="auto"/>
            <w:noWrap/>
            <w:vAlign w:val="center"/>
          </w:tcPr>
          <w:p w14:paraId="10B23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511" w:type="pct"/>
            <w:tcBorders>
              <w:top w:val="nil"/>
              <w:left w:val="nil"/>
              <w:bottom w:val="single" w:color="000000" w:sz="4" w:space="0"/>
              <w:right w:val="single" w:color="000000" w:sz="4" w:space="0"/>
            </w:tcBorders>
            <w:shd w:val="clear" w:color="auto" w:fill="auto"/>
            <w:noWrap/>
            <w:vAlign w:val="center"/>
          </w:tcPr>
          <w:p w14:paraId="24041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450" w:type="pct"/>
            <w:tcBorders>
              <w:top w:val="nil"/>
              <w:left w:val="nil"/>
              <w:bottom w:val="single" w:color="000000" w:sz="4" w:space="0"/>
              <w:right w:val="single" w:color="000000" w:sz="4" w:space="0"/>
            </w:tcBorders>
            <w:shd w:val="clear" w:color="auto" w:fill="auto"/>
            <w:noWrap/>
            <w:vAlign w:val="center"/>
          </w:tcPr>
          <w:p w14:paraId="06AD7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290" w:type="pct"/>
            <w:tcBorders>
              <w:top w:val="nil"/>
              <w:left w:val="nil"/>
              <w:bottom w:val="single" w:color="000000" w:sz="4" w:space="0"/>
              <w:right w:val="single" w:color="000000" w:sz="4" w:space="0"/>
            </w:tcBorders>
            <w:shd w:val="clear" w:color="auto" w:fill="auto"/>
            <w:noWrap/>
            <w:vAlign w:val="center"/>
          </w:tcPr>
          <w:p w14:paraId="011718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01173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1D068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5BD2FF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5F660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6E635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48F9C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145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2654A54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420116220310030000103</w:t>
            </w:r>
          </w:p>
        </w:tc>
        <w:tc>
          <w:tcPr>
            <w:tcW w:w="898" w:type="pct"/>
            <w:tcBorders>
              <w:top w:val="nil"/>
              <w:left w:val="nil"/>
              <w:bottom w:val="single" w:color="000000" w:sz="4" w:space="0"/>
              <w:right w:val="single" w:color="000000" w:sz="4" w:space="0"/>
            </w:tcBorders>
            <w:shd w:val="clear" w:color="auto" w:fill="auto"/>
            <w:noWrap/>
            <w:vAlign w:val="center"/>
          </w:tcPr>
          <w:p w14:paraId="634ED2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区应急管理局特定目标类</w:t>
            </w:r>
            <w:bookmarkStart w:id="0" w:name="_GoBack"/>
            <w:bookmarkEnd w:id="0"/>
            <w:r>
              <w:rPr>
                <w:rFonts w:hint="eastAsia" w:ascii="宋体" w:hAnsi="宋体" w:eastAsia="宋体" w:cs="宋体"/>
                <w:b/>
                <w:bCs/>
                <w:i w:val="0"/>
                <w:iCs w:val="0"/>
                <w:snapToGrid w:val="0"/>
                <w:color w:val="000000"/>
                <w:kern w:val="0"/>
                <w:sz w:val="22"/>
                <w:szCs w:val="22"/>
                <w:u w:val="none"/>
                <w:lang w:val="en-US" w:eastAsia="zh-CN" w:bidi="ar"/>
              </w:rPr>
              <w:t>防灾减灾救灾项目</w:t>
            </w:r>
          </w:p>
        </w:tc>
        <w:tc>
          <w:tcPr>
            <w:tcW w:w="563" w:type="pct"/>
            <w:tcBorders>
              <w:top w:val="nil"/>
              <w:left w:val="nil"/>
              <w:bottom w:val="single" w:color="000000" w:sz="4" w:space="0"/>
              <w:right w:val="single" w:color="000000" w:sz="4" w:space="0"/>
            </w:tcBorders>
            <w:shd w:val="clear" w:color="auto" w:fill="auto"/>
            <w:noWrap/>
            <w:vAlign w:val="center"/>
          </w:tcPr>
          <w:p w14:paraId="72323B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11" w:type="pct"/>
            <w:tcBorders>
              <w:top w:val="nil"/>
              <w:left w:val="nil"/>
              <w:bottom w:val="single" w:color="000000" w:sz="4" w:space="0"/>
              <w:right w:val="single" w:color="000000" w:sz="4" w:space="0"/>
            </w:tcBorders>
            <w:shd w:val="clear" w:color="auto" w:fill="auto"/>
            <w:noWrap/>
            <w:vAlign w:val="center"/>
          </w:tcPr>
          <w:p w14:paraId="0D76D1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110.10</w:t>
            </w:r>
          </w:p>
        </w:tc>
        <w:tc>
          <w:tcPr>
            <w:tcW w:w="450" w:type="pct"/>
            <w:tcBorders>
              <w:top w:val="nil"/>
              <w:left w:val="nil"/>
              <w:bottom w:val="single" w:color="000000" w:sz="4" w:space="0"/>
              <w:right w:val="single" w:color="000000" w:sz="4" w:space="0"/>
            </w:tcBorders>
            <w:shd w:val="clear" w:color="auto" w:fill="auto"/>
            <w:noWrap/>
            <w:vAlign w:val="center"/>
          </w:tcPr>
          <w:p w14:paraId="32D6CF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110.10</w:t>
            </w:r>
          </w:p>
        </w:tc>
        <w:tc>
          <w:tcPr>
            <w:tcW w:w="290" w:type="pct"/>
            <w:tcBorders>
              <w:top w:val="nil"/>
              <w:left w:val="nil"/>
              <w:bottom w:val="single" w:color="000000" w:sz="4" w:space="0"/>
              <w:right w:val="single" w:color="000000" w:sz="4" w:space="0"/>
            </w:tcBorders>
            <w:shd w:val="clear" w:color="auto" w:fill="auto"/>
            <w:noWrap/>
            <w:vAlign w:val="center"/>
          </w:tcPr>
          <w:p w14:paraId="0F79E3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71AA93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34C513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6615AB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760E56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50B547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6B8ADD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2B02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5C6BB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42011624031T000000102</w:t>
            </w:r>
          </w:p>
        </w:tc>
        <w:tc>
          <w:tcPr>
            <w:tcW w:w="898" w:type="pct"/>
            <w:tcBorders>
              <w:top w:val="nil"/>
              <w:left w:val="nil"/>
              <w:bottom w:val="single" w:color="000000" w:sz="4" w:space="0"/>
              <w:right w:val="single" w:color="000000" w:sz="4" w:space="0"/>
            </w:tcBorders>
            <w:shd w:val="clear" w:color="auto" w:fill="auto"/>
            <w:noWrap/>
            <w:vAlign w:val="center"/>
          </w:tcPr>
          <w:p w14:paraId="4D5C2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防灾减灾工作经费</w:t>
            </w:r>
          </w:p>
        </w:tc>
        <w:tc>
          <w:tcPr>
            <w:tcW w:w="563" w:type="pct"/>
            <w:tcBorders>
              <w:top w:val="nil"/>
              <w:left w:val="nil"/>
              <w:bottom w:val="single" w:color="000000" w:sz="4" w:space="0"/>
              <w:right w:val="single" w:color="000000" w:sz="4" w:space="0"/>
            </w:tcBorders>
            <w:shd w:val="clear" w:color="auto" w:fill="auto"/>
            <w:noWrap/>
            <w:vAlign w:val="center"/>
          </w:tcPr>
          <w:p w14:paraId="4235C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511" w:type="pct"/>
            <w:tcBorders>
              <w:top w:val="nil"/>
              <w:left w:val="nil"/>
              <w:bottom w:val="single" w:color="000000" w:sz="4" w:space="0"/>
              <w:right w:val="single" w:color="000000" w:sz="4" w:space="0"/>
            </w:tcBorders>
            <w:shd w:val="clear" w:color="auto" w:fill="auto"/>
            <w:noWrap/>
            <w:vAlign w:val="center"/>
          </w:tcPr>
          <w:p w14:paraId="1FBAB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110.10</w:t>
            </w:r>
          </w:p>
        </w:tc>
        <w:tc>
          <w:tcPr>
            <w:tcW w:w="450" w:type="pct"/>
            <w:tcBorders>
              <w:top w:val="nil"/>
              <w:left w:val="nil"/>
              <w:bottom w:val="single" w:color="000000" w:sz="4" w:space="0"/>
              <w:right w:val="single" w:color="000000" w:sz="4" w:space="0"/>
            </w:tcBorders>
            <w:shd w:val="clear" w:color="auto" w:fill="auto"/>
            <w:noWrap/>
            <w:vAlign w:val="center"/>
          </w:tcPr>
          <w:p w14:paraId="3832A2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110.10</w:t>
            </w:r>
          </w:p>
        </w:tc>
        <w:tc>
          <w:tcPr>
            <w:tcW w:w="290" w:type="pct"/>
            <w:tcBorders>
              <w:top w:val="nil"/>
              <w:left w:val="nil"/>
              <w:bottom w:val="single" w:color="000000" w:sz="4" w:space="0"/>
              <w:right w:val="single" w:color="000000" w:sz="4" w:space="0"/>
            </w:tcBorders>
            <w:shd w:val="clear" w:color="auto" w:fill="auto"/>
            <w:noWrap/>
            <w:vAlign w:val="center"/>
          </w:tcPr>
          <w:p w14:paraId="2F436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669FB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23139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782AB5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52ED88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6A7772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6CBBF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F73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7572F8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420116240310030000100</w:t>
            </w:r>
          </w:p>
        </w:tc>
        <w:tc>
          <w:tcPr>
            <w:tcW w:w="898" w:type="pct"/>
            <w:tcBorders>
              <w:top w:val="nil"/>
              <w:left w:val="nil"/>
              <w:bottom w:val="single" w:color="000000" w:sz="4" w:space="0"/>
              <w:right w:val="single" w:color="000000" w:sz="4" w:space="0"/>
            </w:tcBorders>
            <w:shd w:val="clear" w:color="auto" w:fill="auto"/>
            <w:noWrap/>
            <w:vAlign w:val="center"/>
          </w:tcPr>
          <w:p w14:paraId="7960F47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乡村振兴</w:t>
            </w:r>
          </w:p>
        </w:tc>
        <w:tc>
          <w:tcPr>
            <w:tcW w:w="563" w:type="pct"/>
            <w:tcBorders>
              <w:top w:val="nil"/>
              <w:left w:val="nil"/>
              <w:bottom w:val="single" w:color="000000" w:sz="4" w:space="0"/>
              <w:right w:val="single" w:color="000000" w:sz="4" w:space="0"/>
            </w:tcBorders>
            <w:shd w:val="clear" w:color="auto" w:fill="auto"/>
            <w:noWrap/>
            <w:vAlign w:val="center"/>
          </w:tcPr>
          <w:p w14:paraId="1CDE159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11" w:type="pct"/>
            <w:tcBorders>
              <w:top w:val="nil"/>
              <w:left w:val="nil"/>
              <w:bottom w:val="single" w:color="000000" w:sz="4" w:space="0"/>
              <w:right w:val="single" w:color="000000" w:sz="4" w:space="0"/>
            </w:tcBorders>
            <w:shd w:val="clear" w:color="auto" w:fill="auto"/>
            <w:noWrap/>
            <w:vAlign w:val="center"/>
          </w:tcPr>
          <w:p w14:paraId="3A98C5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9.00</w:t>
            </w:r>
          </w:p>
        </w:tc>
        <w:tc>
          <w:tcPr>
            <w:tcW w:w="450" w:type="pct"/>
            <w:tcBorders>
              <w:top w:val="nil"/>
              <w:left w:val="nil"/>
              <w:bottom w:val="single" w:color="000000" w:sz="4" w:space="0"/>
              <w:right w:val="single" w:color="000000" w:sz="4" w:space="0"/>
            </w:tcBorders>
            <w:shd w:val="clear" w:color="auto" w:fill="auto"/>
            <w:noWrap/>
            <w:vAlign w:val="center"/>
          </w:tcPr>
          <w:p w14:paraId="7F6D7E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9.00</w:t>
            </w:r>
          </w:p>
        </w:tc>
        <w:tc>
          <w:tcPr>
            <w:tcW w:w="290" w:type="pct"/>
            <w:tcBorders>
              <w:top w:val="nil"/>
              <w:left w:val="nil"/>
              <w:bottom w:val="single" w:color="000000" w:sz="4" w:space="0"/>
              <w:right w:val="single" w:color="000000" w:sz="4" w:space="0"/>
            </w:tcBorders>
            <w:shd w:val="clear" w:color="auto" w:fill="auto"/>
            <w:noWrap/>
            <w:vAlign w:val="center"/>
          </w:tcPr>
          <w:p w14:paraId="547F80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789689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6B6B70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2AF213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429A8C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19CB02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27B450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303B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626F6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42011624031T000000106</w:t>
            </w:r>
          </w:p>
        </w:tc>
        <w:tc>
          <w:tcPr>
            <w:tcW w:w="898" w:type="pct"/>
            <w:tcBorders>
              <w:top w:val="nil"/>
              <w:left w:val="nil"/>
              <w:bottom w:val="single" w:color="000000" w:sz="4" w:space="0"/>
              <w:right w:val="single" w:color="000000" w:sz="4" w:space="0"/>
            </w:tcBorders>
            <w:shd w:val="clear" w:color="auto" w:fill="auto"/>
            <w:noWrap/>
            <w:vAlign w:val="center"/>
          </w:tcPr>
          <w:p w14:paraId="44EB8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乡村振兴</w:t>
            </w:r>
          </w:p>
        </w:tc>
        <w:tc>
          <w:tcPr>
            <w:tcW w:w="563" w:type="pct"/>
            <w:tcBorders>
              <w:top w:val="nil"/>
              <w:left w:val="nil"/>
              <w:bottom w:val="single" w:color="000000" w:sz="4" w:space="0"/>
              <w:right w:val="single" w:color="000000" w:sz="4" w:space="0"/>
            </w:tcBorders>
            <w:shd w:val="clear" w:color="auto" w:fill="auto"/>
            <w:noWrap/>
            <w:vAlign w:val="center"/>
          </w:tcPr>
          <w:p w14:paraId="76AE3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511" w:type="pct"/>
            <w:tcBorders>
              <w:top w:val="nil"/>
              <w:left w:val="nil"/>
              <w:bottom w:val="single" w:color="000000" w:sz="4" w:space="0"/>
              <w:right w:val="single" w:color="000000" w:sz="4" w:space="0"/>
            </w:tcBorders>
            <w:shd w:val="clear" w:color="auto" w:fill="auto"/>
            <w:noWrap/>
            <w:vAlign w:val="center"/>
          </w:tcPr>
          <w:p w14:paraId="56B5B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9.00</w:t>
            </w:r>
          </w:p>
        </w:tc>
        <w:tc>
          <w:tcPr>
            <w:tcW w:w="450" w:type="pct"/>
            <w:tcBorders>
              <w:top w:val="nil"/>
              <w:left w:val="nil"/>
              <w:bottom w:val="single" w:color="000000" w:sz="4" w:space="0"/>
              <w:right w:val="single" w:color="000000" w:sz="4" w:space="0"/>
            </w:tcBorders>
            <w:shd w:val="clear" w:color="auto" w:fill="auto"/>
            <w:noWrap/>
            <w:vAlign w:val="center"/>
          </w:tcPr>
          <w:p w14:paraId="07A01C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9.00</w:t>
            </w:r>
          </w:p>
        </w:tc>
        <w:tc>
          <w:tcPr>
            <w:tcW w:w="290" w:type="pct"/>
            <w:tcBorders>
              <w:top w:val="nil"/>
              <w:left w:val="nil"/>
              <w:bottom w:val="single" w:color="000000" w:sz="4" w:space="0"/>
              <w:right w:val="single" w:color="000000" w:sz="4" w:space="0"/>
            </w:tcBorders>
            <w:shd w:val="clear" w:color="auto" w:fill="auto"/>
            <w:noWrap/>
            <w:vAlign w:val="center"/>
          </w:tcPr>
          <w:p w14:paraId="3F378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41533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17C89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7A75E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1BE73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58429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132D2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18E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78BCCB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420116240310030000103</w:t>
            </w:r>
          </w:p>
        </w:tc>
        <w:tc>
          <w:tcPr>
            <w:tcW w:w="898" w:type="pct"/>
            <w:tcBorders>
              <w:top w:val="nil"/>
              <w:left w:val="nil"/>
              <w:bottom w:val="single" w:color="000000" w:sz="4" w:space="0"/>
              <w:right w:val="single" w:color="000000" w:sz="4" w:space="0"/>
            </w:tcBorders>
            <w:shd w:val="clear" w:color="auto" w:fill="auto"/>
            <w:noWrap/>
            <w:vAlign w:val="center"/>
          </w:tcPr>
          <w:p w14:paraId="1978C0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自然灾害救灾专项资金</w:t>
            </w:r>
          </w:p>
        </w:tc>
        <w:tc>
          <w:tcPr>
            <w:tcW w:w="563" w:type="pct"/>
            <w:tcBorders>
              <w:top w:val="nil"/>
              <w:left w:val="nil"/>
              <w:bottom w:val="single" w:color="000000" w:sz="4" w:space="0"/>
              <w:right w:val="single" w:color="000000" w:sz="4" w:space="0"/>
            </w:tcBorders>
            <w:shd w:val="clear" w:color="auto" w:fill="auto"/>
            <w:noWrap/>
            <w:vAlign w:val="center"/>
          </w:tcPr>
          <w:p w14:paraId="4FECF7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11" w:type="pct"/>
            <w:tcBorders>
              <w:top w:val="nil"/>
              <w:left w:val="nil"/>
              <w:bottom w:val="single" w:color="000000" w:sz="4" w:space="0"/>
              <w:right w:val="single" w:color="000000" w:sz="4" w:space="0"/>
            </w:tcBorders>
            <w:shd w:val="clear" w:color="auto" w:fill="auto"/>
            <w:noWrap/>
            <w:vAlign w:val="center"/>
          </w:tcPr>
          <w:p w14:paraId="3557A6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450" w:type="pct"/>
            <w:tcBorders>
              <w:top w:val="nil"/>
              <w:left w:val="nil"/>
              <w:bottom w:val="single" w:color="000000" w:sz="4" w:space="0"/>
              <w:right w:val="single" w:color="000000" w:sz="4" w:space="0"/>
            </w:tcBorders>
            <w:shd w:val="clear" w:color="auto" w:fill="auto"/>
            <w:noWrap/>
            <w:vAlign w:val="center"/>
          </w:tcPr>
          <w:p w14:paraId="1B912C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290" w:type="pct"/>
            <w:tcBorders>
              <w:top w:val="nil"/>
              <w:left w:val="nil"/>
              <w:bottom w:val="single" w:color="000000" w:sz="4" w:space="0"/>
              <w:right w:val="single" w:color="000000" w:sz="4" w:space="0"/>
            </w:tcBorders>
            <w:shd w:val="clear" w:color="auto" w:fill="auto"/>
            <w:noWrap/>
            <w:vAlign w:val="center"/>
          </w:tcPr>
          <w:p w14:paraId="7E9A0D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114D57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1C2BC9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38326A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558C2B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6A4C91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7C8700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14:paraId="3457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838" w:type="pct"/>
            <w:tcBorders>
              <w:top w:val="nil"/>
              <w:left w:val="single" w:color="000000" w:sz="4" w:space="0"/>
              <w:bottom w:val="single" w:color="000000" w:sz="4" w:space="0"/>
              <w:right w:val="single" w:color="000000" w:sz="4" w:space="0"/>
            </w:tcBorders>
            <w:shd w:val="clear" w:color="auto" w:fill="auto"/>
            <w:noWrap/>
            <w:vAlign w:val="center"/>
          </w:tcPr>
          <w:p w14:paraId="3175A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42011624031T000000108</w:t>
            </w:r>
          </w:p>
        </w:tc>
        <w:tc>
          <w:tcPr>
            <w:tcW w:w="898" w:type="pct"/>
            <w:tcBorders>
              <w:top w:val="nil"/>
              <w:left w:val="nil"/>
              <w:bottom w:val="single" w:color="000000" w:sz="4" w:space="0"/>
              <w:right w:val="single" w:color="000000" w:sz="4" w:space="0"/>
            </w:tcBorders>
            <w:shd w:val="clear" w:color="auto" w:fill="auto"/>
            <w:noWrap/>
            <w:vAlign w:val="center"/>
          </w:tcPr>
          <w:p w14:paraId="66507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自然灾害救灾专项资金</w:t>
            </w:r>
          </w:p>
        </w:tc>
        <w:tc>
          <w:tcPr>
            <w:tcW w:w="563" w:type="pct"/>
            <w:tcBorders>
              <w:top w:val="nil"/>
              <w:left w:val="nil"/>
              <w:bottom w:val="single" w:color="000000" w:sz="4" w:space="0"/>
              <w:right w:val="single" w:color="000000" w:sz="4" w:space="0"/>
            </w:tcBorders>
            <w:shd w:val="clear" w:color="auto" w:fill="auto"/>
            <w:noWrap/>
            <w:vAlign w:val="center"/>
          </w:tcPr>
          <w:p w14:paraId="21B7E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511" w:type="pct"/>
            <w:tcBorders>
              <w:top w:val="nil"/>
              <w:left w:val="nil"/>
              <w:bottom w:val="single" w:color="000000" w:sz="4" w:space="0"/>
              <w:right w:val="single" w:color="000000" w:sz="4" w:space="0"/>
            </w:tcBorders>
            <w:shd w:val="clear" w:color="auto" w:fill="auto"/>
            <w:noWrap/>
            <w:vAlign w:val="center"/>
          </w:tcPr>
          <w:p w14:paraId="24FC2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450" w:type="pct"/>
            <w:tcBorders>
              <w:top w:val="nil"/>
              <w:left w:val="nil"/>
              <w:bottom w:val="single" w:color="000000" w:sz="4" w:space="0"/>
              <w:right w:val="single" w:color="000000" w:sz="4" w:space="0"/>
            </w:tcBorders>
            <w:shd w:val="clear" w:color="auto" w:fill="auto"/>
            <w:noWrap/>
            <w:vAlign w:val="center"/>
          </w:tcPr>
          <w:p w14:paraId="7E3E4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290" w:type="pct"/>
            <w:tcBorders>
              <w:top w:val="nil"/>
              <w:left w:val="nil"/>
              <w:bottom w:val="single" w:color="000000" w:sz="4" w:space="0"/>
              <w:right w:val="single" w:color="000000" w:sz="4" w:space="0"/>
            </w:tcBorders>
            <w:shd w:val="clear" w:color="auto" w:fill="auto"/>
            <w:noWrap/>
            <w:vAlign w:val="center"/>
          </w:tcPr>
          <w:p w14:paraId="07A66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4" w:type="pct"/>
            <w:tcBorders>
              <w:top w:val="nil"/>
              <w:left w:val="nil"/>
              <w:bottom w:val="single" w:color="000000" w:sz="4" w:space="0"/>
              <w:right w:val="single" w:color="000000" w:sz="4" w:space="0"/>
            </w:tcBorders>
            <w:shd w:val="clear" w:color="auto" w:fill="auto"/>
            <w:noWrap/>
            <w:vAlign w:val="center"/>
          </w:tcPr>
          <w:p w14:paraId="082C4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1" w:type="pct"/>
            <w:tcBorders>
              <w:top w:val="nil"/>
              <w:left w:val="nil"/>
              <w:bottom w:val="single" w:color="000000" w:sz="4" w:space="0"/>
              <w:right w:val="single" w:color="000000" w:sz="4" w:space="0"/>
            </w:tcBorders>
            <w:shd w:val="clear" w:color="auto" w:fill="auto"/>
            <w:noWrap/>
            <w:vAlign w:val="center"/>
          </w:tcPr>
          <w:p w14:paraId="62B2B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95" w:type="pct"/>
            <w:tcBorders>
              <w:top w:val="nil"/>
              <w:left w:val="nil"/>
              <w:bottom w:val="single" w:color="000000" w:sz="4" w:space="0"/>
              <w:right w:val="single" w:color="000000" w:sz="4" w:space="0"/>
            </w:tcBorders>
            <w:shd w:val="clear" w:color="auto" w:fill="auto"/>
            <w:noWrap/>
            <w:vAlign w:val="center"/>
          </w:tcPr>
          <w:p w14:paraId="01FDA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1" w:type="pct"/>
            <w:tcBorders>
              <w:top w:val="nil"/>
              <w:left w:val="nil"/>
              <w:bottom w:val="single" w:color="000000" w:sz="4" w:space="0"/>
              <w:right w:val="single" w:color="000000" w:sz="4" w:space="0"/>
            </w:tcBorders>
            <w:shd w:val="clear" w:color="auto" w:fill="auto"/>
            <w:noWrap/>
            <w:vAlign w:val="center"/>
          </w:tcPr>
          <w:p w14:paraId="28976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6" w:type="pct"/>
            <w:tcBorders>
              <w:top w:val="nil"/>
              <w:left w:val="nil"/>
              <w:bottom w:val="single" w:color="000000" w:sz="4" w:space="0"/>
              <w:right w:val="single" w:color="000000" w:sz="4" w:space="0"/>
            </w:tcBorders>
            <w:shd w:val="clear" w:color="auto" w:fill="auto"/>
            <w:noWrap/>
            <w:vAlign w:val="center"/>
          </w:tcPr>
          <w:p w14:paraId="088679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29" w:type="pct"/>
            <w:tcBorders>
              <w:top w:val="nil"/>
              <w:left w:val="nil"/>
              <w:bottom w:val="single" w:color="000000" w:sz="4" w:space="0"/>
              <w:right w:val="single" w:color="000000" w:sz="4" w:space="0"/>
            </w:tcBorders>
            <w:shd w:val="clear" w:color="auto" w:fill="auto"/>
            <w:noWrap/>
            <w:vAlign w:val="center"/>
          </w:tcPr>
          <w:p w14:paraId="5B3A3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14:paraId="393C7897">
      <w:pPr>
        <w:pStyle w:val="2"/>
        <w:spacing w:line="222" w:lineRule="auto"/>
        <w:rPr>
          <w:spacing w:val="7"/>
          <w:sz w:val="31"/>
          <w:szCs w:val="31"/>
        </w:rPr>
      </w:pPr>
    </w:p>
    <w:p w14:paraId="0FCDB31C">
      <w:pPr>
        <w:pStyle w:val="2"/>
        <w:spacing w:before="207" w:line="580" w:lineRule="exact"/>
        <w:rPr>
          <w:spacing w:val="6"/>
          <w:position w:val="19"/>
          <w:sz w:val="31"/>
          <w:szCs w:val="31"/>
        </w:rPr>
      </w:pPr>
      <w:r>
        <w:rPr>
          <w:spacing w:val="6"/>
          <w:position w:val="19"/>
          <w:sz w:val="31"/>
          <w:szCs w:val="31"/>
        </w:rPr>
        <w:t>表11.整体支出绩效目标表</w:t>
      </w:r>
    </w:p>
    <w:p w14:paraId="38507203">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lang w:val="en-US" w:eastAsia="zh-CN"/>
        </w:rPr>
        <w:t xml:space="preserve">      </w:t>
      </w:r>
      <w:r>
        <w:rPr>
          <w:rFonts w:hint="eastAsia" w:ascii="创艺简标宋" w:hAnsi="创艺简标宋" w:eastAsia="创艺简标宋" w:cs="创艺简标宋"/>
          <w:sz w:val="44"/>
          <w:szCs w:val="44"/>
        </w:rPr>
        <w:t>部门整体支出绩效目标申报表</w:t>
      </w:r>
    </w:p>
    <w:p w14:paraId="591DA590">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宋体" w:hAnsi="宋体" w:cs="仿宋_GB2312"/>
          <w:color w:val="000000"/>
          <w:szCs w:val="21"/>
        </w:rPr>
        <w:t>填报日期：</w:t>
      </w:r>
      <w:r>
        <w:rPr>
          <w:rFonts w:hint="eastAsia" w:ascii="宋体" w:hAnsi="宋体" w:eastAsia="宋体" w:cs="仿宋_GB2312"/>
          <w:color w:val="000000"/>
          <w:szCs w:val="21"/>
          <w:lang w:val="en-US" w:eastAsia="zh-CN"/>
        </w:rPr>
        <w:t>2023</w:t>
      </w:r>
      <w:r>
        <w:rPr>
          <w:rFonts w:hint="eastAsia" w:ascii="宋体" w:hAnsi="宋体" w:cs="仿宋_GB2312"/>
          <w:color w:val="000000"/>
          <w:szCs w:val="21"/>
        </w:rPr>
        <w:t xml:space="preserve"> 年</w:t>
      </w:r>
      <w:r>
        <w:rPr>
          <w:rFonts w:hint="eastAsia" w:ascii="宋体" w:hAnsi="宋体" w:eastAsia="宋体" w:cs="仿宋_GB2312"/>
          <w:color w:val="000000"/>
          <w:szCs w:val="21"/>
          <w:lang w:val="en-US" w:eastAsia="zh-CN"/>
        </w:rPr>
        <w:t>1</w:t>
      </w:r>
      <w:r>
        <w:rPr>
          <w:rFonts w:hint="eastAsia" w:ascii="宋体" w:hAnsi="宋体" w:cs="仿宋_GB2312"/>
          <w:color w:val="000000"/>
          <w:szCs w:val="21"/>
        </w:rPr>
        <w:t>月</w:t>
      </w:r>
      <w:r>
        <w:rPr>
          <w:rFonts w:hint="eastAsia" w:ascii="宋体" w:hAnsi="宋体" w:eastAsia="宋体" w:cs="仿宋_GB2312"/>
          <w:color w:val="000000"/>
          <w:szCs w:val="21"/>
          <w:lang w:val="en-US" w:eastAsia="zh-CN"/>
        </w:rPr>
        <w:t>25</w:t>
      </w:r>
      <w:r>
        <w:rPr>
          <w:rFonts w:hint="eastAsia" w:ascii="宋体" w:hAnsi="宋体" w:cs="仿宋_GB2312"/>
          <w:color w:val="000000"/>
          <w:szCs w:val="21"/>
        </w:rPr>
        <w:t>日                                    单位：万元</w:t>
      </w:r>
    </w:p>
    <w:tbl>
      <w:tblPr>
        <w:tblStyle w:val="4"/>
        <w:tblpPr w:leftFromText="180" w:rightFromText="180" w:vertAnchor="text" w:horzAnchor="page" w:tblpX="955" w:tblpY="273"/>
        <w:tblOverlap w:val="never"/>
        <w:tblW w:w="55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113"/>
        <w:gridCol w:w="1299"/>
        <w:gridCol w:w="1832"/>
        <w:gridCol w:w="1018"/>
        <w:gridCol w:w="831"/>
        <w:gridCol w:w="1275"/>
        <w:gridCol w:w="1184"/>
      </w:tblGrid>
      <w:tr w14:paraId="464B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892D613">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部门(单位)</w:t>
            </w:r>
          </w:p>
          <w:p w14:paraId="2A91D235">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名称</w:t>
            </w:r>
          </w:p>
        </w:tc>
        <w:tc>
          <w:tcPr>
            <w:tcW w:w="4332"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A3C2210">
            <w:pPr>
              <w:widowControl/>
              <w:snapToGrid w:val="0"/>
              <w:rPr>
                <w:rFonts w:hint="eastAsia" w:ascii="宋体" w:hAnsi="宋体" w:cs="仿宋_GB2312"/>
                <w:color w:val="000000"/>
                <w:kern w:val="0"/>
                <w:szCs w:val="21"/>
              </w:rPr>
            </w:pPr>
            <w:r>
              <w:rPr>
                <w:rFonts w:hint="eastAsia" w:ascii="宋体" w:hAnsi="宋体" w:cs="仿宋_GB2312"/>
                <w:color w:val="000000"/>
                <w:kern w:val="0"/>
                <w:szCs w:val="21"/>
              </w:rPr>
              <w:t>　黄陂区应急管理局</w:t>
            </w:r>
          </w:p>
        </w:tc>
      </w:tr>
      <w:tr w14:paraId="6657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1F86D7">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填报人</w:t>
            </w:r>
          </w:p>
        </w:tc>
        <w:tc>
          <w:tcPr>
            <w:tcW w:w="12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A00E004">
            <w:pPr>
              <w:widowControl/>
              <w:snapToGrid w:val="0"/>
              <w:jc w:val="center"/>
              <w:rPr>
                <w:rFonts w:hint="eastAsia" w:ascii="宋体" w:hAnsi="宋体" w:cs="仿宋_GB2312"/>
                <w:color w:val="000000"/>
                <w:kern w:val="0"/>
                <w:szCs w:val="21"/>
              </w:rPr>
            </w:pPr>
            <w:r>
              <w:rPr>
                <w:rFonts w:hint="eastAsia"/>
              </w:rPr>
              <w:t>张杰</w:t>
            </w:r>
            <w:r>
              <w:rPr>
                <w:rFonts w:hint="eastAsia" w:ascii="宋体" w:hAnsi="宋体" w:cs="仿宋_GB2312"/>
                <w:color w:val="000000"/>
                <w:kern w:val="0"/>
                <w:szCs w:val="21"/>
              </w:rPr>
              <w:t>　</w:t>
            </w:r>
          </w:p>
        </w:tc>
        <w:tc>
          <w:tcPr>
            <w:tcW w:w="92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4C4A122">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联系电话</w:t>
            </w:r>
          </w:p>
        </w:tc>
        <w:tc>
          <w:tcPr>
            <w:tcW w:w="2182" w:type="pct"/>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103306">
            <w:pPr>
              <w:widowControl/>
              <w:snapToGrid w:val="0"/>
              <w:jc w:val="center"/>
              <w:rPr>
                <w:rFonts w:hint="eastAsia" w:ascii="宋体" w:hAnsi="宋体" w:cs="仿宋_GB2312"/>
                <w:color w:val="000000"/>
                <w:kern w:val="0"/>
                <w:szCs w:val="21"/>
              </w:rPr>
            </w:pPr>
            <w:r>
              <w:rPr>
                <w:rFonts w:hint="eastAsia" w:ascii="宋体" w:hAnsi="宋体" w:cs="宋体"/>
                <w:color w:val="000000"/>
                <w:szCs w:val="21"/>
              </w:rPr>
              <w:t>61001675</w:t>
            </w:r>
            <w:r>
              <w:rPr>
                <w:rFonts w:hint="eastAsia" w:ascii="宋体" w:hAnsi="宋体" w:cs="仿宋_GB2312"/>
                <w:color w:val="000000"/>
                <w:kern w:val="0"/>
                <w:szCs w:val="21"/>
              </w:rPr>
              <w:t>　</w:t>
            </w:r>
          </w:p>
        </w:tc>
      </w:tr>
      <w:tr w14:paraId="1028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pct"/>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604DB42">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部门总体</w:t>
            </w:r>
          </w:p>
          <w:p w14:paraId="52706242">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资金情况</w:t>
            </w:r>
          </w:p>
        </w:tc>
        <w:tc>
          <w:tcPr>
            <w:tcW w:w="2150" w:type="pct"/>
            <w:gridSpan w:val="3"/>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757769B">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总体资金情况</w:t>
            </w:r>
          </w:p>
        </w:tc>
        <w:tc>
          <w:tcPr>
            <w:tcW w:w="515"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7178F7D">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当年金额</w:t>
            </w:r>
          </w:p>
        </w:tc>
        <w:tc>
          <w:tcPr>
            <w:tcW w:w="421"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5F1BC3C1">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占比</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724F83">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近两年收支金额</w:t>
            </w:r>
          </w:p>
        </w:tc>
      </w:tr>
      <w:tr w14:paraId="1B20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223C4833">
            <w:pPr>
              <w:widowControl/>
              <w:jc w:val="left"/>
              <w:rPr>
                <w:rFonts w:hint="eastAsia" w:ascii="宋体" w:hAnsi="宋体" w:cs="仿宋_GB2312"/>
                <w:color w:val="000000"/>
                <w:kern w:val="0"/>
                <w:szCs w:val="21"/>
              </w:rPr>
            </w:pPr>
          </w:p>
        </w:tc>
        <w:tc>
          <w:tcPr>
            <w:tcW w:w="2150" w:type="pct"/>
            <w:gridSpan w:val="3"/>
            <w:vMerge w:val="continue"/>
            <w:tcBorders>
              <w:top w:val="nil"/>
              <w:left w:val="nil"/>
              <w:bottom w:val="single" w:color="auto" w:sz="4" w:space="0"/>
              <w:right w:val="single" w:color="auto" w:sz="4" w:space="0"/>
            </w:tcBorders>
            <w:noWrap w:val="0"/>
            <w:vAlign w:val="center"/>
          </w:tcPr>
          <w:p w14:paraId="626B65E5">
            <w:pPr>
              <w:widowControl/>
              <w:jc w:val="left"/>
              <w:rPr>
                <w:rFonts w:hint="eastAsia" w:ascii="宋体" w:hAnsi="宋体" w:cs="仿宋_GB2312"/>
                <w:color w:val="000000"/>
                <w:kern w:val="0"/>
                <w:szCs w:val="21"/>
              </w:rPr>
            </w:pPr>
          </w:p>
        </w:tc>
        <w:tc>
          <w:tcPr>
            <w:tcW w:w="515" w:type="pct"/>
            <w:vMerge w:val="continue"/>
            <w:tcBorders>
              <w:top w:val="nil"/>
              <w:left w:val="nil"/>
              <w:bottom w:val="single" w:color="auto" w:sz="4" w:space="0"/>
              <w:right w:val="single" w:color="auto" w:sz="4" w:space="0"/>
            </w:tcBorders>
            <w:noWrap w:val="0"/>
            <w:vAlign w:val="center"/>
          </w:tcPr>
          <w:p w14:paraId="7FFACF95">
            <w:pPr>
              <w:widowControl/>
              <w:jc w:val="left"/>
              <w:rPr>
                <w:rFonts w:hint="eastAsia" w:ascii="宋体" w:hAnsi="宋体" w:cs="仿宋_GB2312"/>
                <w:color w:val="000000"/>
                <w:kern w:val="0"/>
                <w:szCs w:val="21"/>
              </w:rPr>
            </w:pPr>
          </w:p>
        </w:tc>
        <w:tc>
          <w:tcPr>
            <w:tcW w:w="421" w:type="pct"/>
            <w:vMerge w:val="continue"/>
            <w:tcBorders>
              <w:top w:val="nil"/>
              <w:left w:val="nil"/>
              <w:bottom w:val="single" w:color="auto" w:sz="4" w:space="0"/>
              <w:right w:val="single" w:color="auto" w:sz="4" w:space="0"/>
            </w:tcBorders>
            <w:noWrap w:val="0"/>
            <w:vAlign w:val="center"/>
          </w:tcPr>
          <w:p w14:paraId="3FAC94D8">
            <w:pPr>
              <w:widowControl/>
              <w:jc w:val="left"/>
              <w:rPr>
                <w:rFonts w:hint="eastAsia" w:ascii="宋体" w:hAnsi="宋体" w:cs="仿宋_GB2312"/>
                <w:color w:val="000000"/>
                <w:kern w:val="0"/>
                <w:szCs w:val="21"/>
              </w:rPr>
            </w:pP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6A0FFCB">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w:t>
            </w:r>
            <w:r>
              <w:rPr>
                <w:rFonts w:hint="eastAsia" w:ascii="宋体" w:hAnsi="宋体" w:cs="仿宋_GB2312"/>
                <w:color w:val="000000"/>
                <w:kern w:val="0"/>
                <w:szCs w:val="21"/>
                <w:u w:val="single"/>
                <w:lang w:val="en-US" w:eastAsia="zh-CN"/>
              </w:rPr>
              <w:t>2022</w:t>
            </w:r>
            <w:r>
              <w:rPr>
                <w:rFonts w:hint="eastAsia" w:ascii="宋体" w:hAnsi="宋体" w:cs="仿宋_GB2312"/>
                <w:color w:val="000000"/>
                <w:kern w:val="0"/>
                <w:szCs w:val="21"/>
                <w:u w:val="single"/>
              </w:rPr>
              <w:t xml:space="preserve">  </w:t>
            </w:r>
            <w:r>
              <w:rPr>
                <w:rFonts w:hint="eastAsia" w:ascii="宋体" w:hAnsi="宋体" w:cs="仿宋_GB2312"/>
                <w:color w:val="000000"/>
                <w:kern w:val="0"/>
                <w:szCs w:val="21"/>
              </w:rPr>
              <w:t>年</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8E67B0">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w:t>
            </w:r>
            <w:r>
              <w:rPr>
                <w:rFonts w:hint="eastAsia" w:ascii="宋体" w:hAnsi="宋体" w:cs="仿宋_GB2312"/>
                <w:color w:val="000000"/>
                <w:kern w:val="0"/>
                <w:szCs w:val="21"/>
                <w:u w:val="single"/>
                <w:lang w:val="en-US" w:eastAsia="zh-CN"/>
              </w:rPr>
              <w:t>2023</w:t>
            </w:r>
            <w:r>
              <w:rPr>
                <w:rFonts w:hint="eastAsia" w:ascii="宋体" w:hAnsi="宋体" w:cs="仿宋_GB2312"/>
                <w:color w:val="000000"/>
                <w:kern w:val="0"/>
                <w:szCs w:val="21"/>
                <w:u w:val="single"/>
              </w:rPr>
              <w:t xml:space="preserve">  </w:t>
            </w:r>
            <w:r>
              <w:rPr>
                <w:rFonts w:hint="eastAsia" w:ascii="宋体" w:hAnsi="宋体" w:cs="仿宋_GB2312"/>
                <w:color w:val="000000"/>
                <w:kern w:val="0"/>
                <w:szCs w:val="21"/>
              </w:rPr>
              <w:t>年</w:t>
            </w:r>
          </w:p>
        </w:tc>
      </w:tr>
      <w:tr w14:paraId="18AE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2D19A365">
            <w:pPr>
              <w:widowControl/>
              <w:jc w:val="left"/>
              <w:rPr>
                <w:rFonts w:hint="eastAsia" w:ascii="宋体" w:hAnsi="宋体" w:cs="仿宋_GB2312"/>
                <w:color w:val="000000"/>
                <w:kern w:val="0"/>
                <w:szCs w:val="21"/>
              </w:rPr>
            </w:pPr>
          </w:p>
        </w:tc>
        <w:tc>
          <w:tcPr>
            <w:tcW w:w="564"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676D54AD">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收入</w:t>
            </w:r>
          </w:p>
          <w:p w14:paraId="76A1E971">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构成</w:t>
            </w:r>
          </w:p>
        </w:tc>
        <w:tc>
          <w:tcPr>
            <w:tcW w:w="158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439AE8">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财政拨款</w:t>
            </w:r>
          </w:p>
        </w:tc>
        <w:tc>
          <w:tcPr>
            <w:tcW w:w="51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9FB16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1665.68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B87630D">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68BD881">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1032.18</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177A71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color w:val="000000"/>
                <w:kern w:val="0"/>
                <w:szCs w:val="21"/>
              </w:rPr>
              <w:t>1388.83</w:t>
            </w:r>
          </w:p>
        </w:tc>
      </w:tr>
      <w:tr w14:paraId="2799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2C28EEFA">
            <w:pPr>
              <w:widowControl/>
              <w:jc w:val="left"/>
              <w:rPr>
                <w:rFonts w:hint="eastAsia" w:ascii="宋体" w:hAnsi="宋体" w:cs="仿宋_GB2312"/>
                <w:color w:val="000000"/>
                <w:kern w:val="0"/>
                <w:szCs w:val="21"/>
              </w:rPr>
            </w:pPr>
          </w:p>
        </w:tc>
        <w:tc>
          <w:tcPr>
            <w:tcW w:w="564" w:type="pct"/>
            <w:vMerge w:val="continue"/>
            <w:tcBorders>
              <w:top w:val="nil"/>
              <w:left w:val="nil"/>
              <w:bottom w:val="single" w:color="auto" w:sz="4" w:space="0"/>
              <w:right w:val="single" w:color="auto" w:sz="4" w:space="0"/>
            </w:tcBorders>
            <w:noWrap w:val="0"/>
            <w:vAlign w:val="center"/>
          </w:tcPr>
          <w:p w14:paraId="37D70592">
            <w:pPr>
              <w:widowControl/>
              <w:jc w:val="left"/>
              <w:rPr>
                <w:rFonts w:hint="eastAsia" w:ascii="宋体" w:hAnsi="宋体" w:cs="仿宋_GB2312"/>
                <w:color w:val="000000"/>
                <w:kern w:val="0"/>
                <w:szCs w:val="21"/>
              </w:rPr>
            </w:pPr>
          </w:p>
        </w:tc>
        <w:tc>
          <w:tcPr>
            <w:tcW w:w="158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3D953C3">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财政专户管理资金</w:t>
            </w:r>
          </w:p>
        </w:tc>
        <w:tc>
          <w:tcPr>
            <w:tcW w:w="51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768D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9899CAD">
            <w:pPr>
              <w:widowControl/>
              <w:snapToGrid w:val="0"/>
              <w:jc w:val="left"/>
              <w:rPr>
                <w:rFonts w:hint="eastAsia" w:ascii="宋体" w:hAnsi="宋体" w:cs="仿宋_GB2312"/>
                <w:color w:val="000000"/>
                <w:kern w:val="0"/>
                <w:szCs w:val="21"/>
              </w:rPr>
            </w:pP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8C260A">
            <w:pPr>
              <w:jc w:val="center"/>
              <w:rPr>
                <w:rFonts w:hint="eastAsia" w:ascii="宋体" w:hAnsi="宋体" w:cs="仿宋_GB2312"/>
                <w:color w:val="000000"/>
                <w:kern w:val="0"/>
                <w:szCs w:val="21"/>
              </w:rPr>
            </w:pP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A390531">
            <w:pPr>
              <w:widowControl/>
              <w:snapToGrid w:val="0"/>
              <w:jc w:val="center"/>
              <w:rPr>
                <w:rFonts w:hint="eastAsia" w:ascii="宋体" w:hAnsi="宋体" w:cs="仿宋_GB2312"/>
                <w:color w:val="000000"/>
                <w:kern w:val="0"/>
                <w:szCs w:val="21"/>
              </w:rPr>
            </w:pPr>
          </w:p>
        </w:tc>
      </w:tr>
      <w:tr w14:paraId="1C04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296C47BE">
            <w:pPr>
              <w:widowControl/>
              <w:jc w:val="left"/>
              <w:rPr>
                <w:rFonts w:hint="eastAsia" w:ascii="宋体" w:hAnsi="宋体" w:cs="仿宋_GB2312"/>
                <w:color w:val="000000"/>
                <w:kern w:val="0"/>
                <w:szCs w:val="21"/>
              </w:rPr>
            </w:pPr>
          </w:p>
        </w:tc>
        <w:tc>
          <w:tcPr>
            <w:tcW w:w="564" w:type="pct"/>
            <w:vMerge w:val="continue"/>
            <w:tcBorders>
              <w:top w:val="nil"/>
              <w:left w:val="nil"/>
              <w:bottom w:val="single" w:color="auto" w:sz="4" w:space="0"/>
              <w:right w:val="single" w:color="auto" w:sz="4" w:space="0"/>
            </w:tcBorders>
            <w:noWrap w:val="0"/>
            <w:vAlign w:val="center"/>
          </w:tcPr>
          <w:p w14:paraId="1AEFDB36">
            <w:pPr>
              <w:widowControl/>
              <w:jc w:val="left"/>
              <w:rPr>
                <w:rFonts w:hint="eastAsia" w:ascii="宋体" w:hAnsi="宋体" w:cs="仿宋_GB2312"/>
                <w:color w:val="000000"/>
                <w:kern w:val="0"/>
                <w:szCs w:val="21"/>
              </w:rPr>
            </w:pPr>
          </w:p>
        </w:tc>
        <w:tc>
          <w:tcPr>
            <w:tcW w:w="158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F747197">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单位资金</w:t>
            </w:r>
          </w:p>
        </w:tc>
        <w:tc>
          <w:tcPr>
            <w:tcW w:w="51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CDB9C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A6FF9B1">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281CE97">
            <w:pPr>
              <w:jc w:val="center"/>
              <w:rPr>
                <w:rFonts w:hint="eastAsia" w:ascii="宋体" w:hAnsi="宋体" w:cs="仿宋_GB2312"/>
                <w:color w:val="000000"/>
                <w:kern w:val="0"/>
                <w:szCs w:val="21"/>
              </w:rPr>
            </w:pP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FCF349D">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w:t>
            </w:r>
          </w:p>
        </w:tc>
      </w:tr>
      <w:tr w14:paraId="074C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6E507C07">
            <w:pPr>
              <w:widowControl/>
              <w:jc w:val="left"/>
              <w:rPr>
                <w:rFonts w:hint="eastAsia" w:ascii="宋体" w:hAnsi="宋体" w:cs="仿宋_GB2312"/>
                <w:color w:val="000000"/>
                <w:kern w:val="0"/>
                <w:szCs w:val="21"/>
              </w:rPr>
            </w:pPr>
          </w:p>
        </w:tc>
        <w:tc>
          <w:tcPr>
            <w:tcW w:w="564" w:type="pct"/>
            <w:vMerge w:val="continue"/>
            <w:tcBorders>
              <w:top w:val="nil"/>
              <w:left w:val="nil"/>
              <w:bottom w:val="single" w:color="auto" w:sz="4" w:space="0"/>
              <w:right w:val="single" w:color="auto" w:sz="4" w:space="0"/>
            </w:tcBorders>
            <w:noWrap w:val="0"/>
            <w:vAlign w:val="center"/>
          </w:tcPr>
          <w:p w14:paraId="193C49BE">
            <w:pPr>
              <w:widowControl/>
              <w:jc w:val="left"/>
              <w:rPr>
                <w:rFonts w:hint="eastAsia" w:ascii="宋体" w:hAnsi="宋体" w:cs="仿宋_GB2312"/>
                <w:color w:val="000000"/>
                <w:kern w:val="0"/>
                <w:szCs w:val="21"/>
              </w:rPr>
            </w:pPr>
          </w:p>
        </w:tc>
        <w:tc>
          <w:tcPr>
            <w:tcW w:w="158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A678B32">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xml:space="preserve">合 </w:t>
            </w:r>
            <w:r>
              <w:rPr>
                <w:rFonts w:hint="eastAsia" w:ascii="宋体" w:hAnsi="宋体" w:cs="宋体"/>
                <w:color w:val="000000"/>
                <w:kern w:val="0"/>
                <w:szCs w:val="21"/>
              </w:rPr>
              <w:t> </w:t>
            </w:r>
            <w:r>
              <w:rPr>
                <w:rFonts w:hint="eastAsia" w:ascii="宋体" w:hAnsi="宋体" w:cs="仿宋_GB2312"/>
                <w:color w:val="000000"/>
                <w:kern w:val="0"/>
                <w:szCs w:val="21"/>
              </w:rPr>
              <w:t>计</w:t>
            </w:r>
          </w:p>
        </w:tc>
        <w:tc>
          <w:tcPr>
            <w:tcW w:w="51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3CC6E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1665.68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FF5BC8E">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100%</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0013A70">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1032.18</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85B993E">
            <w:pPr>
              <w:widowControl/>
              <w:snapToGrid w:val="0"/>
              <w:jc w:val="center"/>
              <w:rPr>
                <w:rFonts w:hint="eastAsia" w:ascii="宋体" w:hAnsi="宋体" w:cs="仿宋_GB2312"/>
                <w:color w:val="000000"/>
                <w:kern w:val="0"/>
                <w:szCs w:val="21"/>
              </w:rPr>
            </w:pPr>
            <w:r>
              <w:rPr>
                <w:rFonts w:hint="eastAsia" w:ascii="宋体" w:hAnsi="宋体" w:eastAsia="宋体" w:cs="仿宋_GB2312"/>
                <w:color w:val="000000"/>
                <w:kern w:val="0"/>
                <w:szCs w:val="21"/>
                <w:lang w:val="en-US" w:eastAsia="zh-CN"/>
              </w:rPr>
              <w:t>1388.83</w:t>
            </w:r>
            <w:r>
              <w:rPr>
                <w:rFonts w:hint="eastAsia" w:ascii="宋体" w:hAnsi="宋体" w:cs="仿宋_GB2312"/>
                <w:color w:val="000000"/>
                <w:kern w:val="0"/>
                <w:szCs w:val="21"/>
              </w:rPr>
              <w:t>　</w:t>
            </w:r>
          </w:p>
        </w:tc>
      </w:tr>
      <w:tr w14:paraId="2E4B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0920194D">
            <w:pPr>
              <w:widowControl/>
              <w:jc w:val="left"/>
              <w:rPr>
                <w:rFonts w:hint="eastAsia" w:ascii="宋体" w:hAnsi="宋体" w:cs="仿宋_GB2312"/>
                <w:color w:val="000000"/>
                <w:kern w:val="0"/>
                <w:szCs w:val="21"/>
              </w:rPr>
            </w:pPr>
          </w:p>
        </w:tc>
        <w:tc>
          <w:tcPr>
            <w:tcW w:w="564"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62FFC53A">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支出</w:t>
            </w:r>
          </w:p>
          <w:p w14:paraId="6E1A8374">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构成</w:t>
            </w:r>
          </w:p>
        </w:tc>
        <w:tc>
          <w:tcPr>
            <w:tcW w:w="158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5B26F9F">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人员类项目支出</w:t>
            </w:r>
          </w:p>
        </w:tc>
        <w:tc>
          <w:tcPr>
            <w:tcW w:w="51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1E169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1101.22</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C05492C">
            <w:pPr>
              <w:widowControl/>
              <w:snapToGrid w:val="0"/>
              <w:jc w:val="right"/>
              <w:rPr>
                <w:rFonts w:hint="eastAsia" w:ascii="宋体" w:hAnsi="宋体" w:eastAsia="宋体" w:cs="仿宋_GB2312"/>
                <w:color w:val="000000"/>
                <w:kern w:val="0"/>
                <w:szCs w:val="21"/>
                <w:lang w:val="en-US" w:eastAsia="zh-CN"/>
              </w:rPr>
            </w:pPr>
            <w:r>
              <w:rPr>
                <w:rFonts w:hint="eastAsia" w:ascii="宋体" w:hAnsi="宋体" w:eastAsia="宋体" w:cs="仿宋_GB2312"/>
                <w:color w:val="000000"/>
                <w:kern w:val="0"/>
                <w:szCs w:val="21"/>
                <w:lang w:val="en-US" w:eastAsia="zh-CN"/>
              </w:rPr>
              <w:t>　66.11%</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1CD4330">
            <w:pPr>
              <w:widowControl/>
              <w:snapToGrid w:val="0"/>
              <w:jc w:val="right"/>
              <w:rPr>
                <w:rFonts w:hint="eastAsia" w:ascii="宋体" w:hAnsi="宋体" w:eastAsia="宋体" w:cs="仿宋_GB2312"/>
                <w:color w:val="000000"/>
                <w:kern w:val="0"/>
                <w:szCs w:val="21"/>
                <w:lang w:val="en-US" w:eastAsia="zh-CN"/>
              </w:rPr>
            </w:pPr>
            <w:r>
              <w:rPr>
                <w:rFonts w:hint="eastAsia" w:ascii="宋体" w:hAnsi="宋体" w:eastAsia="宋体" w:cs="仿宋_GB2312"/>
                <w:color w:val="000000"/>
                <w:kern w:val="0"/>
                <w:szCs w:val="21"/>
                <w:lang w:val="en-US" w:eastAsia="zh-CN"/>
              </w:rPr>
              <w:t>592.18</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0CEA0E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color w:val="000000"/>
                <w:kern w:val="0"/>
                <w:szCs w:val="21"/>
              </w:rPr>
              <w:t>1002.88</w:t>
            </w:r>
          </w:p>
        </w:tc>
      </w:tr>
      <w:tr w14:paraId="356A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03C00CFB">
            <w:pPr>
              <w:widowControl/>
              <w:jc w:val="left"/>
              <w:rPr>
                <w:rFonts w:hint="eastAsia" w:ascii="宋体" w:hAnsi="宋体" w:cs="仿宋_GB2312"/>
                <w:color w:val="000000"/>
                <w:kern w:val="0"/>
                <w:szCs w:val="21"/>
              </w:rPr>
            </w:pPr>
          </w:p>
        </w:tc>
        <w:tc>
          <w:tcPr>
            <w:tcW w:w="564" w:type="pct"/>
            <w:vMerge w:val="continue"/>
            <w:tcBorders>
              <w:top w:val="nil"/>
              <w:left w:val="nil"/>
              <w:bottom w:val="single" w:color="auto" w:sz="4" w:space="0"/>
              <w:right w:val="single" w:color="auto" w:sz="4" w:space="0"/>
            </w:tcBorders>
            <w:noWrap w:val="0"/>
            <w:vAlign w:val="center"/>
          </w:tcPr>
          <w:p w14:paraId="6DCBC26D">
            <w:pPr>
              <w:widowControl/>
              <w:jc w:val="left"/>
              <w:rPr>
                <w:rFonts w:hint="eastAsia" w:ascii="宋体" w:hAnsi="宋体" w:cs="仿宋_GB2312"/>
                <w:color w:val="000000"/>
                <w:kern w:val="0"/>
                <w:szCs w:val="21"/>
              </w:rPr>
            </w:pPr>
          </w:p>
        </w:tc>
        <w:tc>
          <w:tcPr>
            <w:tcW w:w="158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47937EC">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运转类项目支出</w:t>
            </w:r>
          </w:p>
        </w:tc>
        <w:tc>
          <w:tcPr>
            <w:tcW w:w="51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5C682D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64.36</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B237A4C">
            <w:pPr>
              <w:widowControl/>
              <w:snapToGrid w:val="0"/>
              <w:jc w:val="right"/>
              <w:rPr>
                <w:rFonts w:hint="default" w:ascii="宋体" w:hAnsi="宋体" w:eastAsia="宋体" w:cs="仿宋_GB2312"/>
                <w:color w:val="000000"/>
                <w:kern w:val="0"/>
                <w:szCs w:val="21"/>
                <w:lang w:val="en-US" w:eastAsia="zh-CN"/>
              </w:rPr>
            </w:pPr>
            <w:r>
              <w:rPr>
                <w:rFonts w:hint="eastAsia" w:ascii="宋体" w:hAnsi="宋体" w:eastAsia="宋体" w:cs="仿宋_GB2312"/>
                <w:color w:val="000000"/>
                <w:kern w:val="0"/>
                <w:szCs w:val="21"/>
                <w:lang w:val="en-US" w:eastAsia="zh-CN"/>
              </w:rPr>
              <w:t>3.86%</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D69CAED">
            <w:pPr>
              <w:jc w:val="center"/>
              <w:rPr>
                <w:rFonts w:hint="eastAsia" w:ascii="宋体" w:hAnsi="宋体" w:cs="仿宋_GB2312"/>
                <w:color w:val="000000"/>
                <w:kern w:val="0"/>
                <w:szCs w:val="21"/>
              </w:rPr>
            </w:pP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2C655F0">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color w:val="000000"/>
                <w:kern w:val="0"/>
                <w:szCs w:val="21"/>
              </w:rPr>
              <w:t>56.95</w:t>
            </w:r>
          </w:p>
        </w:tc>
      </w:tr>
      <w:tr w14:paraId="20A6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4BA57F1F">
            <w:pPr>
              <w:widowControl/>
              <w:jc w:val="left"/>
              <w:rPr>
                <w:rFonts w:hint="eastAsia" w:ascii="宋体" w:hAnsi="宋体" w:cs="仿宋_GB2312"/>
                <w:color w:val="000000"/>
                <w:kern w:val="0"/>
                <w:szCs w:val="21"/>
              </w:rPr>
            </w:pPr>
          </w:p>
        </w:tc>
        <w:tc>
          <w:tcPr>
            <w:tcW w:w="564" w:type="pct"/>
            <w:vMerge w:val="continue"/>
            <w:tcBorders>
              <w:top w:val="nil"/>
              <w:left w:val="nil"/>
              <w:bottom w:val="single" w:color="auto" w:sz="4" w:space="0"/>
              <w:right w:val="single" w:color="auto" w:sz="4" w:space="0"/>
            </w:tcBorders>
            <w:noWrap w:val="0"/>
            <w:vAlign w:val="center"/>
          </w:tcPr>
          <w:p w14:paraId="44905264">
            <w:pPr>
              <w:widowControl/>
              <w:jc w:val="left"/>
              <w:rPr>
                <w:rFonts w:hint="eastAsia" w:ascii="宋体" w:hAnsi="宋体" w:cs="仿宋_GB2312"/>
                <w:color w:val="000000"/>
                <w:kern w:val="0"/>
                <w:szCs w:val="21"/>
              </w:rPr>
            </w:pPr>
          </w:p>
        </w:tc>
        <w:tc>
          <w:tcPr>
            <w:tcW w:w="158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D1B8F31">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特定目标类项目支出</w:t>
            </w:r>
          </w:p>
        </w:tc>
        <w:tc>
          <w:tcPr>
            <w:tcW w:w="51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C45F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500.1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9665AB7">
            <w:pPr>
              <w:widowControl/>
              <w:snapToGrid w:val="0"/>
              <w:jc w:val="right"/>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rPr>
              <w:t>　</w:t>
            </w:r>
            <w:r>
              <w:rPr>
                <w:rFonts w:hint="eastAsia" w:ascii="宋体" w:hAnsi="宋体" w:eastAsia="宋体" w:cs="仿宋_GB2312"/>
                <w:color w:val="000000"/>
                <w:kern w:val="0"/>
                <w:szCs w:val="21"/>
                <w:lang w:val="en-US" w:eastAsia="zh-CN"/>
              </w:rPr>
              <w:t>30.03</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F1D5596">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440</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71BAB10">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color w:val="000000"/>
                <w:kern w:val="0"/>
                <w:szCs w:val="21"/>
              </w:rPr>
              <w:t>329</w:t>
            </w:r>
          </w:p>
        </w:tc>
      </w:tr>
      <w:tr w14:paraId="1774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1EB0C335">
            <w:pPr>
              <w:widowControl/>
              <w:jc w:val="left"/>
              <w:rPr>
                <w:rFonts w:hint="eastAsia" w:ascii="宋体" w:hAnsi="宋体" w:cs="仿宋_GB2312"/>
                <w:color w:val="000000"/>
                <w:kern w:val="0"/>
                <w:szCs w:val="21"/>
              </w:rPr>
            </w:pPr>
          </w:p>
        </w:tc>
        <w:tc>
          <w:tcPr>
            <w:tcW w:w="564" w:type="pct"/>
            <w:vMerge w:val="continue"/>
            <w:tcBorders>
              <w:top w:val="nil"/>
              <w:left w:val="nil"/>
              <w:bottom w:val="single" w:color="auto" w:sz="4" w:space="0"/>
              <w:right w:val="single" w:color="auto" w:sz="4" w:space="0"/>
            </w:tcBorders>
            <w:noWrap w:val="0"/>
            <w:vAlign w:val="center"/>
          </w:tcPr>
          <w:p w14:paraId="1711F897">
            <w:pPr>
              <w:widowControl/>
              <w:jc w:val="left"/>
              <w:rPr>
                <w:rFonts w:hint="eastAsia" w:ascii="宋体" w:hAnsi="宋体" w:cs="仿宋_GB2312"/>
                <w:color w:val="000000"/>
                <w:kern w:val="0"/>
                <w:szCs w:val="21"/>
              </w:rPr>
            </w:pPr>
          </w:p>
        </w:tc>
        <w:tc>
          <w:tcPr>
            <w:tcW w:w="158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AF3EA5E">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xml:space="preserve">合 </w:t>
            </w:r>
            <w:r>
              <w:rPr>
                <w:rFonts w:hint="eastAsia" w:ascii="宋体" w:hAnsi="宋体" w:cs="宋体"/>
                <w:color w:val="000000"/>
                <w:kern w:val="0"/>
                <w:szCs w:val="21"/>
              </w:rPr>
              <w:t> </w:t>
            </w:r>
            <w:r>
              <w:rPr>
                <w:rFonts w:hint="eastAsia" w:ascii="宋体" w:hAnsi="宋体" w:cs="仿宋_GB2312"/>
                <w:color w:val="000000"/>
                <w:kern w:val="0"/>
                <w:szCs w:val="21"/>
              </w:rPr>
              <w:t>计</w:t>
            </w:r>
          </w:p>
        </w:tc>
        <w:tc>
          <w:tcPr>
            <w:tcW w:w="51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52FC8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1665.68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7DB7395">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100%</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225C0B">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1032.18</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A6718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880.75</w:t>
            </w:r>
          </w:p>
        </w:tc>
      </w:tr>
      <w:tr w14:paraId="013B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2" w:hRule="atLeast"/>
        </w:trPr>
        <w:tc>
          <w:tcPr>
            <w:tcW w:w="66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FBFE75D">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部门职能概述</w:t>
            </w:r>
          </w:p>
        </w:tc>
        <w:tc>
          <w:tcPr>
            <w:tcW w:w="4332"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4CC7516">
            <w:pPr>
              <w:widowControl/>
              <w:snapToGrid w:val="0"/>
              <w:rPr>
                <w:rFonts w:hint="eastAsia" w:ascii="宋体" w:hAnsi="宋体" w:cs="仿宋_GB2312"/>
                <w:color w:val="000000"/>
                <w:kern w:val="0"/>
                <w:szCs w:val="21"/>
              </w:rPr>
            </w:pPr>
            <w:r>
              <w:rPr>
                <w:rFonts w:hint="eastAsia" w:ascii="宋体" w:hAnsi="宋体" w:cs="宋体"/>
                <w:color w:val="000000"/>
                <w:kern w:val="0"/>
                <w:szCs w:val="21"/>
              </w:rPr>
              <w:t> </w:t>
            </w:r>
          </w:p>
          <w:p w14:paraId="6C4E26A3">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w:t>
            </w:r>
            <w:r>
              <w:rPr>
                <w:rFonts w:hint="eastAsia" w:ascii="宋体" w:hAnsi="宋体" w:cs="仿宋_GB2312"/>
                <w:color w:val="000000"/>
                <w:kern w:val="0"/>
                <w:szCs w:val="21"/>
              </w:rPr>
              <w:t>负责应急管理工作，指导全区各街（乡）、各部门应对安全生产类、自然灾害类等突发事件和综合防灾减灾救灾工作。负责全区安全生产综合监督管理和工矿商贸行业安全生产监督管理工作。</w:t>
            </w:r>
          </w:p>
          <w:p w14:paraId="0D3C2948">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2.</w:t>
            </w:r>
            <w:r>
              <w:rPr>
                <w:rFonts w:hint="eastAsia" w:ascii="宋体" w:hAnsi="宋体" w:cs="仿宋_GB2312"/>
                <w:color w:val="000000"/>
                <w:kern w:val="0"/>
                <w:szCs w:val="21"/>
              </w:rPr>
              <w:t>拟订应急管理、安全生产等政策措施，组织编制全区应急体系建设、安全生产和综合防灾减灾规划，起草相关规范性文件，组织制定相关规程和标准并监督实施。</w:t>
            </w:r>
          </w:p>
          <w:p w14:paraId="7FB86DEF">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3.</w:t>
            </w:r>
            <w:r>
              <w:rPr>
                <w:rFonts w:hint="eastAsia" w:ascii="宋体" w:hAnsi="宋体" w:cs="仿宋_GB2312"/>
                <w:color w:val="000000"/>
                <w:kern w:val="0"/>
                <w:szCs w:val="21"/>
              </w:rPr>
              <w:t>指导全区应急预案体系建设，建立完善事故灾难和自然灾害分级应对制度，组织编制总体应急预案和安全生产类、自然灾害类专项预案，综合协调应急预案衔接工作，组织开展预案演练，推动应急避难设施建设。</w:t>
            </w:r>
          </w:p>
          <w:p w14:paraId="3396360A">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4.</w:t>
            </w:r>
            <w:r>
              <w:rPr>
                <w:rFonts w:hint="eastAsia" w:ascii="宋体" w:hAnsi="宋体" w:cs="仿宋_GB2312"/>
                <w:color w:val="000000"/>
                <w:kern w:val="0"/>
                <w:szCs w:val="21"/>
              </w:rPr>
              <w:t>牵头建立全区统一的应急管理信息系统，负责信息传输渠道的规划和布局，建立监测预警和灾情报告制度，健全自然灾害信息资源获取和共享机制，依法统一发布灾情。</w:t>
            </w:r>
          </w:p>
          <w:p w14:paraId="69D45846">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5.</w:t>
            </w:r>
            <w:r>
              <w:rPr>
                <w:rFonts w:hint="eastAsia" w:ascii="宋体" w:hAnsi="宋体" w:cs="仿宋_GB2312"/>
                <w:color w:val="000000"/>
                <w:kern w:val="0"/>
                <w:szCs w:val="21"/>
              </w:rPr>
              <w:t>组织指导协调全区安全生产类、自然灾害类等突发事件应急救援。协助上级组织重大以上灾害应急处置工作。承担区应对较大以上灾害指挥部工作，综合研判突发事件发展态势并提出应对建议，协助区委、区政府指定的负责同志组织较大以上灾害应急处置工作。</w:t>
            </w:r>
          </w:p>
          <w:p w14:paraId="7A9525E1">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6.</w:t>
            </w:r>
            <w:r>
              <w:rPr>
                <w:rFonts w:hint="eastAsia" w:ascii="宋体" w:hAnsi="宋体" w:cs="仿宋_GB2312"/>
                <w:color w:val="000000"/>
                <w:kern w:val="0"/>
                <w:szCs w:val="21"/>
              </w:rPr>
              <w:t>统一协调指挥全区各类应急专业队伍，建立应急协调联动机制，推进指挥平台对接，衔接解放军和武警部队参与应急救援工作。</w:t>
            </w:r>
          </w:p>
          <w:p w14:paraId="0B6127BB">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7.</w:t>
            </w:r>
            <w:r>
              <w:rPr>
                <w:rFonts w:hint="eastAsia" w:ascii="宋体" w:hAnsi="宋体" w:cs="仿宋_GB2312"/>
                <w:color w:val="000000"/>
                <w:kern w:val="0"/>
                <w:szCs w:val="21"/>
              </w:rPr>
              <w:t>统筹全区应急救援力量建设，负责森林和草场火灾扑救、抗洪抢险、地震和地质灾害救援、生产安全事故救援等专业应急救援力量建设，协调全区综合性消防救援队伍。</w:t>
            </w:r>
          </w:p>
          <w:p w14:paraId="4265A485">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8.</w:t>
            </w:r>
            <w:r>
              <w:rPr>
                <w:rFonts w:hint="eastAsia" w:ascii="宋体" w:hAnsi="宋体" w:cs="仿宋_GB2312"/>
                <w:color w:val="000000"/>
                <w:kern w:val="0"/>
                <w:szCs w:val="21"/>
              </w:rPr>
              <w:t>组织协调消防工作，做好火灾预防、火灾扑救等工作。</w:t>
            </w:r>
          </w:p>
          <w:p w14:paraId="380FCBD1">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9.</w:t>
            </w:r>
            <w:r>
              <w:rPr>
                <w:rFonts w:hint="eastAsia" w:ascii="宋体" w:hAnsi="宋体" w:cs="仿宋_GB2312"/>
                <w:color w:val="000000"/>
                <w:kern w:val="0"/>
                <w:szCs w:val="21"/>
              </w:rPr>
              <w:t>指导协调森林和草场火灾、水旱灾害、地震和地质灾害等防治工作。负责自然灾害综合监测预警工作，指导开展自然灾害综合风险评估工作。</w:t>
            </w:r>
          </w:p>
          <w:p w14:paraId="0C59EC6A">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10.</w:t>
            </w:r>
            <w:r>
              <w:rPr>
                <w:rFonts w:hint="eastAsia" w:ascii="宋体" w:hAnsi="宋体" w:cs="仿宋_GB2312"/>
                <w:color w:val="000000"/>
                <w:kern w:val="0"/>
                <w:szCs w:val="21"/>
              </w:rPr>
              <w:t>组织协调灾害救助工作，组织指导灾情核查、损失评估、救灾捐赠工作，管理、分配救灾款物并监督使用。</w:t>
            </w:r>
          </w:p>
          <w:p w14:paraId="09FBD811">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11.</w:t>
            </w:r>
            <w:r>
              <w:rPr>
                <w:rFonts w:hint="eastAsia" w:ascii="宋体" w:hAnsi="宋体" w:cs="仿宋_GB2312"/>
                <w:color w:val="000000"/>
                <w:kern w:val="0"/>
                <w:szCs w:val="21"/>
              </w:rPr>
              <w:t>依法行使安全生产综合监督管理职权，指导协调、监督检查区政府有关部门和各街（乡）安全生产工作，组织开展安全生产巡查、考核工作。</w:t>
            </w:r>
          </w:p>
          <w:p w14:paraId="1FF7E9F5">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12.</w:t>
            </w:r>
            <w:r>
              <w:rPr>
                <w:rFonts w:hint="eastAsia" w:ascii="宋体" w:hAnsi="宋体" w:cs="仿宋_GB2312"/>
                <w:color w:val="000000"/>
                <w:kern w:val="0"/>
                <w:szCs w:val="21"/>
              </w:rPr>
              <w:t>按照分级、属地原则，依法监督检查全区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5AEAD2C2">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13.</w:t>
            </w:r>
            <w:r>
              <w:rPr>
                <w:rFonts w:hint="eastAsia" w:ascii="宋体" w:hAnsi="宋体" w:cs="仿宋_GB2312"/>
                <w:color w:val="000000"/>
                <w:kern w:val="0"/>
                <w:szCs w:val="21"/>
              </w:rPr>
              <w:t>依法组织指导生产安全事故调查处理，监督事故查处和责任追究落实情况。组织开展自然灾害类突发事件的调查评估工作。</w:t>
            </w:r>
          </w:p>
          <w:p w14:paraId="42BDFD99">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14.</w:t>
            </w:r>
            <w:r>
              <w:rPr>
                <w:rFonts w:hint="eastAsia" w:ascii="宋体" w:hAnsi="宋体" w:cs="仿宋_GB2312"/>
                <w:color w:val="000000"/>
                <w:kern w:val="0"/>
                <w:szCs w:val="21"/>
              </w:rPr>
              <w:t>制定全区应急物资储备和应急救援装备规划并组织实施，负责区级救灾物资的收储、管理，建立健全应急物资信息平台和调拨制度，在救灾时统一调度。</w:t>
            </w:r>
          </w:p>
          <w:p w14:paraId="31D66CDA">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15.</w:t>
            </w:r>
            <w:r>
              <w:rPr>
                <w:rFonts w:hint="eastAsia" w:ascii="宋体" w:hAnsi="宋体" w:cs="仿宋_GB2312"/>
                <w:color w:val="000000"/>
                <w:kern w:val="0"/>
                <w:szCs w:val="21"/>
              </w:rPr>
              <w:t>负责应急管理、安全生产宣传教育和培训工作。组织指导应急管理、安全生产的科学技术研究、推广应用和信息化建设工作。</w:t>
            </w:r>
          </w:p>
          <w:p w14:paraId="0570BED5">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16.</w:t>
            </w:r>
            <w:r>
              <w:rPr>
                <w:rFonts w:hint="eastAsia" w:ascii="宋体" w:hAnsi="宋体" w:cs="仿宋_GB2312"/>
                <w:color w:val="000000"/>
                <w:kern w:val="0"/>
                <w:szCs w:val="21"/>
              </w:rPr>
              <w:t>开展应急管理和安全生产方面的对外交流与合作，参与安全生产类、自然灾害类等突发事件的对外救援工作。</w:t>
            </w:r>
          </w:p>
          <w:p w14:paraId="26D76ABE">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17.</w:t>
            </w:r>
            <w:r>
              <w:rPr>
                <w:rFonts w:hint="eastAsia" w:ascii="宋体" w:hAnsi="宋体" w:cs="仿宋_GB2312"/>
                <w:color w:val="000000"/>
                <w:kern w:val="0"/>
                <w:szCs w:val="21"/>
              </w:rPr>
              <w:t>贯彻落实国家、省、市有关防震减灾的法律、法规和方针、政策。起草有关规范性文件，拟订相关技术标准，并监督执行。编制全区地震应急预案。负责地震监测台网和地震监测、预测预警的管理工作。负责全区抗震设防监督管理和防震减灾知识宣传教育工作。负责全区防震减灾工作发展规划编制并推进落实。</w:t>
            </w:r>
          </w:p>
          <w:p w14:paraId="50B53EF3">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18.</w:t>
            </w:r>
            <w:r>
              <w:rPr>
                <w:rFonts w:hint="eastAsia" w:ascii="宋体" w:hAnsi="宋体" w:cs="仿宋_GB2312"/>
                <w:color w:val="000000"/>
                <w:kern w:val="0"/>
                <w:szCs w:val="21"/>
              </w:rPr>
              <w:t>按规定承担区自然灾害和事故灾难应急、安全生产、减灾救灾等议事协调和指</w:t>
            </w:r>
          </w:p>
          <w:p w14:paraId="2411AEC4">
            <w:pPr>
              <w:widowControl/>
              <w:snapToGrid w:val="0"/>
              <w:rPr>
                <w:rFonts w:hint="eastAsia" w:ascii="宋体" w:hAnsi="宋体" w:eastAsia="宋体" w:cs="仿宋_GB2312"/>
                <w:color w:val="000000"/>
                <w:kern w:val="0"/>
                <w:szCs w:val="21"/>
                <w:lang w:eastAsia="zh-CN"/>
              </w:rPr>
            </w:pPr>
            <w:r>
              <w:rPr>
                <w:rFonts w:hint="eastAsia" w:ascii="宋体" w:hAnsi="宋体" w:cs="仿宋_GB2312"/>
                <w:color w:val="000000"/>
                <w:kern w:val="0"/>
                <w:szCs w:val="21"/>
                <w:lang w:val="en-US" w:eastAsia="zh-CN"/>
              </w:rPr>
              <w:t>19.</w:t>
            </w:r>
            <w:r>
              <w:rPr>
                <w:rFonts w:hint="eastAsia" w:ascii="宋体" w:hAnsi="宋体" w:cs="仿宋_GB2312"/>
                <w:color w:val="000000"/>
                <w:kern w:val="0"/>
                <w:szCs w:val="21"/>
              </w:rPr>
              <w:t>按规定承担全面从严治党、国家安全、意识形态、综治维稳、精神文明建设</w:t>
            </w:r>
            <w:r>
              <w:rPr>
                <w:rFonts w:hint="eastAsia" w:ascii="宋体" w:hAnsi="宋体" w:cs="仿宋_GB2312"/>
                <w:color w:val="000000"/>
                <w:kern w:val="0"/>
                <w:szCs w:val="21"/>
                <w:lang w:eastAsia="zh-CN"/>
              </w:rPr>
              <w:t>。</w:t>
            </w:r>
          </w:p>
          <w:p w14:paraId="0A1870AA">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20.</w:t>
            </w:r>
            <w:r>
              <w:rPr>
                <w:rFonts w:hint="eastAsia" w:ascii="宋体" w:hAnsi="宋体" w:cs="仿宋_GB2312"/>
                <w:color w:val="000000"/>
                <w:kern w:val="0"/>
                <w:szCs w:val="21"/>
              </w:rPr>
              <w:t xml:space="preserve">完成上级交办的其他任务。   </w:t>
            </w:r>
          </w:p>
        </w:tc>
      </w:tr>
      <w:tr w14:paraId="3515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66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67BC0A9">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年度工作任务</w:t>
            </w:r>
          </w:p>
        </w:tc>
        <w:tc>
          <w:tcPr>
            <w:tcW w:w="4332"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A4D8ECD">
            <w:pPr>
              <w:widowControl/>
              <w:numPr>
                <w:ilvl w:val="0"/>
                <w:numId w:val="0"/>
              </w:numPr>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w:t>
            </w:r>
            <w:r>
              <w:rPr>
                <w:rFonts w:hint="eastAsia" w:ascii="宋体" w:hAnsi="宋体" w:cs="仿宋_GB2312"/>
                <w:color w:val="000000"/>
                <w:kern w:val="0"/>
                <w:szCs w:val="21"/>
              </w:rPr>
              <w:t>压实安全生产责任，筑牢共同富裕安全屏障。深入贯彻国务院安全生产15条、省20条和市27条措施，全面做好生产经营性单位的日常监督检查执法，严格落实“三个必须”要求和“属地管理”原则，坚决防止各类事故发生。</w:t>
            </w:r>
            <w:r>
              <w:rPr>
                <w:rFonts w:hint="eastAsia" w:ascii="宋体" w:hAnsi="宋体" w:cs="仿宋_GB2312"/>
                <w:color w:val="000000"/>
                <w:kern w:val="0"/>
                <w:szCs w:val="21"/>
              </w:rPr>
              <w:tab/>
            </w:r>
            <w:r>
              <w:rPr>
                <w:rFonts w:hint="eastAsia" w:ascii="宋体" w:hAnsi="宋体" w:cs="仿宋_GB2312"/>
                <w:color w:val="000000"/>
                <w:kern w:val="0"/>
                <w:szCs w:val="21"/>
              </w:rPr>
              <w:tab/>
            </w:r>
          </w:p>
          <w:p w14:paraId="0945071D">
            <w:pPr>
              <w:widowControl/>
              <w:numPr>
                <w:ilvl w:val="0"/>
                <w:numId w:val="0"/>
              </w:numPr>
              <w:snapToGrid w:val="0"/>
              <w:rPr>
                <w:rFonts w:hint="eastAsia" w:ascii="宋体" w:hAnsi="宋体" w:cs="仿宋_GB2312"/>
                <w:color w:val="000000"/>
                <w:kern w:val="0"/>
                <w:szCs w:val="21"/>
              </w:rPr>
            </w:pPr>
            <w:r>
              <w:rPr>
                <w:rFonts w:hint="eastAsia" w:ascii="宋体" w:hAnsi="宋体" w:cs="仿宋_GB2312"/>
                <w:color w:val="000000"/>
                <w:kern w:val="0"/>
                <w:szCs w:val="21"/>
              </w:rPr>
              <w:t>2.抓细防灾减灾工作，不断强化自然灾害应对。落细落实灾害救助工作，做好灾后倒损房恢复重建、冬春救助等工作和因灾困难群众生活救助。进一步健全森林防灭火责任，加强森林火灾源头管控，提升火灾扑救能力。</w:t>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p>
          <w:p w14:paraId="1CB634E3">
            <w:pPr>
              <w:widowControl/>
              <w:numPr>
                <w:ilvl w:val="0"/>
                <w:numId w:val="0"/>
              </w:numPr>
              <w:snapToGrid w:val="0"/>
              <w:rPr>
                <w:rFonts w:hint="eastAsia" w:ascii="宋体" w:hAnsi="宋体" w:cs="仿宋_GB2312"/>
                <w:color w:val="000000"/>
                <w:kern w:val="0"/>
                <w:szCs w:val="21"/>
              </w:rPr>
            </w:pPr>
            <w:r>
              <w:rPr>
                <w:rFonts w:hint="eastAsia" w:ascii="宋体" w:hAnsi="宋体" w:cs="仿宋_GB2312"/>
                <w:color w:val="000000"/>
                <w:kern w:val="0"/>
                <w:szCs w:val="21"/>
              </w:rPr>
              <w:t>3.健全救援保障体系，持续提升应急救援能力。加强安全监管、防灾减灾、民兵训练、森林防灭火、应急救援等队伍建设和保障工作，统筹建设区级应急救援和防灾减灾综合训练中心，全面提升全区救援力量整体能力水平。</w:t>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p>
          <w:p w14:paraId="2AE7DF34">
            <w:pPr>
              <w:widowControl/>
              <w:numPr>
                <w:ilvl w:val="0"/>
                <w:numId w:val="0"/>
              </w:numPr>
              <w:snapToGrid w:val="0"/>
              <w:rPr>
                <w:rFonts w:hint="eastAsia" w:ascii="宋体" w:hAnsi="宋体" w:cs="仿宋_GB2312"/>
                <w:color w:val="000000"/>
                <w:kern w:val="0"/>
                <w:szCs w:val="21"/>
              </w:rPr>
            </w:pPr>
            <w:r>
              <w:rPr>
                <w:rFonts w:hint="eastAsia" w:ascii="宋体" w:hAnsi="宋体" w:cs="仿宋_GB2312"/>
                <w:color w:val="000000"/>
                <w:kern w:val="0"/>
                <w:szCs w:val="21"/>
              </w:rPr>
              <w:t>4.加强应急文化建设，构建共建共治共享格局。以“安全生产月”“5.12全国减灾日”等宣传活动为重点，创新开展具有特色的宣传活动，不断加大企业安全技能培训和安全监管执法干部业务培训，持续提升公众应急安全意识。</w:t>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p>
        </w:tc>
      </w:tr>
      <w:tr w14:paraId="44A7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67" w:type="pct"/>
            <w:vMerge w:val="restart"/>
            <w:tcBorders>
              <w:top w:val="nil"/>
              <w:left w:val="single" w:color="auto" w:sz="4" w:space="0"/>
              <w:right w:val="single" w:color="auto" w:sz="4" w:space="0"/>
            </w:tcBorders>
            <w:noWrap w:val="0"/>
            <w:tcMar>
              <w:top w:w="0" w:type="dxa"/>
              <w:left w:w="28" w:type="dxa"/>
              <w:bottom w:w="0" w:type="dxa"/>
              <w:right w:w="28" w:type="dxa"/>
            </w:tcMar>
            <w:vAlign w:val="center"/>
          </w:tcPr>
          <w:p w14:paraId="3C8980B7">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项目支出情况</w:t>
            </w:r>
          </w:p>
        </w:tc>
        <w:tc>
          <w:tcPr>
            <w:tcW w:w="12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8F19A6C">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项目名称</w:t>
            </w:r>
          </w:p>
        </w:tc>
        <w:tc>
          <w:tcPr>
            <w:tcW w:w="14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63D7D30">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支出项目类别</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D1283B5">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w:t>
            </w:r>
          </w:p>
          <w:p w14:paraId="02AA2BB4">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总预算</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E8FFF9E">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项目本年度预算</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53DC43F">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项目主要支出方向和用途</w:t>
            </w:r>
          </w:p>
        </w:tc>
      </w:tr>
      <w:tr w14:paraId="1340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left w:val="single" w:color="auto" w:sz="4" w:space="0"/>
              <w:right w:val="single" w:color="auto" w:sz="4" w:space="0"/>
            </w:tcBorders>
            <w:noWrap w:val="0"/>
            <w:vAlign w:val="center"/>
          </w:tcPr>
          <w:p w14:paraId="67574158">
            <w:pPr>
              <w:widowControl/>
              <w:jc w:val="left"/>
              <w:rPr>
                <w:rFonts w:hint="eastAsia" w:ascii="宋体" w:hAnsi="宋体" w:cs="仿宋_GB2312"/>
                <w:color w:val="000000"/>
                <w:kern w:val="0"/>
                <w:szCs w:val="21"/>
              </w:rPr>
            </w:pPr>
          </w:p>
        </w:tc>
        <w:tc>
          <w:tcPr>
            <w:tcW w:w="12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A6F68D0">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安全生产工作经费</w:t>
            </w:r>
          </w:p>
        </w:tc>
        <w:tc>
          <w:tcPr>
            <w:tcW w:w="14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B22AB3">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3E020F7">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110.1</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29B24F5">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110.1</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39F37D8">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安全生产支出</w:t>
            </w:r>
          </w:p>
        </w:tc>
      </w:tr>
      <w:tr w14:paraId="1D66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67" w:type="pct"/>
            <w:vMerge w:val="continue"/>
            <w:tcBorders>
              <w:left w:val="single" w:color="auto" w:sz="4" w:space="0"/>
              <w:right w:val="single" w:color="auto" w:sz="4" w:space="0"/>
            </w:tcBorders>
            <w:noWrap w:val="0"/>
            <w:vAlign w:val="center"/>
          </w:tcPr>
          <w:p w14:paraId="284066A0">
            <w:pPr>
              <w:widowControl/>
              <w:jc w:val="left"/>
              <w:rPr>
                <w:rFonts w:hint="eastAsia" w:ascii="宋体" w:hAnsi="宋体" w:cs="仿宋_GB2312"/>
                <w:color w:val="000000"/>
                <w:kern w:val="0"/>
                <w:szCs w:val="21"/>
              </w:rPr>
            </w:pPr>
          </w:p>
        </w:tc>
        <w:tc>
          <w:tcPr>
            <w:tcW w:w="12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C2F4B93">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防灾减灾工作经费</w:t>
            </w:r>
          </w:p>
        </w:tc>
        <w:tc>
          <w:tcPr>
            <w:tcW w:w="14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285DAE3">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1641C9E">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135</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EA0324B">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135</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B1CE679">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防灾物资采购、培训</w:t>
            </w:r>
          </w:p>
        </w:tc>
      </w:tr>
      <w:tr w14:paraId="7DB5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left w:val="single" w:color="auto" w:sz="4" w:space="0"/>
              <w:right w:val="single" w:color="auto" w:sz="4" w:space="0"/>
            </w:tcBorders>
            <w:noWrap w:val="0"/>
            <w:vAlign w:val="center"/>
          </w:tcPr>
          <w:p w14:paraId="05C46936">
            <w:pPr>
              <w:widowControl/>
              <w:jc w:val="left"/>
              <w:rPr>
                <w:rFonts w:hint="eastAsia" w:ascii="宋体" w:hAnsi="宋体" w:cs="仿宋_GB2312"/>
                <w:color w:val="000000"/>
                <w:kern w:val="0"/>
                <w:szCs w:val="21"/>
              </w:rPr>
            </w:pPr>
          </w:p>
        </w:tc>
        <w:tc>
          <w:tcPr>
            <w:tcW w:w="12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E0CD381">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地震项目工作经费</w:t>
            </w:r>
          </w:p>
        </w:tc>
        <w:tc>
          <w:tcPr>
            <w:tcW w:w="14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A683B4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1B9E467">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10</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9CDAAED">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10</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CD08A74">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培训、地震台维护</w:t>
            </w:r>
          </w:p>
        </w:tc>
      </w:tr>
      <w:tr w14:paraId="5B7A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left w:val="single" w:color="auto" w:sz="4" w:space="0"/>
              <w:right w:val="single" w:color="auto" w:sz="4" w:space="0"/>
            </w:tcBorders>
            <w:noWrap w:val="0"/>
            <w:vAlign w:val="center"/>
          </w:tcPr>
          <w:p w14:paraId="6565CE65">
            <w:pPr>
              <w:widowControl/>
              <w:jc w:val="left"/>
              <w:rPr>
                <w:rFonts w:hint="eastAsia" w:ascii="宋体" w:hAnsi="宋体" w:cs="仿宋_GB2312"/>
                <w:color w:val="000000"/>
                <w:kern w:val="0"/>
                <w:szCs w:val="21"/>
              </w:rPr>
            </w:pPr>
          </w:p>
        </w:tc>
        <w:tc>
          <w:tcPr>
            <w:tcW w:w="12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DBFF75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乡村振兴</w:t>
            </w:r>
          </w:p>
        </w:tc>
        <w:tc>
          <w:tcPr>
            <w:tcW w:w="14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2D784F6">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EBC10B">
            <w:pPr>
              <w:widowControl/>
              <w:snapToGrid w:val="0"/>
              <w:jc w:val="center"/>
              <w:rPr>
                <w:rFonts w:hint="eastAsia"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9</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1E8FD21">
            <w:pPr>
              <w:widowControl/>
              <w:snapToGrid w:val="0"/>
              <w:jc w:val="center"/>
              <w:rPr>
                <w:rFonts w:hint="eastAsia"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9</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1533B5C">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工作队经费支出</w:t>
            </w:r>
          </w:p>
        </w:tc>
      </w:tr>
      <w:tr w14:paraId="0854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left w:val="single" w:color="auto" w:sz="4" w:space="0"/>
              <w:right w:val="single" w:color="auto" w:sz="4" w:space="0"/>
            </w:tcBorders>
            <w:noWrap w:val="0"/>
            <w:vAlign w:val="center"/>
          </w:tcPr>
          <w:p w14:paraId="7D902CD7">
            <w:pPr>
              <w:widowControl/>
              <w:jc w:val="left"/>
              <w:rPr>
                <w:rFonts w:hint="eastAsia" w:ascii="宋体" w:hAnsi="宋体" w:cs="仿宋_GB2312"/>
                <w:color w:val="000000"/>
                <w:kern w:val="0"/>
                <w:szCs w:val="21"/>
              </w:rPr>
            </w:pPr>
          </w:p>
        </w:tc>
        <w:tc>
          <w:tcPr>
            <w:tcW w:w="12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B1EE4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办案经费</w:t>
            </w:r>
          </w:p>
        </w:tc>
        <w:tc>
          <w:tcPr>
            <w:tcW w:w="14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E1CAB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6B408D">
            <w:pPr>
              <w:widowControl/>
              <w:snapToGrid w:val="0"/>
              <w:jc w:val="center"/>
              <w:rPr>
                <w:rFonts w:hint="eastAsia" w:ascii="宋体" w:hAnsi="宋体" w:cs="仿宋_GB2312"/>
                <w:color w:val="000000"/>
                <w:kern w:val="0"/>
                <w:szCs w:val="21"/>
                <w:lang w:val="en-US" w:eastAsia="zh-CN"/>
              </w:rPr>
            </w:pPr>
            <w:r>
              <w:rPr>
                <w:rFonts w:hint="eastAsia" w:ascii="宋体" w:hAnsi="宋体" w:cs="仿宋_GB2312"/>
                <w:color w:val="000000"/>
                <w:kern w:val="0"/>
                <w:szCs w:val="21"/>
                <w:lang w:val="en-US" w:eastAsia="zh-CN"/>
              </w:rPr>
              <w:t>　26</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8FE01F">
            <w:pPr>
              <w:widowControl/>
              <w:snapToGrid w:val="0"/>
              <w:jc w:val="center"/>
              <w:rPr>
                <w:rFonts w:hint="eastAsia" w:ascii="宋体" w:hAnsi="宋体" w:cs="仿宋_GB2312"/>
                <w:color w:val="000000"/>
                <w:kern w:val="0"/>
                <w:szCs w:val="21"/>
                <w:lang w:val="en-US" w:eastAsia="zh-CN"/>
              </w:rPr>
            </w:pPr>
            <w:r>
              <w:rPr>
                <w:rFonts w:hint="eastAsia" w:ascii="宋体" w:hAnsi="宋体" w:cs="仿宋_GB2312"/>
                <w:color w:val="000000"/>
                <w:kern w:val="0"/>
                <w:szCs w:val="21"/>
                <w:lang w:val="en-US" w:eastAsia="zh-CN"/>
              </w:rPr>
              <w:t>26　</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4E532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办案支出</w:t>
            </w:r>
          </w:p>
        </w:tc>
      </w:tr>
      <w:tr w14:paraId="5D59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left w:val="single" w:color="auto" w:sz="4" w:space="0"/>
              <w:right w:val="single" w:color="auto" w:sz="4" w:space="0"/>
            </w:tcBorders>
            <w:noWrap w:val="0"/>
            <w:vAlign w:val="center"/>
          </w:tcPr>
          <w:p w14:paraId="2467EBBC">
            <w:pPr>
              <w:widowControl/>
              <w:jc w:val="left"/>
              <w:rPr>
                <w:rFonts w:hint="eastAsia" w:ascii="宋体" w:hAnsi="宋体" w:cs="仿宋_GB2312"/>
                <w:color w:val="000000"/>
                <w:kern w:val="0"/>
                <w:szCs w:val="21"/>
              </w:rPr>
            </w:pPr>
          </w:p>
        </w:tc>
        <w:tc>
          <w:tcPr>
            <w:tcW w:w="12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4A8AC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安全生产隐患排查</w:t>
            </w:r>
          </w:p>
        </w:tc>
        <w:tc>
          <w:tcPr>
            <w:tcW w:w="14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C76E6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BC002FF">
            <w:pPr>
              <w:widowControl/>
              <w:snapToGrid w:val="0"/>
              <w:jc w:val="center"/>
              <w:rPr>
                <w:rFonts w:hint="eastAsia" w:ascii="宋体" w:hAnsi="宋体" w:cs="仿宋_GB2312"/>
                <w:color w:val="000000"/>
                <w:kern w:val="0"/>
                <w:szCs w:val="21"/>
                <w:lang w:val="en-US" w:eastAsia="zh-CN"/>
              </w:rPr>
            </w:pPr>
            <w:r>
              <w:rPr>
                <w:rFonts w:hint="eastAsia" w:ascii="宋体" w:hAnsi="宋体" w:cs="仿宋_GB2312"/>
                <w:color w:val="000000"/>
                <w:kern w:val="0"/>
                <w:szCs w:val="21"/>
                <w:lang w:val="en-US" w:eastAsia="zh-CN"/>
              </w:rPr>
              <w:t>10</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1D3ED95">
            <w:pPr>
              <w:widowControl/>
              <w:snapToGrid w:val="0"/>
              <w:jc w:val="center"/>
              <w:rPr>
                <w:rFonts w:hint="eastAsia" w:ascii="宋体" w:hAnsi="宋体" w:cs="仿宋_GB2312"/>
                <w:color w:val="000000"/>
                <w:kern w:val="0"/>
                <w:szCs w:val="21"/>
                <w:lang w:val="en-US" w:eastAsia="zh-CN"/>
              </w:rPr>
            </w:pPr>
            <w:r>
              <w:rPr>
                <w:rFonts w:hint="eastAsia" w:ascii="宋体" w:hAnsi="宋体" w:cs="仿宋_GB2312"/>
                <w:color w:val="000000"/>
                <w:kern w:val="0"/>
                <w:szCs w:val="21"/>
                <w:lang w:val="en-US" w:eastAsia="zh-CN"/>
              </w:rPr>
              <w:t>10</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42F2D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安全生产支出</w:t>
            </w:r>
          </w:p>
        </w:tc>
      </w:tr>
      <w:tr w14:paraId="13D0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left w:val="single" w:color="auto" w:sz="4" w:space="0"/>
              <w:bottom w:val="single" w:color="auto" w:sz="4" w:space="0"/>
              <w:right w:val="single" w:color="auto" w:sz="4" w:space="0"/>
            </w:tcBorders>
            <w:noWrap w:val="0"/>
            <w:vAlign w:val="center"/>
          </w:tcPr>
          <w:p w14:paraId="370956AB">
            <w:pPr>
              <w:widowControl/>
              <w:jc w:val="left"/>
              <w:rPr>
                <w:rFonts w:hint="eastAsia" w:ascii="宋体" w:hAnsi="宋体" w:cs="仿宋_GB2312"/>
                <w:color w:val="000000"/>
                <w:kern w:val="0"/>
                <w:szCs w:val="21"/>
              </w:rPr>
            </w:pPr>
          </w:p>
        </w:tc>
        <w:tc>
          <w:tcPr>
            <w:tcW w:w="1222"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0228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自然灾害救灾专项资金</w:t>
            </w:r>
          </w:p>
        </w:tc>
        <w:tc>
          <w:tcPr>
            <w:tcW w:w="14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9D76C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F4AC4FD">
            <w:pPr>
              <w:widowControl/>
              <w:snapToGrid w:val="0"/>
              <w:jc w:val="center"/>
              <w:rPr>
                <w:rFonts w:hint="default" w:ascii="宋体" w:hAnsi="宋体" w:cs="仿宋_GB2312"/>
                <w:color w:val="000000"/>
                <w:kern w:val="0"/>
                <w:szCs w:val="21"/>
                <w:lang w:val="en-US" w:eastAsia="zh-CN"/>
              </w:rPr>
            </w:pPr>
            <w:r>
              <w:rPr>
                <w:rFonts w:hint="eastAsia" w:ascii="宋体" w:hAnsi="宋体" w:cs="仿宋_GB2312"/>
                <w:color w:val="000000"/>
                <w:kern w:val="0"/>
                <w:szCs w:val="21"/>
                <w:lang w:val="en-US" w:eastAsia="zh-CN"/>
              </w:rPr>
              <w:t>200</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123E168">
            <w:pPr>
              <w:widowControl/>
              <w:snapToGrid w:val="0"/>
              <w:jc w:val="center"/>
              <w:rPr>
                <w:rFonts w:hint="default" w:ascii="宋体" w:hAnsi="宋体" w:cs="仿宋_GB2312"/>
                <w:color w:val="000000"/>
                <w:kern w:val="0"/>
                <w:szCs w:val="21"/>
                <w:lang w:val="en-US" w:eastAsia="zh-CN"/>
              </w:rPr>
            </w:pPr>
            <w:r>
              <w:rPr>
                <w:rFonts w:hint="eastAsia" w:ascii="宋体" w:hAnsi="宋体" w:cs="仿宋_GB2312"/>
                <w:color w:val="000000"/>
                <w:kern w:val="0"/>
                <w:szCs w:val="21"/>
                <w:lang w:val="en-US" w:eastAsia="zh-CN"/>
              </w:rPr>
              <w:t>200</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1C908F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专项支出</w:t>
            </w:r>
          </w:p>
        </w:tc>
      </w:tr>
      <w:tr w14:paraId="2DE6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AC100F4">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整体绩效</w:t>
            </w:r>
          </w:p>
          <w:p w14:paraId="20A4741C">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总目标</w:t>
            </w:r>
          </w:p>
        </w:tc>
        <w:tc>
          <w:tcPr>
            <w:tcW w:w="2150"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CC73FA">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长期目标(截止     年)</w:t>
            </w:r>
          </w:p>
        </w:tc>
        <w:tc>
          <w:tcPr>
            <w:tcW w:w="2182" w:type="pct"/>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CA299B4">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年度目标</w:t>
            </w:r>
          </w:p>
        </w:tc>
      </w:tr>
      <w:tr w14:paraId="7AA1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1911ADAC">
            <w:pPr>
              <w:widowControl/>
              <w:jc w:val="left"/>
              <w:rPr>
                <w:rFonts w:hint="eastAsia" w:ascii="宋体" w:hAnsi="宋体" w:cs="仿宋_GB2312"/>
                <w:color w:val="000000"/>
                <w:kern w:val="0"/>
                <w:szCs w:val="21"/>
              </w:rPr>
            </w:pPr>
          </w:p>
        </w:tc>
        <w:tc>
          <w:tcPr>
            <w:tcW w:w="2150"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0CEC8B6">
            <w:pPr>
              <w:widowControl/>
              <w:snapToGrid w:val="0"/>
              <w:rPr>
                <w:rFonts w:hint="eastAsia" w:ascii="宋体" w:hAnsi="宋体" w:cs="仿宋_GB2312"/>
                <w:color w:val="000000"/>
                <w:kern w:val="0"/>
                <w:szCs w:val="21"/>
              </w:rPr>
            </w:pPr>
            <w:r>
              <w:rPr>
                <w:rFonts w:hint="eastAsia" w:ascii="宋体" w:hAnsi="宋体" w:cs="仿宋_GB2312"/>
                <w:color w:val="000000"/>
                <w:kern w:val="0"/>
                <w:szCs w:val="21"/>
              </w:rPr>
              <w:t>目标：统筹谋划安全生产、防灾减灾救灾和应急救援“三位一体”发展思路，直面困难挑战，聚力改革创新，奋力拼搏赶超，凝心聚力推动应急管理工作迈上新台阶，为推动黄陂高质量发展营造安全稳定的社会环境。</w:t>
            </w:r>
          </w:p>
        </w:tc>
        <w:tc>
          <w:tcPr>
            <w:tcW w:w="2182" w:type="pct"/>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03F58B">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xml:space="preserve"> 目标1：高效完成安全生产工作，进行全区企业安全隐患排查及治理，切实履行全区安全生产监督管理责任。</w:t>
            </w:r>
          </w:p>
          <w:p w14:paraId="13842C14">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目标2：加强防灾减灾知识宣传、加强地震工作的宣传力度和地震知识的普及率，完善备灾救灾物资储备，受灾群众得到有效救助。加强应急实战演练，全方位提升事故灾害应急处置能力。　</w:t>
            </w:r>
          </w:p>
        </w:tc>
      </w:tr>
      <w:tr w14:paraId="7F8F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6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9C4CC67">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长期目标1：</w:t>
            </w:r>
          </w:p>
        </w:tc>
        <w:tc>
          <w:tcPr>
            <w:tcW w:w="4332" w:type="pct"/>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10E787A">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统筹谋划安全生产、防灾减灾救灾和应急救援“三位一体”发展思路，直面困难挑战，聚力改革创新，奋力拼搏赶超，凝心聚力推动应急管理工作迈上新台阶，为推动黄陂高质量发展营造安全稳定的社会环境。</w:t>
            </w:r>
          </w:p>
        </w:tc>
      </w:tr>
      <w:tr w14:paraId="35CB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24A2E1D">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长期绩效指标</w:t>
            </w:r>
          </w:p>
        </w:tc>
        <w:tc>
          <w:tcPr>
            <w:tcW w:w="564"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E6DED4">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一级</w:t>
            </w:r>
          </w:p>
          <w:p w14:paraId="76C69373">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0552D51">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二级指标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7995C86">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三级指标</w:t>
            </w: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860B29">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A0F93D3">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指标值确定依据</w:t>
            </w:r>
          </w:p>
        </w:tc>
      </w:tr>
      <w:tr w14:paraId="7250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5C27961F">
            <w:pPr>
              <w:widowControl/>
              <w:jc w:val="left"/>
              <w:rPr>
                <w:rFonts w:hint="eastAsia" w:ascii="宋体" w:hAnsi="宋体" w:cs="仿宋_GB2312"/>
                <w:color w:val="000000"/>
                <w:kern w:val="0"/>
                <w:szCs w:val="21"/>
              </w:rPr>
            </w:pPr>
          </w:p>
        </w:tc>
        <w:tc>
          <w:tcPr>
            <w:tcW w:w="564" w:type="pct"/>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68F03D85">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产出</w:t>
            </w:r>
          </w:p>
          <w:p w14:paraId="576EC768">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6A274E">
            <w:pPr>
              <w:keepNext w:val="0"/>
              <w:keepLines w:val="0"/>
              <w:widowControl/>
              <w:suppressLineNumbers w:val="0"/>
              <w:jc w:val="center"/>
              <w:textAlignment w:val="center"/>
              <w:rPr>
                <w:rFonts w:hint="eastAsia" w:ascii="宋体" w:hAnsi="宋体" w:cs="仿宋_GB2312"/>
                <w:color w:val="000000"/>
                <w:kern w:val="0"/>
                <w:szCs w:val="21"/>
                <w:u w:val="single"/>
              </w:rPr>
            </w:pPr>
            <w:r>
              <w:rPr>
                <w:rFonts w:hint="eastAsia" w:ascii="宋体" w:hAnsi="宋体" w:eastAsia="宋体" w:cs="宋体"/>
                <w:i w:val="0"/>
                <w:iCs w:val="0"/>
                <w:color w:val="000000"/>
                <w:kern w:val="0"/>
                <w:sz w:val="21"/>
                <w:szCs w:val="21"/>
                <w:u w:val="none"/>
                <w:lang w:val="en-US" w:eastAsia="zh-CN" w:bidi="ar"/>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4428EB">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开展专项巡查工作完成率</w:t>
            </w: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B0443A">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A4C9F3F">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14:paraId="3EF3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22B2360C">
            <w:pPr>
              <w:widowControl/>
              <w:jc w:val="left"/>
              <w:rPr>
                <w:rFonts w:hint="eastAsia" w:ascii="宋体" w:hAnsi="宋体" w:cs="仿宋_GB2312"/>
                <w:color w:val="000000"/>
                <w:kern w:val="0"/>
                <w:szCs w:val="21"/>
              </w:rPr>
            </w:pPr>
          </w:p>
        </w:tc>
        <w:tc>
          <w:tcPr>
            <w:tcW w:w="564" w:type="pct"/>
            <w:vMerge w:val="continue"/>
            <w:tcBorders>
              <w:left w:val="single" w:color="auto" w:sz="4" w:space="0"/>
              <w:right w:val="single" w:color="auto" w:sz="4" w:space="0"/>
            </w:tcBorders>
            <w:noWrap w:val="0"/>
            <w:vAlign w:val="center"/>
          </w:tcPr>
          <w:p w14:paraId="4FA13B49">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2A58B8C">
            <w:pPr>
              <w:keepNext w:val="0"/>
              <w:keepLines w:val="0"/>
              <w:widowControl/>
              <w:suppressLineNumbers w:val="0"/>
              <w:jc w:val="center"/>
              <w:textAlignment w:val="center"/>
              <w:rPr>
                <w:rFonts w:hint="eastAsia" w:ascii="宋体" w:hAnsi="宋体" w:cs="仿宋_GB2312"/>
                <w:color w:val="000000"/>
                <w:kern w:val="0"/>
                <w:szCs w:val="21"/>
                <w:u w:val="single"/>
              </w:rPr>
            </w:pPr>
            <w:r>
              <w:rPr>
                <w:rFonts w:hint="eastAsia" w:ascii="宋体" w:hAnsi="宋体" w:eastAsia="宋体" w:cs="宋体"/>
                <w:i w:val="0"/>
                <w:iCs w:val="0"/>
                <w:color w:val="000000"/>
                <w:kern w:val="0"/>
                <w:sz w:val="21"/>
                <w:szCs w:val="21"/>
                <w:u w:val="none"/>
                <w:lang w:val="en-US" w:eastAsia="zh-CN" w:bidi="ar"/>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F6C679F">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开展危险化学品专项整治活动完成率</w:t>
            </w: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E987633">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084618D">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14:paraId="51B1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5A4D2772">
            <w:pPr>
              <w:widowControl/>
              <w:jc w:val="left"/>
              <w:rPr>
                <w:rFonts w:hint="eastAsia" w:ascii="宋体" w:hAnsi="宋体" w:cs="仿宋_GB2312"/>
                <w:color w:val="000000"/>
                <w:kern w:val="0"/>
                <w:szCs w:val="21"/>
              </w:rPr>
            </w:pPr>
          </w:p>
        </w:tc>
        <w:tc>
          <w:tcPr>
            <w:tcW w:w="564" w:type="pct"/>
            <w:vMerge w:val="continue"/>
            <w:tcBorders>
              <w:left w:val="single" w:color="auto" w:sz="4" w:space="0"/>
              <w:right w:val="single" w:color="auto" w:sz="4" w:space="0"/>
            </w:tcBorders>
            <w:noWrap w:val="0"/>
            <w:vAlign w:val="center"/>
          </w:tcPr>
          <w:p w14:paraId="6D61FE77">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1248A2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266D0D0">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防灾物资采购完成率</w:t>
            </w: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545BA0">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6D4F109">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14:paraId="505E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7D9147D5">
            <w:pPr>
              <w:widowControl/>
              <w:jc w:val="left"/>
              <w:rPr>
                <w:rFonts w:hint="eastAsia" w:ascii="宋体" w:hAnsi="宋体" w:cs="仿宋_GB2312"/>
                <w:color w:val="000000"/>
                <w:kern w:val="0"/>
                <w:szCs w:val="21"/>
              </w:rPr>
            </w:pPr>
          </w:p>
        </w:tc>
        <w:tc>
          <w:tcPr>
            <w:tcW w:w="564" w:type="pct"/>
            <w:vMerge w:val="continue"/>
            <w:tcBorders>
              <w:left w:val="single" w:color="auto" w:sz="4" w:space="0"/>
              <w:right w:val="single" w:color="auto" w:sz="4" w:space="0"/>
            </w:tcBorders>
            <w:noWrap w:val="0"/>
            <w:vAlign w:val="center"/>
          </w:tcPr>
          <w:p w14:paraId="077C3035">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DE2786">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8939E69">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应急演练活动次数</w:t>
            </w: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6C55447">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90次</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F4B3726">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14:paraId="1307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283E048C">
            <w:pPr>
              <w:widowControl/>
              <w:jc w:val="left"/>
              <w:rPr>
                <w:rFonts w:hint="eastAsia" w:ascii="宋体" w:hAnsi="宋体" w:cs="仿宋_GB2312"/>
                <w:color w:val="000000"/>
                <w:kern w:val="0"/>
                <w:szCs w:val="21"/>
              </w:rPr>
            </w:pPr>
          </w:p>
        </w:tc>
        <w:tc>
          <w:tcPr>
            <w:tcW w:w="564" w:type="pct"/>
            <w:vMerge w:val="continue"/>
            <w:tcBorders>
              <w:left w:val="single" w:color="auto" w:sz="4" w:space="0"/>
              <w:right w:val="single" w:color="auto" w:sz="4" w:space="0"/>
            </w:tcBorders>
            <w:noWrap w:val="0"/>
            <w:vAlign w:val="center"/>
          </w:tcPr>
          <w:p w14:paraId="2C5E5B1D">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4A54B84">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质量指标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DEA52CB">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危化品监管率</w:t>
            </w: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047443">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100%</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9693C45">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14:paraId="08CA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312BCDFE">
            <w:pPr>
              <w:widowControl/>
              <w:jc w:val="left"/>
              <w:rPr>
                <w:rFonts w:hint="eastAsia" w:ascii="宋体" w:hAnsi="宋体" w:cs="仿宋_GB2312"/>
                <w:color w:val="000000"/>
                <w:kern w:val="0"/>
                <w:szCs w:val="21"/>
              </w:rPr>
            </w:pPr>
          </w:p>
        </w:tc>
        <w:tc>
          <w:tcPr>
            <w:tcW w:w="564" w:type="pct"/>
            <w:vMerge w:val="continue"/>
            <w:tcBorders>
              <w:left w:val="single" w:color="auto" w:sz="4" w:space="0"/>
              <w:bottom w:val="single" w:color="auto" w:sz="4" w:space="0"/>
              <w:right w:val="single" w:color="auto" w:sz="4" w:space="0"/>
            </w:tcBorders>
            <w:noWrap w:val="0"/>
            <w:vAlign w:val="center"/>
          </w:tcPr>
          <w:p w14:paraId="37996C10">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50AF58">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4"/>
                <w:szCs w:val="24"/>
                <w:u w:val="none"/>
                <w:lang w:val="en-US" w:eastAsia="zh-CN" w:bidi="ar"/>
              </w:rPr>
              <w:t>时效指标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E993E3A">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完成及时率</w:t>
            </w: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83B6B5A">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100%</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BA03D9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14:paraId="3211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775B4A23">
            <w:pPr>
              <w:widowControl/>
              <w:jc w:val="left"/>
              <w:rPr>
                <w:rFonts w:hint="eastAsia" w:ascii="宋体" w:hAnsi="宋体" w:cs="仿宋_GB2312"/>
                <w:color w:val="000000"/>
                <w:kern w:val="0"/>
                <w:szCs w:val="21"/>
              </w:rPr>
            </w:pPr>
          </w:p>
        </w:tc>
        <w:tc>
          <w:tcPr>
            <w:tcW w:w="564"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E4CEAB6">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效益</w:t>
            </w:r>
          </w:p>
          <w:p w14:paraId="2DF248A8">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D84EE3">
            <w:pPr>
              <w:keepNext w:val="0"/>
              <w:keepLines w:val="0"/>
              <w:widowControl/>
              <w:suppressLineNumbers w:val="0"/>
              <w:jc w:val="center"/>
              <w:textAlignment w:val="center"/>
              <w:rPr>
                <w:rFonts w:hint="eastAsia" w:ascii="宋体" w:hAnsi="宋体" w:cs="仿宋_GB2312"/>
                <w:color w:val="000000"/>
                <w:kern w:val="0"/>
                <w:szCs w:val="21"/>
                <w:u w:val="single"/>
              </w:rPr>
            </w:pPr>
            <w:r>
              <w:rPr>
                <w:rFonts w:hint="eastAsia" w:ascii="宋体" w:hAnsi="宋体" w:eastAsia="宋体" w:cs="宋体"/>
                <w:i w:val="0"/>
                <w:iCs w:val="0"/>
                <w:color w:val="000000"/>
                <w:kern w:val="0"/>
                <w:sz w:val="21"/>
                <w:szCs w:val="21"/>
                <w:u w:val="none"/>
                <w:lang w:val="en-US" w:eastAsia="zh-CN" w:bidi="ar"/>
              </w:rPr>
              <w:t>社会效益指标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517D679">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提高安全生产意识</w:t>
            </w: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BC89D5">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提高</w:t>
            </w:r>
            <w:r>
              <w:rPr>
                <w:rFonts w:hint="eastAsia" w:ascii="宋体" w:hAnsi="宋体" w:cs="仿宋_GB2312"/>
                <w:color w:val="000000"/>
                <w:kern w:val="0"/>
                <w:szCs w:val="21"/>
              </w:rPr>
              <w:t>　</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032131A">
            <w:pPr>
              <w:widowControl/>
              <w:snapToGrid w:val="0"/>
              <w:jc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14:paraId="74EC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nil"/>
              <w:left w:val="single" w:color="auto" w:sz="4" w:space="0"/>
              <w:bottom w:val="single" w:color="auto" w:sz="4" w:space="0"/>
              <w:right w:val="single" w:color="auto" w:sz="4" w:space="0"/>
            </w:tcBorders>
            <w:noWrap w:val="0"/>
            <w:vAlign w:val="center"/>
          </w:tcPr>
          <w:p w14:paraId="215A8A33">
            <w:pPr>
              <w:widowControl/>
              <w:jc w:val="left"/>
              <w:rPr>
                <w:rFonts w:hint="eastAsia" w:ascii="宋体" w:hAnsi="宋体" w:cs="仿宋_GB2312"/>
                <w:color w:val="000000"/>
                <w:kern w:val="0"/>
                <w:szCs w:val="21"/>
              </w:rPr>
            </w:pPr>
          </w:p>
        </w:tc>
        <w:tc>
          <w:tcPr>
            <w:tcW w:w="564" w:type="pc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0C6569C9">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满意度指标</w:t>
            </w:r>
          </w:p>
        </w:tc>
        <w:tc>
          <w:tcPr>
            <w:tcW w:w="65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9172D9D">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92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F588197">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群众满意度</w:t>
            </w:r>
          </w:p>
        </w:tc>
        <w:tc>
          <w:tcPr>
            <w:tcW w:w="937"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C907B4D">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w:t>
            </w:r>
          </w:p>
        </w:tc>
        <w:tc>
          <w:tcPr>
            <w:tcW w:w="1244"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7BAB04C">
            <w:pPr>
              <w:widowControl/>
              <w:snapToGrid w:val="0"/>
              <w:jc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14:paraId="318C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EC4297">
            <w:pPr>
              <w:widowControl/>
              <w:snapToGrid w:val="0"/>
              <w:jc w:val="left"/>
              <w:rPr>
                <w:rFonts w:hint="eastAsia" w:ascii="宋体" w:hAnsi="宋体" w:cs="仿宋_GB2312"/>
                <w:bCs/>
                <w:color w:val="000000"/>
                <w:kern w:val="0"/>
                <w:szCs w:val="21"/>
              </w:rPr>
            </w:pPr>
            <w:r>
              <w:rPr>
                <w:rFonts w:hint="eastAsia" w:ascii="宋体" w:hAnsi="宋体" w:cs="仿宋_GB2312"/>
                <w:bCs/>
                <w:color w:val="000000"/>
                <w:kern w:val="0"/>
                <w:szCs w:val="21"/>
              </w:rPr>
              <w:t>年度目标1：</w:t>
            </w:r>
          </w:p>
        </w:tc>
        <w:tc>
          <w:tcPr>
            <w:tcW w:w="4332"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FE51661">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高效完成安全生产工作，进行全区企业安全隐患排查及治理，切实履行全区安全生产监督管理责任。</w:t>
            </w:r>
          </w:p>
        </w:tc>
      </w:tr>
      <w:tr w14:paraId="385C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7"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BBF3C4A">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年度绩效指标</w:t>
            </w:r>
          </w:p>
        </w:tc>
        <w:tc>
          <w:tcPr>
            <w:tcW w:w="564"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8583D66">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一级</w:t>
            </w:r>
          </w:p>
          <w:p w14:paraId="606242E2">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882B883">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二级指标</w:t>
            </w:r>
          </w:p>
        </w:tc>
        <w:tc>
          <w:tcPr>
            <w:tcW w:w="928"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A8B8C83">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三级指标</w:t>
            </w:r>
          </w:p>
        </w:tc>
        <w:tc>
          <w:tcPr>
            <w:tcW w:w="1583"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7094A99">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w:t>
            </w:r>
          </w:p>
        </w:tc>
        <w:tc>
          <w:tcPr>
            <w:tcW w:w="598" w:type="pct"/>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C0872AF">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指标值确定依据</w:t>
            </w:r>
          </w:p>
        </w:tc>
      </w:tr>
      <w:tr w14:paraId="4A6F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41C547F8">
            <w:pPr>
              <w:widowControl/>
              <w:jc w:val="left"/>
              <w:rPr>
                <w:rFonts w:hint="eastAsia" w:ascii="宋体" w:hAnsi="宋体" w:cs="仿宋_GB2312"/>
                <w:color w:val="000000"/>
                <w:kern w:val="0"/>
                <w:szCs w:val="21"/>
              </w:rPr>
            </w:pPr>
          </w:p>
        </w:tc>
        <w:tc>
          <w:tcPr>
            <w:tcW w:w="564" w:type="pct"/>
            <w:vMerge w:val="continue"/>
            <w:tcBorders>
              <w:top w:val="single" w:color="auto" w:sz="4" w:space="0"/>
              <w:left w:val="single" w:color="auto" w:sz="4" w:space="0"/>
              <w:bottom w:val="single" w:color="auto" w:sz="4" w:space="0"/>
              <w:right w:val="single" w:color="auto" w:sz="4" w:space="0"/>
            </w:tcBorders>
            <w:noWrap w:val="0"/>
            <w:vAlign w:val="center"/>
          </w:tcPr>
          <w:p w14:paraId="674F6340">
            <w:pPr>
              <w:widowControl/>
              <w:jc w:val="left"/>
              <w:rPr>
                <w:rFonts w:hint="eastAsia" w:ascii="宋体" w:hAnsi="宋体" w:cs="仿宋_GB2312"/>
                <w:color w:val="000000"/>
                <w:kern w:val="0"/>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0"/>
            <w:vAlign w:val="center"/>
          </w:tcPr>
          <w:p w14:paraId="4949934A">
            <w:pPr>
              <w:widowControl/>
              <w:jc w:val="left"/>
              <w:rPr>
                <w:rFonts w:hint="eastAsia" w:ascii="宋体" w:hAnsi="宋体" w:cs="仿宋_GB2312"/>
                <w:color w:val="000000"/>
                <w:kern w:val="0"/>
                <w:szCs w:val="21"/>
              </w:rPr>
            </w:pPr>
          </w:p>
        </w:tc>
        <w:tc>
          <w:tcPr>
            <w:tcW w:w="928" w:type="pct"/>
            <w:vMerge w:val="continue"/>
            <w:tcBorders>
              <w:top w:val="single" w:color="auto" w:sz="4" w:space="0"/>
              <w:left w:val="single" w:color="auto" w:sz="4" w:space="0"/>
              <w:bottom w:val="single" w:color="auto" w:sz="4" w:space="0"/>
              <w:right w:val="single" w:color="auto" w:sz="4" w:space="0"/>
            </w:tcBorders>
            <w:noWrap w:val="0"/>
            <w:vAlign w:val="center"/>
          </w:tcPr>
          <w:p w14:paraId="360F349E">
            <w:pPr>
              <w:widowControl/>
              <w:jc w:val="left"/>
              <w:rPr>
                <w:rFonts w:hint="eastAsia" w:ascii="宋体" w:hAnsi="宋体" w:cs="仿宋_GB2312"/>
                <w:color w:val="000000"/>
                <w:kern w:val="0"/>
                <w:szCs w:val="21"/>
              </w:rPr>
            </w:pP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692FCB8">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近两年指标值</w:t>
            </w:r>
          </w:p>
        </w:tc>
        <w:tc>
          <w:tcPr>
            <w:tcW w:w="646"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542737D3">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预期当年实现值</w:t>
            </w:r>
          </w:p>
        </w:tc>
        <w:tc>
          <w:tcPr>
            <w:tcW w:w="598" w:type="pct"/>
            <w:vMerge w:val="continue"/>
            <w:tcBorders>
              <w:top w:val="single" w:color="auto" w:sz="4" w:space="0"/>
              <w:left w:val="nil"/>
              <w:bottom w:val="single" w:color="auto" w:sz="4" w:space="0"/>
              <w:right w:val="single" w:color="auto" w:sz="4" w:space="0"/>
            </w:tcBorders>
            <w:noWrap w:val="0"/>
            <w:vAlign w:val="center"/>
          </w:tcPr>
          <w:p w14:paraId="2DEE38DD">
            <w:pPr>
              <w:widowControl/>
              <w:jc w:val="left"/>
              <w:rPr>
                <w:rFonts w:hint="eastAsia" w:ascii="宋体" w:hAnsi="宋体" w:cs="仿宋_GB2312"/>
                <w:color w:val="000000"/>
                <w:kern w:val="0"/>
                <w:szCs w:val="21"/>
              </w:rPr>
            </w:pPr>
          </w:p>
        </w:tc>
      </w:tr>
      <w:tr w14:paraId="6B17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22840BD6">
            <w:pPr>
              <w:widowControl/>
              <w:jc w:val="left"/>
              <w:rPr>
                <w:rFonts w:hint="eastAsia" w:ascii="宋体" w:hAnsi="宋体" w:cs="仿宋_GB2312"/>
                <w:color w:val="000000"/>
                <w:kern w:val="0"/>
                <w:szCs w:val="21"/>
              </w:rPr>
            </w:pPr>
          </w:p>
        </w:tc>
        <w:tc>
          <w:tcPr>
            <w:tcW w:w="564" w:type="pct"/>
            <w:vMerge w:val="continue"/>
            <w:tcBorders>
              <w:top w:val="single" w:color="auto" w:sz="4" w:space="0"/>
              <w:left w:val="single" w:color="auto" w:sz="4" w:space="0"/>
              <w:bottom w:val="single" w:color="auto" w:sz="4" w:space="0"/>
              <w:right w:val="single" w:color="auto" w:sz="4" w:space="0"/>
            </w:tcBorders>
            <w:noWrap w:val="0"/>
            <w:vAlign w:val="center"/>
          </w:tcPr>
          <w:p w14:paraId="23E00FCD">
            <w:pPr>
              <w:widowControl/>
              <w:jc w:val="left"/>
              <w:rPr>
                <w:rFonts w:hint="eastAsia" w:ascii="宋体" w:hAnsi="宋体" w:cs="仿宋_GB2312"/>
                <w:color w:val="000000"/>
                <w:kern w:val="0"/>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0"/>
            <w:vAlign w:val="center"/>
          </w:tcPr>
          <w:p w14:paraId="575A5D0C">
            <w:pPr>
              <w:widowControl/>
              <w:jc w:val="left"/>
              <w:rPr>
                <w:rFonts w:hint="eastAsia" w:ascii="宋体" w:hAnsi="宋体" w:cs="仿宋_GB2312"/>
                <w:color w:val="000000"/>
                <w:kern w:val="0"/>
                <w:szCs w:val="21"/>
              </w:rPr>
            </w:pPr>
          </w:p>
        </w:tc>
        <w:tc>
          <w:tcPr>
            <w:tcW w:w="928" w:type="pct"/>
            <w:vMerge w:val="continue"/>
            <w:tcBorders>
              <w:top w:val="single" w:color="auto" w:sz="4" w:space="0"/>
              <w:left w:val="single" w:color="auto" w:sz="4" w:space="0"/>
              <w:bottom w:val="single" w:color="auto" w:sz="4" w:space="0"/>
              <w:right w:val="single" w:color="auto" w:sz="4" w:space="0"/>
            </w:tcBorders>
            <w:noWrap w:val="0"/>
            <w:vAlign w:val="center"/>
          </w:tcPr>
          <w:p w14:paraId="2BFB0C4F">
            <w:pPr>
              <w:widowControl/>
              <w:jc w:val="left"/>
              <w:rPr>
                <w:rFonts w:hint="eastAsia" w:ascii="宋体" w:hAnsi="宋体" w:cs="仿宋_GB2312"/>
                <w:color w:val="000000"/>
                <w:kern w:val="0"/>
                <w:szCs w:val="21"/>
              </w:rPr>
            </w:pP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73C6E36">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前 </w:t>
            </w:r>
            <w:r>
              <w:rPr>
                <w:rFonts w:hint="eastAsia" w:ascii="宋体" w:hAnsi="宋体" w:cs="仿宋_GB2312"/>
                <w:color w:val="000000"/>
                <w:kern w:val="0"/>
                <w:szCs w:val="21"/>
              </w:rPr>
              <w:t>年</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E26F353">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上  </w:t>
            </w:r>
            <w:r>
              <w:rPr>
                <w:rFonts w:hint="eastAsia" w:ascii="宋体" w:hAnsi="宋体" w:cs="仿宋_GB2312"/>
                <w:color w:val="000000"/>
                <w:kern w:val="0"/>
                <w:szCs w:val="21"/>
              </w:rPr>
              <w:t>年</w:t>
            </w:r>
          </w:p>
        </w:tc>
        <w:tc>
          <w:tcPr>
            <w:tcW w:w="646" w:type="pct"/>
            <w:vMerge w:val="continue"/>
            <w:tcBorders>
              <w:top w:val="nil"/>
              <w:left w:val="nil"/>
              <w:bottom w:val="single" w:color="auto" w:sz="4" w:space="0"/>
              <w:right w:val="single" w:color="auto" w:sz="4" w:space="0"/>
            </w:tcBorders>
            <w:noWrap w:val="0"/>
            <w:vAlign w:val="center"/>
          </w:tcPr>
          <w:p w14:paraId="4DB0BDBB">
            <w:pPr>
              <w:widowControl/>
              <w:jc w:val="left"/>
              <w:rPr>
                <w:rFonts w:hint="eastAsia" w:ascii="宋体" w:hAnsi="宋体" w:cs="仿宋_GB2312"/>
                <w:color w:val="000000"/>
                <w:kern w:val="0"/>
                <w:szCs w:val="21"/>
              </w:rPr>
            </w:pPr>
          </w:p>
        </w:tc>
        <w:tc>
          <w:tcPr>
            <w:tcW w:w="598" w:type="pct"/>
            <w:vMerge w:val="continue"/>
            <w:tcBorders>
              <w:top w:val="single" w:color="auto" w:sz="4" w:space="0"/>
              <w:left w:val="nil"/>
              <w:bottom w:val="single" w:color="auto" w:sz="4" w:space="0"/>
              <w:right w:val="single" w:color="auto" w:sz="4" w:space="0"/>
            </w:tcBorders>
            <w:noWrap w:val="0"/>
            <w:vAlign w:val="center"/>
          </w:tcPr>
          <w:p w14:paraId="5DC67FB3">
            <w:pPr>
              <w:widowControl/>
              <w:jc w:val="left"/>
              <w:rPr>
                <w:rFonts w:hint="eastAsia" w:ascii="宋体" w:hAnsi="宋体" w:cs="仿宋_GB2312"/>
                <w:color w:val="000000"/>
                <w:kern w:val="0"/>
                <w:szCs w:val="21"/>
              </w:rPr>
            </w:pPr>
          </w:p>
        </w:tc>
      </w:tr>
      <w:tr w14:paraId="48D5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70DD9133">
            <w:pPr>
              <w:widowControl/>
              <w:jc w:val="left"/>
              <w:rPr>
                <w:rFonts w:hint="eastAsia" w:ascii="宋体" w:hAnsi="宋体" w:cs="仿宋_GB2312"/>
                <w:color w:val="000000"/>
                <w:kern w:val="0"/>
                <w:szCs w:val="21"/>
              </w:rPr>
            </w:pPr>
          </w:p>
        </w:tc>
        <w:tc>
          <w:tcPr>
            <w:tcW w:w="564" w:type="pct"/>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3C44D508">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产出</w:t>
            </w:r>
          </w:p>
          <w:p w14:paraId="11C4C0A8">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1245413">
            <w:pPr>
              <w:widowControl/>
              <w:snapToGrid w:val="0"/>
              <w:jc w:val="center"/>
              <w:rPr>
                <w:rFonts w:hint="eastAsia" w:ascii="宋体" w:hAnsi="宋体" w:cs="仿宋_GB2312"/>
                <w:color w:val="000000"/>
                <w:kern w:val="0"/>
                <w:szCs w:val="21"/>
                <w:u w:val="single"/>
              </w:rPr>
            </w:pPr>
            <w:r>
              <w:rPr>
                <w:rFonts w:hint="eastAsia"/>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F03A15C">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烟花爆出从业人员安全培训</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9205B6C">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A23030E">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968CFCD">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0A381B">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14:paraId="122B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410379A7">
            <w:pPr>
              <w:widowControl/>
              <w:jc w:val="left"/>
              <w:rPr>
                <w:rFonts w:hint="eastAsia" w:ascii="宋体" w:hAnsi="宋体" w:cs="仿宋_GB2312"/>
                <w:color w:val="000000"/>
                <w:kern w:val="0"/>
                <w:szCs w:val="21"/>
              </w:rPr>
            </w:pPr>
          </w:p>
        </w:tc>
        <w:tc>
          <w:tcPr>
            <w:tcW w:w="564" w:type="pct"/>
            <w:vMerge w:val="continue"/>
            <w:tcBorders>
              <w:left w:val="single" w:color="auto" w:sz="4" w:space="0"/>
              <w:right w:val="single" w:color="auto" w:sz="4" w:space="0"/>
            </w:tcBorders>
            <w:noWrap w:val="0"/>
            <w:vAlign w:val="center"/>
          </w:tcPr>
          <w:p w14:paraId="27B2C11A">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95947CC">
            <w:pPr>
              <w:widowControl/>
              <w:snapToGrid w:val="0"/>
              <w:jc w:val="center"/>
              <w:rPr>
                <w:rFonts w:hint="eastAsia" w:ascii="宋体" w:hAnsi="宋体" w:cs="仿宋_GB2312"/>
                <w:color w:val="000000"/>
                <w:kern w:val="0"/>
                <w:szCs w:val="21"/>
                <w:u w:val="single"/>
              </w:rPr>
            </w:pPr>
            <w:r>
              <w:rPr>
                <w:rFonts w:hint="eastAsia"/>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196D10B">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开展专项巡查工作</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5F0388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100家企业</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900294B">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100家企业</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8C01073">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100家企业</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6010CB1">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14:paraId="0AFD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5248A177">
            <w:pPr>
              <w:widowControl/>
              <w:jc w:val="left"/>
              <w:rPr>
                <w:rFonts w:hint="eastAsia" w:ascii="宋体" w:hAnsi="宋体" w:cs="仿宋_GB2312"/>
                <w:color w:val="000000"/>
                <w:kern w:val="0"/>
                <w:szCs w:val="21"/>
              </w:rPr>
            </w:pPr>
          </w:p>
        </w:tc>
        <w:tc>
          <w:tcPr>
            <w:tcW w:w="564" w:type="pct"/>
            <w:vMerge w:val="continue"/>
            <w:tcBorders>
              <w:left w:val="single" w:color="auto" w:sz="4" w:space="0"/>
              <w:right w:val="single" w:color="auto" w:sz="4" w:space="0"/>
            </w:tcBorders>
            <w:noWrap w:val="0"/>
            <w:vAlign w:val="center"/>
          </w:tcPr>
          <w:p w14:paraId="63913BB9">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398EE9D">
            <w:pPr>
              <w:widowControl/>
              <w:snapToGrid w:val="0"/>
              <w:jc w:val="center"/>
              <w:rPr>
                <w:rFonts w:hint="eastAsia" w:ascii="宋体" w:hAnsi="宋体" w:cs="仿宋_GB2312"/>
                <w:color w:val="000000"/>
                <w:kern w:val="0"/>
                <w:szCs w:val="21"/>
              </w:rPr>
            </w:pPr>
            <w:r>
              <w:rPr>
                <w:rFonts w:hint="eastAsia"/>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0690F95">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安全生产教育活动次数</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E568B7A">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D6CE0C">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FDFD3E5">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1次</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AB2A26F">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14:paraId="5572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39FCCE02">
            <w:pPr>
              <w:widowControl/>
              <w:jc w:val="left"/>
              <w:rPr>
                <w:rFonts w:hint="eastAsia" w:ascii="宋体" w:hAnsi="宋体" w:cs="仿宋_GB2312"/>
                <w:color w:val="000000"/>
                <w:kern w:val="0"/>
                <w:szCs w:val="21"/>
              </w:rPr>
            </w:pPr>
          </w:p>
        </w:tc>
        <w:tc>
          <w:tcPr>
            <w:tcW w:w="564" w:type="pct"/>
            <w:vMerge w:val="continue"/>
            <w:tcBorders>
              <w:left w:val="single" w:color="auto" w:sz="4" w:space="0"/>
              <w:right w:val="single" w:color="auto" w:sz="4" w:space="0"/>
            </w:tcBorders>
            <w:noWrap w:val="0"/>
            <w:vAlign w:val="center"/>
          </w:tcPr>
          <w:p w14:paraId="72709F7F">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34A7BE1">
            <w:pPr>
              <w:widowControl/>
              <w:snapToGrid w:val="0"/>
              <w:jc w:val="center"/>
              <w:rPr>
                <w:rFonts w:hint="eastAsia" w:ascii="宋体" w:hAnsi="宋体" w:cs="仿宋_GB2312"/>
                <w:color w:val="000000"/>
                <w:kern w:val="0"/>
                <w:szCs w:val="21"/>
              </w:rPr>
            </w:pPr>
            <w:r>
              <w:rPr>
                <w:rFonts w:hint="eastAsia"/>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22557EC">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组织执法检查</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8491DD9">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15次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00B3779">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15次</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D2490C8">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15次</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ED50B77">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14:paraId="518B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40622E04">
            <w:pPr>
              <w:widowControl/>
              <w:jc w:val="left"/>
              <w:rPr>
                <w:rFonts w:hint="eastAsia" w:ascii="宋体" w:hAnsi="宋体" w:cs="仿宋_GB2312"/>
                <w:color w:val="000000"/>
                <w:kern w:val="0"/>
                <w:szCs w:val="21"/>
              </w:rPr>
            </w:pPr>
          </w:p>
        </w:tc>
        <w:tc>
          <w:tcPr>
            <w:tcW w:w="564" w:type="pct"/>
            <w:vMerge w:val="continue"/>
            <w:tcBorders>
              <w:left w:val="single" w:color="auto" w:sz="4" w:space="0"/>
              <w:right w:val="single" w:color="auto" w:sz="4" w:space="0"/>
            </w:tcBorders>
            <w:noWrap w:val="0"/>
            <w:vAlign w:val="center"/>
          </w:tcPr>
          <w:p w14:paraId="143EE298">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C6F790D">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single"/>
                <w:lang w:val="en-US" w:eastAsia="zh-CN" w:bidi="ar"/>
              </w:rPr>
              <w:t>质量指标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39221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执法过程规范率</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75EAA9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68BBBEF">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C62AF96">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A9BB90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14:paraId="0D77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0BD9E07A">
            <w:pPr>
              <w:widowControl/>
              <w:jc w:val="left"/>
              <w:rPr>
                <w:rFonts w:hint="eastAsia" w:ascii="宋体" w:hAnsi="宋体" w:cs="仿宋_GB2312"/>
                <w:color w:val="000000"/>
                <w:kern w:val="0"/>
                <w:szCs w:val="21"/>
              </w:rPr>
            </w:pPr>
          </w:p>
        </w:tc>
        <w:tc>
          <w:tcPr>
            <w:tcW w:w="564" w:type="pct"/>
            <w:vMerge w:val="continue"/>
            <w:tcBorders>
              <w:left w:val="single" w:color="auto" w:sz="4" w:space="0"/>
              <w:bottom w:val="single" w:color="auto" w:sz="4" w:space="0"/>
              <w:right w:val="single" w:color="auto" w:sz="4" w:space="0"/>
            </w:tcBorders>
            <w:noWrap w:val="0"/>
            <w:vAlign w:val="center"/>
          </w:tcPr>
          <w:p w14:paraId="702D2B67">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B569A2F">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single"/>
                <w:lang w:val="en-US" w:eastAsia="zh-CN" w:bidi="ar"/>
              </w:rPr>
              <w:t>时效指标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C8C50F7">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培训完成率</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DAFBC55">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2141110">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64379F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32195C8">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14:paraId="1D21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5290E238">
            <w:pPr>
              <w:widowControl/>
              <w:jc w:val="left"/>
              <w:rPr>
                <w:rFonts w:hint="eastAsia" w:ascii="宋体" w:hAnsi="宋体" w:cs="仿宋_GB2312"/>
                <w:color w:val="000000"/>
                <w:kern w:val="0"/>
                <w:szCs w:val="21"/>
              </w:rPr>
            </w:pPr>
          </w:p>
        </w:tc>
        <w:tc>
          <w:tcPr>
            <w:tcW w:w="564"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CF3E27C">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效益</w:t>
            </w:r>
          </w:p>
          <w:p w14:paraId="673F62E1">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AC7478C">
            <w:pPr>
              <w:keepNext w:val="0"/>
              <w:keepLines w:val="0"/>
              <w:widowControl/>
              <w:suppressLineNumbers w:val="0"/>
              <w:jc w:val="center"/>
              <w:textAlignment w:val="center"/>
              <w:rPr>
                <w:rFonts w:hint="eastAsia" w:ascii="宋体" w:hAnsi="宋体" w:cs="仿宋_GB2312"/>
                <w:color w:val="000000"/>
                <w:kern w:val="0"/>
                <w:szCs w:val="21"/>
                <w:u w:val="single"/>
              </w:rPr>
            </w:pPr>
            <w:r>
              <w:rPr>
                <w:rFonts w:hint="eastAsia" w:ascii="宋体" w:hAnsi="宋体" w:eastAsia="宋体" w:cs="宋体"/>
                <w:i w:val="0"/>
                <w:iCs w:val="0"/>
                <w:color w:val="000000"/>
                <w:kern w:val="0"/>
                <w:sz w:val="22"/>
                <w:szCs w:val="22"/>
                <w:u w:val="none"/>
                <w:lang w:val="en-US" w:eastAsia="zh-CN" w:bidi="ar"/>
              </w:rPr>
              <w:t>社会效益指标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CDDA4C2">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重大事故发生较上年下降</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5D47E0F">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下降</w:t>
            </w:r>
            <w:r>
              <w:rPr>
                <w:rFonts w:hint="eastAsia" w:ascii="宋体" w:hAnsi="宋体" w:cs="仿宋_GB2312"/>
                <w:color w:val="000000"/>
                <w:kern w:val="0"/>
                <w:szCs w:val="21"/>
              </w:rPr>
              <w:t>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61955F9">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下降</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F067630">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下降</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C8482ED">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14:paraId="4EB7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1ADC245B">
            <w:pPr>
              <w:widowControl/>
              <w:jc w:val="left"/>
              <w:rPr>
                <w:rFonts w:hint="eastAsia" w:ascii="宋体" w:hAnsi="宋体" w:cs="仿宋_GB2312"/>
                <w:color w:val="000000"/>
                <w:kern w:val="0"/>
                <w:szCs w:val="21"/>
              </w:rPr>
            </w:pPr>
          </w:p>
        </w:tc>
        <w:tc>
          <w:tcPr>
            <w:tcW w:w="564"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EB8EE90">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满意度指标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8FD30D0">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single"/>
                <w:lang w:val="en-US" w:eastAsia="zh-CN" w:bidi="ar"/>
              </w:rPr>
              <w:t>服务对象满意度指标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D0F5CD6">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群众满意度</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DFBC62B">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1194D9A">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F472708">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4D9576">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14:paraId="11F1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6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FAC9A72">
            <w:pPr>
              <w:widowControl/>
              <w:snapToGrid w:val="0"/>
              <w:jc w:val="center"/>
              <w:rPr>
                <w:rFonts w:hint="eastAsia" w:ascii="宋体" w:hAnsi="宋体" w:cs="仿宋_GB2312"/>
                <w:color w:val="000000"/>
                <w:kern w:val="0"/>
                <w:szCs w:val="21"/>
              </w:rPr>
            </w:pPr>
            <w:r>
              <w:rPr>
                <w:rFonts w:hint="eastAsia" w:ascii="宋体" w:hAnsi="宋体" w:cs="仿宋_GB2312"/>
                <w:bCs/>
                <w:color w:val="000000"/>
                <w:kern w:val="0"/>
                <w:szCs w:val="21"/>
              </w:rPr>
              <w:t>年度目标2：</w:t>
            </w:r>
          </w:p>
        </w:tc>
        <w:tc>
          <w:tcPr>
            <w:tcW w:w="4332" w:type="pct"/>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91ABB4E">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加强防灾减灾知识宣传、加强地震工作的宣传力度和地震知识的普及率，完善备灾救灾物资储备，受灾群众得到有效救助。加强应急实战演练，全方位提升事故灾害应急处置能力。　</w:t>
            </w:r>
          </w:p>
        </w:tc>
      </w:tr>
      <w:tr w14:paraId="5615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7"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584BAC4">
            <w:pPr>
              <w:widowControl/>
              <w:snapToGrid w:val="0"/>
              <w:jc w:val="center"/>
              <w:rPr>
                <w:rFonts w:hint="eastAsia" w:ascii="宋体" w:hAnsi="宋体" w:cs="仿宋_GB2312"/>
                <w:color w:val="000000"/>
                <w:kern w:val="0"/>
                <w:szCs w:val="21"/>
              </w:rPr>
            </w:pPr>
          </w:p>
          <w:p w14:paraId="3B6EFBAC">
            <w:pPr>
              <w:widowControl/>
              <w:snapToGrid w:val="0"/>
              <w:jc w:val="center"/>
              <w:rPr>
                <w:rFonts w:hint="eastAsia" w:ascii="宋体" w:hAnsi="宋体" w:cs="仿宋_GB2312"/>
                <w:color w:val="000000"/>
                <w:kern w:val="0"/>
                <w:szCs w:val="21"/>
              </w:rPr>
            </w:pPr>
          </w:p>
          <w:p w14:paraId="365899D9">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年度绩效指标</w:t>
            </w:r>
          </w:p>
        </w:tc>
        <w:tc>
          <w:tcPr>
            <w:tcW w:w="564"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C98FF80">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一级</w:t>
            </w:r>
          </w:p>
          <w:p w14:paraId="772F2BA6">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A2CE39">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二级指标</w:t>
            </w:r>
          </w:p>
        </w:tc>
        <w:tc>
          <w:tcPr>
            <w:tcW w:w="928"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153E9C8">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三级指标</w:t>
            </w:r>
          </w:p>
        </w:tc>
        <w:tc>
          <w:tcPr>
            <w:tcW w:w="1583"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9A89511">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w:t>
            </w:r>
          </w:p>
        </w:tc>
        <w:tc>
          <w:tcPr>
            <w:tcW w:w="598" w:type="pct"/>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25DA878">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指标值确定依据</w:t>
            </w:r>
          </w:p>
        </w:tc>
      </w:tr>
      <w:tr w14:paraId="5936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6B362009">
            <w:pPr>
              <w:widowControl/>
              <w:jc w:val="left"/>
              <w:rPr>
                <w:rFonts w:hint="eastAsia" w:ascii="宋体" w:hAnsi="宋体" w:cs="仿宋_GB2312"/>
                <w:color w:val="000000"/>
                <w:kern w:val="0"/>
                <w:szCs w:val="21"/>
              </w:rPr>
            </w:pPr>
          </w:p>
        </w:tc>
        <w:tc>
          <w:tcPr>
            <w:tcW w:w="564" w:type="pct"/>
            <w:vMerge w:val="continue"/>
            <w:tcBorders>
              <w:top w:val="single" w:color="auto" w:sz="4" w:space="0"/>
              <w:left w:val="single" w:color="auto" w:sz="4" w:space="0"/>
              <w:bottom w:val="single" w:color="auto" w:sz="4" w:space="0"/>
              <w:right w:val="single" w:color="auto" w:sz="4" w:space="0"/>
            </w:tcBorders>
            <w:noWrap w:val="0"/>
            <w:vAlign w:val="center"/>
          </w:tcPr>
          <w:p w14:paraId="1FE5D5F8">
            <w:pPr>
              <w:widowControl/>
              <w:jc w:val="left"/>
              <w:rPr>
                <w:rFonts w:hint="eastAsia" w:ascii="宋体" w:hAnsi="宋体" w:cs="仿宋_GB2312"/>
                <w:color w:val="000000"/>
                <w:kern w:val="0"/>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0"/>
            <w:vAlign w:val="center"/>
          </w:tcPr>
          <w:p w14:paraId="28497182">
            <w:pPr>
              <w:widowControl/>
              <w:jc w:val="left"/>
              <w:rPr>
                <w:rFonts w:hint="eastAsia" w:ascii="宋体" w:hAnsi="宋体" w:cs="仿宋_GB2312"/>
                <w:color w:val="000000"/>
                <w:kern w:val="0"/>
                <w:szCs w:val="21"/>
              </w:rPr>
            </w:pPr>
          </w:p>
        </w:tc>
        <w:tc>
          <w:tcPr>
            <w:tcW w:w="928" w:type="pct"/>
            <w:vMerge w:val="continue"/>
            <w:tcBorders>
              <w:top w:val="single" w:color="auto" w:sz="4" w:space="0"/>
              <w:left w:val="single" w:color="auto" w:sz="4" w:space="0"/>
              <w:bottom w:val="single" w:color="auto" w:sz="4" w:space="0"/>
              <w:right w:val="single" w:color="auto" w:sz="4" w:space="0"/>
            </w:tcBorders>
            <w:noWrap w:val="0"/>
            <w:vAlign w:val="center"/>
          </w:tcPr>
          <w:p w14:paraId="715DD05C">
            <w:pPr>
              <w:widowControl/>
              <w:jc w:val="left"/>
              <w:rPr>
                <w:rFonts w:hint="eastAsia" w:ascii="宋体" w:hAnsi="宋体" w:cs="仿宋_GB2312"/>
                <w:color w:val="000000"/>
                <w:kern w:val="0"/>
                <w:szCs w:val="21"/>
              </w:rPr>
            </w:pPr>
          </w:p>
        </w:tc>
        <w:tc>
          <w:tcPr>
            <w:tcW w:w="937"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3EBA53C">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近两年指标值</w:t>
            </w:r>
          </w:p>
        </w:tc>
        <w:tc>
          <w:tcPr>
            <w:tcW w:w="646"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2909AEA7">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预期当年实现值</w:t>
            </w:r>
          </w:p>
        </w:tc>
        <w:tc>
          <w:tcPr>
            <w:tcW w:w="598" w:type="pct"/>
            <w:vMerge w:val="continue"/>
            <w:tcBorders>
              <w:top w:val="single" w:color="auto" w:sz="4" w:space="0"/>
              <w:left w:val="nil"/>
              <w:bottom w:val="single" w:color="auto" w:sz="4" w:space="0"/>
              <w:right w:val="single" w:color="auto" w:sz="4" w:space="0"/>
            </w:tcBorders>
            <w:noWrap w:val="0"/>
            <w:vAlign w:val="center"/>
          </w:tcPr>
          <w:p w14:paraId="2785433D">
            <w:pPr>
              <w:widowControl/>
              <w:jc w:val="left"/>
              <w:rPr>
                <w:rFonts w:hint="eastAsia" w:ascii="宋体" w:hAnsi="宋体" w:cs="仿宋_GB2312"/>
                <w:color w:val="000000"/>
                <w:kern w:val="0"/>
                <w:szCs w:val="21"/>
              </w:rPr>
            </w:pPr>
          </w:p>
        </w:tc>
      </w:tr>
      <w:tr w14:paraId="6064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770A17B5">
            <w:pPr>
              <w:widowControl/>
              <w:jc w:val="left"/>
              <w:rPr>
                <w:rFonts w:hint="eastAsia" w:ascii="宋体" w:hAnsi="宋体" w:cs="仿宋_GB2312"/>
                <w:color w:val="000000"/>
                <w:kern w:val="0"/>
                <w:szCs w:val="21"/>
              </w:rPr>
            </w:pPr>
          </w:p>
        </w:tc>
        <w:tc>
          <w:tcPr>
            <w:tcW w:w="564" w:type="pct"/>
            <w:vMerge w:val="continue"/>
            <w:tcBorders>
              <w:top w:val="single" w:color="auto" w:sz="4" w:space="0"/>
              <w:left w:val="single" w:color="auto" w:sz="4" w:space="0"/>
              <w:bottom w:val="single" w:color="auto" w:sz="4" w:space="0"/>
              <w:right w:val="single" w:color="auto" w:sz="4" w:space="0"/>
            </w:tcBorders>
            <w:noWrap w:val="0"/>
            <w:vAlign w:val="center"/>
          </w:tcPr>
          <w:p w14:paraId="77E471D6">
            <w:pPr>
              <w:widowControl/>
              <w:jc w:val="left"/>
              <w:rPr>
                <w:rFonts w:hint="eastAsia" w:ascii="宋体" w:hAnsi="宋体" w:cs="仿宋_GB2312"/>
                <w:color w:val="000000"/>
                <w:kern w:val="0"/>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0"/>
            <w:vAlign w:val="center"/>
          </w:tcPr>
          <w:p w14:paraId="0FA26D43">
            <w:pPr>
              <w:widowControl/>
              <w:jc w:val="left"/>
              <w:rPr>
                <w:rFonts w:hint="eastAsia" w:ascii="宋体" w:hAnsi="宋体" w:cs="仿宋_GB2312"/>
                <w:color w:val="000000"/>
                <w:kern w:val="0"/>
                <w:szCs w:val="21"/>
              </w:rPr>
            </w:pPr>
          </w:p>
        </w:tc>
        <w:tc>
          <w:tcPr>
            <w:tcW w:w="928" w:type="pct"/>
            <w:vMerge w:val="continue"/>
            <w:tcBorders>
              <w:top w:val="single" w:color="auto" w:sz="4" w:space="0"/>
              <w:left w:val="single" w:color="auto" w:sz="4" w:space="0"/>
              <w:bottom w:val="single" w:color="auto" w:sz="4" w:space="0"/>
              <w:right w:val="single" w:color="auto" w:sz="4" w:space="0"/>
            </w:tcBorders>
            <w:noWrap w:val="0"/>
            <w:vAlign w:val="center"/>
          </w:tcPr>
          <w:p w14:paraId="52ECF720">
            <w:pPr>
              <w:widowControl/>
              <w:jc w:val="left"/>
              <w:rPr>
                <w:rFonts w:hint="eastAsia" w:ascii="宋体" w:hAnsi="宋体" w:cs="仿宋_GB2312"/>
                <w:color w:val="000000"/>
                <w:kern w:val="0"/>
                <w:szCs w:val="21"/>
              </w:rPr>
            </w:pP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28B924">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前 </w:t>
            </w:r>
            <w:r>
              <w:rPr>
                <w:rFonts w:hint="eastAsia" w:ascii="宋体" w:hAnsi="宋体" w:cs="仿宋_GB2312"/>
                <w:color w:val="000000"/>
                <w:kern w:val="0"/>
                <w:szCs w:val="21"/>
              </w:rPr>
              <w:t>年</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2C8CBE">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上  </w:t>
            </w:r>
            <w:r>
              <w:rPr>
                <w:rFonts w:hint="eastAsia" w:ascii="宋体" w:hAnsi="宋体" w:cs="仿宋_GB2312"/>
                <w:color w:val="000000"/>
                <w:kern w:val="0"/>
                <w:szCs w:val="21"/>
              </w:rPr>
              <w:t>年</w:t>
            </w:r>
          </w:p>
        </w:tc>
        <w:tc>
          <w:tcPr>
            <w:tcW w:w="646" w:type="pct"/>
            <w:vMerge w:val="continue"/>
            <w:tcBorders>
              <w:top w:val="nil"/>
              <w:left w:val="nil"/>
              <w:bottom w:val="single" w:color="auto" w:sz="4" w:space="0"/>
              <w:right w:val="single" w:color="auto" w:sz="4" w:space="0"/>
            </w:tcBorders>
            <w:noWrap w:val="0"/>
            <w:vAlign w:val="center"/>
          </w:tcPr>
          <w:p w14:paraId="04C557FA">
            <w:pPr>
              <w:widowControl/>
              <w:jc w:val="left"/>
              <w:rPr>
                <w:rFonts w:hint="eastAsia" w:ascii="宋体" w:hAnsi="宋体" w:cs="仿宋_GB2312"/>
                <w:color w:val="000000"/>
                <w:kern w:val="0"/>
                <w:szCs w:val="21"/>
              </w:rPr>
            </w:pPr>
          </w:p>
        </w:tc>
        <w:tc>
          <w:tcPr>
            <w:tcW w:w="598" w:type="pct"/>
            <w:vMerge w:val="continue"/>
            <w:tcBorders>
              <w:top w:val="single" w:color="auto" w:sz="4" w:space="0"/>
              <w:left w:val="nil"/>
              <w:bottom w:val="single" w:color="auto" w:sz="4" w:space="0"/>
              <w:right w:val="single" w:color="auto" w:sz="4" w:space="0"/>
            </w:tcBorders>
            <w:noWrap w:val="0"/>
            <w:vAlign w:val="center"/>
          </w:tcPr>
          <w:p w14:paraId="2A92B44E">
            <w:pPr>
              <w:widowControl/>
              <w:jc w:val="left"/>
              <w:rPr>
                <w:rFonts w:hint="eastAsia" w:ascii="宋体" w:hAnsi="宋体" w:cs="仿宋_GB2312"/>
                <w:color w:val="000000"/>
                <w:kern w:val="0"/>
                <w:szCs w:val="21"/>
              </w:rPr>
            </w:pPr>
          </w:p>
        </w:tc>
      </w:tr>
      <w:tr w14:paraId="434D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3F8203B9">
            <w:pPr>
              <w:widowControl/>
              <w:snapToGrid w:val="0"/>
              <w:jc w:val="center"/>
              <w:rPr>
                <w:rFonts w:hint="eastAsia" w:ascii="宋体" w:hAnsi="宋体" w:cs="仿宋_GB2312"/>
                <w:bCs/>
                <w:color w:val="000000"/>
                <w:kern w:val="0"/>
                <w:szCs w:val="21"/>
              </w:rPr>
            </w:pPr>
          </w:p>
        </w:tc>
        <w:tc>
          <w:tcPr>
            <w:tcW w:w="564" w:type="pct"/>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7A834CC">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产出</w:t>
            </w:r>
          </w:p>
          <w:p w14:paraId="0A441944">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2A3E4D">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8E5C4DD">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应急演练场次</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8121341">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8CFC55B">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≥90次</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8DBB2FF">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≥90次</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7CAC425">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r>
              <w:rPr>
                <w:rFonts w:hint="eastAsia" w:ascii="宋体" w:hAnsi="宋体" w:cs="仿宋_GB2312"/>
                <w:bCs/>
                <w:color w:val="000000"/>
                <w:kern w:val="0"/>
                <w:szCs w:val="21"/>
              </w:rPr>
              <w:t>　</w:t>
            </w:r>
          </w:p>
        </w:tc>
      </w:tr>
      <w:tr w14:paraId="20F8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17E97099">
            <w:pPr>
              <w:widowControl/>
              <w:snapToGrid w:val="0"/>
              <w:jc w:val="center"/>
              <w:rPr>
                <w:rFonts w:hint="eastAsia" w:ascii="宋体" w:hAnsi="宋体" w:cs="仿宋_GB2312"/>
                <w:bCs/>
                <w:color w:val="000000"/>
                <w:kern w:val="0"/>
                <w:szCs w:val="21"/>
              </w:rPr>
            </w:pPr>
          </w:p>
        </w:tc>
        <w:tc>
          <w:tcPr>
            <w:tcW w:w="564" w:type="pct"/>
            <w:vMerge w:val="continue"/>
            <w:tcBorders>
              <w:left w:val="single" w:color="auto" w:sz="4" w:space="0"/>
              <w:right w:val="single" w:color="auto" w:sz="4" w:space="0"/>
            </w:tcBorders>
            <w:noWrap w:val="0"/>
            <w:vAlign w:val="center"/>
          </w:tcPr>
          <w:p w14:paraId="5EB64B0B">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D12A08C">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67B4A32">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“应急科普社区行”活动</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AF887A1">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30次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ADB2689">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≥30次</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4AA0556">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≥30次</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55D73F0">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14:paraId="1FD4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579D9AE5">
            <w:pPr>
              <w:widowControl/>
              <w:snapToGrid w:val="0"/>
              <w:jc w:val="center"/>
              <w:rPr>
                <w:rFonts w:hint="eastAsia" w:ascii="宋体" w:hAnsi="宋体" w:cs="仿宋_GB2312"/>
                <w:bCs/>
                <w:color w:val="000000"/>
                <w:kern w:val="0"/>
                <w:szCs w:val="21"/>
              </w:rPr>
            </w:pPr>
          </w:p>
        </w:tc>
        <w:tc>
          <w:tcPr>
            <w:tcW w:w="564" w:type="pct"/>
            <w:vMerge w:val="continue"/>
            <w:tcBorders>
              <w:left w:val="single" w:color="auto" w:sz="4" w:space="0"/>
              <w:right w:val="single" w:color="auto" w:sz="4" w:space="0"/>
            </w:tcBorders>
            <w:noWrap w:val="0"/>
            <w:vAlign w:val="center"/>
          </w:tcPr>
          <w:p w14:paraId="4BFCBD34">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823F905">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64FF5F0">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5.12全国减灾日集中宣讲次数</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048F3CC">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60次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B64E164">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≥60次</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87945D">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≥60次</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A022EA2">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14:paraId="49A0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7B99F274">
            <w:pPr>
              <w:widowControl/>
              <w:snapToGrid w:val="0"/>
              <w:jc w:val="center"/>
              <w:rPr>
                <w:rFonts w:hint="eastAsia" w:ascii="宋体" w:hAnsi="宋体" w:cs="仿宋_GB2312"/>
                <w:bCs/>
                <w:color w:val="000000"/>
                <w:kern w:val="0"/>
                <w:szCs w:val="21"/>
              </w:rPr>
            </w:pPr>
          </w:p>
        </w:tc>
        <w:tc>
          <w:tcPr>
            <w:tcW w:w="564" w:type="pct"/>
            <w:vMerge w:val="continue"/>
            <w:tcBorders>
              <w:left w:val="single" w:color="auto" w:sz="4" w:space="0"/>
              <w:right w:val="single" w:color="auto" w:sz="4" w:space="0"/>
            </w:tcBorders>
            <w:noWrap w:val="0"/>
            <w:vAlign w:val="center"/>
          </w:tcPr>
          <w:p w14:paraId="64ACBDB3">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1F4140F">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C21D46">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辖区内所有中、小学校开展防震减灾综合演练</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4C87D3E">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1CE98FE">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718679A">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476A4A">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14:paraId="6F41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450F7AFA">
            <w:pPr>
              <w:widowControl/>
              <w:snapToGrid w:val="0"/>
              <w:jc w:val="center"/>
              <w:rPr>
                <w:rFonts w:hint="eastAsia" w:ascii="宋体" w:hAnsi="宋体" w:cs="仿宋_GB2312"/>
                <w:bCs/>
                <w:color w:val="000000"/>
                <w:kern w:val="0"/>
                <w:szCs w:val="21"/>
              </w:rPr>
            </w:pPr>
          </w:p>
        </w:tc>
        <w:tc>
          <w:tcPr>
            <w:tcW w:w="564" w:type="pct"/>
            <w:vMerge w:val="continue"/>
            <w:tcBorders>
              <w:left w:val="single" w:color="auto" w:sz="4" w:space="0"/>
              <w:right w:val="single" w:color="auto" w:sz="4" w:space="0"/>
            </w:tcBorders>
            <w:noWrap w:val="0"/>
            <w:vAlign w:val="center"/>
          </w:tcPr>
          <w:p w14:paraId="6E17CD40">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4AC6CB">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89EB61C">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组织对“三网一员”开展教育培训</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2C3F9F9">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F0077DC">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2B323E8">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D288C20">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14:paraId="5846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7C162D12">
            <w:pPr>
              <w:widowControl/>
              <w:snapToGrid w:val="0"/>
              <w:jc w:val="center"/>
              <w:rPr>
                <w:rFonts w:hint="eastAsia" w:ascii="宋体" w:hAnsi="宋体" w:cs="仿宋_GB2312"/>
                <w:bCs/>
                <w:color w:val="000000"/>
                <w:kern w:val="0"/>
                <w:szCs w:val="21"/>
              </w:rPr>
            </w:pPr>
          </w:p>
        </w:tc>
        <w:tc>
          <w:tcPr>
            <w:tcW w:w="564" w:type="pct"/>
            <w:vMerge w:val="continue"/>
            <w:tcBorders>
              <w:left w:val="single" w:color="auto" w:sz="4" w:space="0"/>
              <w:right w:val="single" w:color="auto" w:sz="4" w:space="0"/>
            </w:tcBorders>
            <w:noWrap w:val="0"/>
            <w:vAlign w:val="center"/>
          </w:tcPr>
          <w:p w14:paraId="04E0D718">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DDE9DF6">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质量指标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722C9AB">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应急救灾备灾物资储</w:t>
            </w:r>
            <w:r>
              <w:rPr>
                <w:rFonts w:hint="eastAsia" w:ascii="宋体" w:hAnsi="宋体" w:cs="仿宋_GB2312"/>
                <w:bCs/>
                <w:color w:val="000000"/>
                <w:kern w:val="0"/>
                <w:szCs w:val="21"/>
                <w:lang w:val="en-US" w:eastAsia="zh-CN"/>
              </w:rPr>
              <w:br w:type="textWrapping"/>
            </w:r>
            <w:r>
              <w:rPr>
                <w:rFonts w:hint="eastAsia" w:ascii="宋体" w:hAnsi="宋体" w:cs="仿宋_GB2312"/>
                <w:bCs/>
                <w:color w:val="000000"/>
                <w:kern w:val="0"/>
                <w:szCs w:val="21"/>
                <w:lang w:val="en-US" w:eastAsia="zh-CN"/>
              </w:rPr>
              <w:t>备完成率</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C662A8B">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365A21A">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12B64C">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5FB274">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14:paraId="667F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70CE7CB2">
            <w:pPr>
              <w:widowControl/>
              <w:snapToGrid w:val="0"/>
              <w:jc w:val="center"/>
              <w:rPr>
                <w:rFonts w:hint="eastAsia" w:ascii="宋体" w:hAnsi="宋体" w:cs="仿宋_GB2312"/>
                <w:bCs/>
                <w:color w:val="000000"/>
                <w:kern w:val="0"/>
                <w:szCs w:val="21"/>
              </w:rPr>
            </w:pPr>
          </w:p>
        </w:tc>
        <w:tc>
          <w:tcPr>
            <w:tcW w:w="564" w:type="pct"/>
            <w:vMerge w:val="continue"/>
            <w:tcBorders>
              <w:left w:val="single" w:color="auto" w:sz="4" w:space="0"/>
              <w:right w:val="single" w:color="auto" w:sz="4" w:space="0"/>
            </w:tcBorders>
            <w:noWrap w:val="0"/>
            <w:vAlign w:val="center"/>
          </w:tcPr>
          <w:p w14:paraId="66DD51E6">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B58A2CF">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质量指标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BA0477D">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震监测台网（台站）运行率</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AC8A17">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3716787">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F2D12C">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5FF6C03">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14:paraId="73ED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0AE2F62E">
            <w:pPr>
              <w:widowControl/>
              <w:snapToGrid w:val="0"/>
              <w:jc w:val="center"/>
              <w:rPr>
                <w:rFonts w:hint="eastAsia" w:ascii="宋体" w:hAnsi="宋体" w:cs="仿宋_GB2312"/>
                <w:bCs/>
                <w:color w:val="000000"/>
                <w:kern w:val="0"/>
                <w:szCs w:val="21"/>
              </w:rPr>
            </w:pPr>
          </w:p>
        </w:tc>
        <w:tc>
          <w:tcPr>
            <w:tcW w:w="564" w:type="pct"/>
            <w:vMerge w:val="continue"/>
            <w:tcBorders>
              <w:left w:val="single" w:color="auto" w:sz="4" w:space="0"/>
              <w:bottom w:val="single" w:color="auto" w:sz="4" w:space="0"/>
              <w:right w:val="single" w:color="auto" w:sz="4" w:space="0"/>
            </w:tcBorders>
            <w:noWrap w:val="0"/>
            <w:vAlign w:val="center"/>
          </w:tcPr>
          <w:p w14:paraId="3ECD0587">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8B4609">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时效指标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4F0B623">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24小时值班值守制度完成率</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61A2FD0">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D8A9E6B">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33F90A7">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06FF554">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14:paraId="00EA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24C4DF0D">
            <w:pPr>
              <w:widowControl/>
              <w:snapToGrid w:val="0"/>
              <w:jc w:val="center"/>
              <w:rPr>
                <w:rFonts w:hint="eastAsia" w:ascii="宋体" w:hAnsi="宋体" w:cs="仿宋_GB2312"/>
                <w:bCs/>
                <w:color w:val="000000"/>
                <w:kern w:val="0"/>
                <w:szCs w:val="21"/>
              </w:rPr>
            </w:pPr>
          </w:p>
        </w:tc>
        <w:tc>
          <w:tcPr>
            <w:tcW w:w="564"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EA7D248">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效益</w:t>
            </w:r>
          </w:p>
          <w:p w14:paraId="173DF1B2">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6E0E121">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社会效益指标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6E04E3">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持续监测地震动态，更好保障人民生命财产安全。　</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D8227E2">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有保障</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EFBF8FE">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有保障</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4D8EC35">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有保障</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059ED98">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14:paraId="2AFA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39269E3E">
            <w:pPr>
              <w:widowControl/>
              <w:snapToGrid w:val="0"/>
              <w:jc w:val="center"/>
              <w:rPr>
                <w:rFonts w:hint="eastAsia" w:ascii="宋体" w:hAnsi="宋体" w:cs="仿宋_GB2312"/>
                <w:bCs/>
                <w:color w:val="000000"/>
                <w:kern w:val="0"/>
                <w:szCs w:val="21"/>
              </w:rPr>
            </w:pPr>
          </w:p>
        </w:tc>
        <w:tc>
          <w:tcPr>
            <w:tcW w:w="564" w:type="pct"/>
            <w:vMerge w:val="continue"/>
            <w:tcBorders>
              <w:top w:val="single" w:color="auto" w:sz="4" w:space="0"/>
              <w:left w:val="single" w:color="auto" w:sz="4" w:space="0"/>
              <w:bottom w:val="single" w:color="auto" w:sz="4" w:space="0"/>
              <w:right w:val="single" w:color="auto" w:sz="4" w:space="0"/>
            </w:tcBorders>
            <w:noWrap w:val="0"/>
            <w:vAlign w:val="center"/>
          </w:tcPr>
          <w:p w14:paraId="0F664B46">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2D8AB40">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社会效益指标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6EC51A2">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开展防灾减灾宣传教育活动，增强群众防灾减灾救灾意识　</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EE2AB22">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提高</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6160737">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提高</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99B1ED9">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提高</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01D297">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14:paraId="6DF1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67" w:type="pct"/>
            <w:vMerge w:val="continue"/>
            <w:tcBorders>
              <w:top w:val="single" w:color="auto" w:sz="4" w:space="0"/>
              <w:left w:val="single" w:color="auto" w:sz="4" w:space="0"/>
              <w:bottom w:val="single" w:color="auto" w:sz="4" w:space="0"/>
              <w:right w:val="single" w:color="auto" w:sz="4" w:space="0"/>
            </w:tcBorders>
            <w:noWrap w:val="0"/>
            <w:vAlign w:val="center"/>
          </w:tcPr>
          <w:p w14:paraId="01651D1A">
            <w:pPr>
              <w:widowControl/>
              <w:snapToGrid w:val="0"/>
              <w:jc w:val="center"/>
              <w:rPr>
                <w:rFonts w:hint="eastAsia" w:ascii="宋体" w:hAnsi="宋体" w:cs="仿宋_GB2312"/>
                <w:bCs/>
                <w:color w:val="000000"/>
                <w:kern w:val="0"/>
                <w:szCs w:val="21"/>
              </w:rPr>
            </w:pPr>
          </w:p>
        </w:tc>
        <w:tc>
          <w:tcPr>
            <w:tcW w:w="564"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99DB8A0">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满意度指标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1FCCCA2">
            <w:pPr>
              <w:widowControl/>
              <w:snapToGrid w:val="0"/>
              <w:jc w:val="center"/>
              <w:rPr>
                <w:rFonts w:hint="eastAsia" w:ascii="宋体" w:hAnsi="宋体" w:cs="仿宋_GB2312"/>
                <w:bCs/>
                <w:color w:val="000000"/>
                <w:kern w:val="0"/>
                <w:szCs w:val="21"/>
                <w:lang w:val="en-US" w:eastAsia="zh-CN"/>
              </w:rPr>
            </w:pPr>
            <w:r>
              <w:rPr>
                <w:rFonts w:hint="eastAsia" w:ascii="宋体" w:hAnsi="宋体" w:cs="仿宋_GB2312"/>
                <w:bCs/>
                <w:color w:val="000000"/>
                <w:kern w:val="0"/>
                <w:szCs w:val="21"/>
                <w:lang w:val="en-US" w:eastAsia="zh-CN"/>
              </w:rPr>
              <w:t>服务对象满意度指标</w:t>
            </w:r>
          </w:p>
        </w:tc>
        <w:tc>
          <w:tcPr>
            <w:tcW w:w="92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9910AFD">
            <w:pPr>
              <w:widowControl/>
              <w:snapToGrid w:val="0"/>
              <w:jc w:val="center"/>
              <w:rPr>
                <w:rFonts w:hint="eastAsia" w:ascii="宋体" w:hAnsi="宋体" w:cs="仿宋_GB2312"/>
                <w:bCs/>
                <w:color w:val="000000"/>
                <w:kern w:val="0"/>
                <w:szCs w:val="21"/>
                <w:lang w:val="en-US" w:eastAsia="zh-CN"/>
              </w:rPr>
            </w:pPr>
            <w:r>
              <w:rPr>
                <w:rFonts w:hint="eastAsia" w:ascii="宋体" w:hAnsi="宋体" w:cs="仿宋_GB2312"/>
                <w:bCs/>
                <w:color w:val="000000"/>
                <w:kern w:val="0"/>
                <w:szCs w:val="21"/>
                <w:lang w:val="en-US" w:eastAsia="zh-CN"/>
              </w:rPr>
              <w:t>群众满意度</w:t>
            </w:r>
          </w:p>
        </w:tc>
        <w:tc>
          <w:tcPr>
            <w:tcW w:w="51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D40213C">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8064970">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64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4486317">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59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5D7AFBB">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bl>
    <w:p w14:paraId="36103507">
      <w:pPr>
        <w:pStyle w:val="2"/>
        <w:spacing w:line="222" w:lineRule="auto"/>
        <w:rPr>
          <w:spacing w:val="6"/>
          <w:sz w:val="31"/>
          <w:szCs w:val="31"/>
        </w:rPr>
      </w:pPr>
    </w:p>
    <w:p w14:paraId="5D526FBF">
      <w:pPr>
        <w:pStyle w:val="2"/>
        <w:spacing w:line="222" w:lineRule="auto"/>
        <w:ind w:left="2020"/>
        <w:rPr>
          <w:spacing w:val="6"/>
          <w:sz w:val="31"/>
          <w:szCs w:val="31"/>
        </w:rPr>
      </w:pPr>
    </w:p>
    <w:p w14:paraId="05F8CAC5">
      <w:pPr>
        <w:pStyle w:val="2"/>
        <w:spacing w:line="222" w:lineRule="auto"/>
        <w:rPr>
          <w:spacing w:val="6"/>
          <w:sz w:val="31"/>
          <w:szCs w:val="31"/>
        </w:rPr>
      </w:pPr>
    </w:p>
    <w:p w14:paraId="48E1932E">
      <w:pPr>
        <w:pStyle w:val="2"/>
        <w:spacing w:line="222" w:lineRule="auto"/>
        <w:rPr>
          <w:spacing w:val="6"/>
          <w:sz w:val="31"/>
          <w:szCs w:val="31"/>
        </w:rPr>
      </w:pPr>
    </w:p>
    <w:p w14:paraId="31C8DDA1">
      <w:pPr>
        <w:pStyle w:val="2"/>
        <w:spacing w:line="222" w:lineRule="auto"/>
        <w:rPr>
          <w:spacing w:val="6"/>
          <w:sz w:val="31"/>
          <w:szCs w:val="31"/>
        </w:rPr>
      </w:pPr>
    </w:p>
    <w:p w14:paraId="134F9A14">
      <w:pPr>
        <w:pStyle w:val="2"/>
        <w:spacing w:line="222" w:lineRule="auto"/>
        <w:rPr>
          <w:spacing w:val="6"/>
          <w:sz w:val="31"/>
          <w:szCs w:val="31"/>
        </w:rPr>
      </w:pPr>
    </w:p>
    <w:p w14:paraId="536B18DF">
      <w:pPr>
        <w:pStyle w:val="2"/>
        <w:spacing w:line="222" w:lineRule="auto"/>
        <w:rPr>
          <w:spacing w:val="6"/>
          <w:sz w:val="31"/>
          <w:szCs w:val="31"/>
        </w:rPr>
      </w:pPr>
    </w:p>
    <w:p w14:paraId="27363F5A">
      <w:pPr>
        <w:pStyle w:val="2"/>
        <w:spacing w:line="222" w:lineRule="auto"/>
        <w:rPr>
          <w:spacing w:val="6"/>
          <w:sz w:val="31"/>
          <w:szCs w:val="31"/>
        </w:rPr>
      </w:pPr>
    </w:p>
    <w:p w14:paraId="11A3C474">
      <w:pPr>
        <w:pStyle w:val="2"/>
        <w:spacing w:line="222" w:lineRule="auto"/>
        <w:rPr>
          <w:spacing w:val="6"/>
          <w:sz w:val="31"/>
          <w:szCs w:val="31"/>
        </w:rPr>
      </w:pPr>
    </w:p>
    <w:p w14:paraId="7459EFC8">
      <w:pPr>
        <w:pStyle w:val="2"/>
        <w:spacing w:line="222" w:lineRule="auto"/>
        <w:rPr>
          <w:spacing w:val="6"/>
          <w:sz w:val="31"/>
          <w:szCs w:val="31"/>
        </w:rPr>
      </w:pPr>
    </w:p>
    <w:p w14:paraId="36872059">
      <w:pPr>
        <w:pStyle w:val="2"/>
        <w:spacing w:line="222" w:lineRule="auto"/>
        <w:rPr>
          <w:spacing w:val="6"/>
          <w:sz w:val="31"/>
          <w:szCs w:val="31"/>
        </w:rPr>
      </w:pPr>
    </w:p>
    <w:p w14:paraId="169BAB53">
      <w:pPr>
        <w:pStyle w:val="2"/>
        <w:spacing w:line="222" w:lineRule="auto"/>
        <w:rPr>
          <w:spacing w:val="6"/>
          <w:sz w:val="31"/>
          <w:szCs w:val="31"/>
        </w:rPr>
      </w:pPr>
      <w:r>
        <w:rPr>
          <w:spacing w:val="6"/>
          <w:sz w:val="31"/>
          <w:szCs w:val="31"/>
        </w:rPr>
        <w:t>表12</w:t>
      </w:r>
      <w:r>
        <w:rPr>
          <w:rFonts w:hint="eastAsia"/>
          <w:spacing w:val="6"/>
          <w:sz w:val="31"/>
          <w:szCs w:val="31"/>
          <w:lang w:val="en-US" w:eastAsia="zh-CN"/>
        </w:rPr>
        <w:t>-1</w:t>
      </w:r>
      <w:r>
        <w:rPr>
          <w:spacing w:val="6"/>
          <w:sz w:val="31"/>
          <w:szCs w:val="31"/>
        </w:rPr>
        <w:t>.项目支出绩效目标表</w:t>
      </w:r>
    </w:p>
    <w:p w14:paraId="6840B12F">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14:paraId="1EF1D26A">
      <w:pPr>
        <w:rPr>
          <w:rFonts w:hint="eastAsia" w:ascii="宋体" w:hAnsi="宋体" w:cs="仿宋_GB2312"/>
        </w:rPr>
      </w:pPr>
      <w:r>
        <w:rPr>
          <w:rFonts w:hint="eastAsia" w:ascii="宋体" w:hAnsi="宋体" w:cs="仿宋_GB2312"/>
          <w:szCs w:val="21"/>
        </w:rPr>
        <w:t>申报日期：</w:t>
      </w:r>
      <w:r>
        <w:rPr>
          <w:rFonts w:hint="eastAsia" w:ascii="宋体" w:hAnsi="宋体" w:eastAsia="宋体" w:cs="仿宋_GB2312"/>
          <w:color w:val="000000"/>
          <w:szCs w:val="21"/>
          <w:lang w:val="en-US" w:eastAsia="zh-CN"/>
        </w:rPr>
        <w:t>2023</w:t>
      </w:r>
      <w:r>
        <w:rPr>
          <w:rFonts w:hint="eastAsia" w:ascii="宋体" w:hAnsi="宋体" w:cs="仿宋_GB2312"/>
          <w:color w:val="000000"/>
          <w:szCs w:val="21"/>
        </w:rPr>
        <w:t xml:space="preserve"> 年</w:t>
      </w:r>
      <w:r>
        <w:rPr>
          <w:rFonts w:hint="eastAsia" w:ascii="宋体" w:hAnsi="宋体" w:eastAsia="宋体" w:cs="仿宋_GB2312"/>
          <w:color w:val="000000"/>
          <w:szCs w:val="21"/>
          <w:lang w:val="en-US" w:eastAsia="zh-CN"/>
        </w:rPr>
        <w:t>1</w:t>
      </w:r>
      <w:r>
        <w:rPr>
          <w:rFonts w:hint="eastAsia" w:ascii="宋体" w:hAnsi="宋体" w:cs="仿宋_GB2312"/>
          <w:color w:val="000000"/>
          <w:szCs w:val="21"/>
        </w:rPr>
        <w:t>月</w:t>
      </w:r>
      <w:r>
        <w:rPr>
          <w:rFonts w:hint="eastAsia" w:ascii="宋体" w:hAnsi="宋体" w:eastAsia="宋体" w:cs="仿宋_GB2312"/>
          <w:color w:val="000000"/>
          <w:szCs w:val="21"/>
          <w:lang w:val="en-US" w:eastAsia="zh-CN"/>
        </w:rPr>
        <w:t>25</w:t>
      </w:r>
      <w:r>
        <w:rPr>
          <w:rFonts w:hint="eastAsia" w:ascii="宋体" w:hAnsi="宋体" w:cs="仿宋_GB2312"/>
          <w:color w:val="000000"/>
          <w:szCs w:val="21"/>
        </w:rPr>
        <w:t xml:space="preserve">日 </w:t>
      </w:r>
      <w:r>
        <w:rPr>
          <w:rFonts w:hint="eastAsia" w:ascii="宋体" w:hAnsi="宋体" w:cs="仿宋_GB2312"/>
          <w:szCs w:val="21"/>
        </w:rPr>
        <w:t xml:space="preserve"> </w:t>
      </w:r>
      <w:r>
        <w:rPr>
          <w:rFonts w:hint="eastAsia" w:ascii="宋体" w:hAnsi="宋体" w:cs="仿宋_GB2312"/>
        </w:rPr>
        <w:t xml:space="preserve">                                                单位：万元</w:t>
      </w:r>
    </w:p>
    <w:tbl>
      <w:tblPr>
        <w:tblStyle w:val="4"/>
        <w:tblW w:w="49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151"/>
        <w:gridCol w:w="824"/>
        <w:gridCol w:w="331"/>
        <w:gridCol w:w="688"/>
        <w:gridCol w:w="447"/>
        <w:gridCol w:w="961"/>
        <w:gridCol w:w="388"/>
        <w:gridCol w:w="901"/>
        <w:gridCol w:w="1036"/>
        <w:gridCol w:w="63"/>
        <w:gridCol w:w="1069"/>
        <w:gridCol w:w="36"/>
        <w:gridCol w:w="1077"/>
      </w:tblGrid>
      <w:tr w14:paraId="6CC65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7E8A1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173"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A85D2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安全生产工作经费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7CD83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4241A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42011623031T000000101　</w:t>
            </w:r>
          </w:p>
        </w:tc>
      </w:tr>
      <w:tr w14:paraId="123A8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AD258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173"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45976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C7C8E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ED0024">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r>
      <w:tr w14:paraId="48945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C02A3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173"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D8497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81DBB2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2F47C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6FB65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D817C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173"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1E9F4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武汉市黄陂区黄陂大道380号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13EA7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20B48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430300　</w:t>
            </w:r>
          </w:p>
        </w:tc>
      </w:tr>
      <w:tr w14:paraId="3B92D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6A096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29"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69EB9F">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常年性项目</w:t>
            </w:r>
          </w:p>
        </w:tc>
      </w:tr>
      <w:tr w14:paraId="53517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F49DA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29"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F0ED8D">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本级支出项目</w:t>
            </w:r>
          </w:p>
        </w:tc>
      </w:tr>
      <w:tr w14:paraId="56FF0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1BBD8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173"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0D456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DB3AC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309E41">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2024</w:t>
            </w:r>
          </w:p>
        </w:tc>
      </w:tr>
      <w:tr w14:paraId="3231C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6"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BB59D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29"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8E8AA7">
            <w:pPr>
              <w:widowControl/>
              <w:numPr>
                <w:ilvl w:val="0"/>
                <w:numId w:val="1"/>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1、《中华人民共和国预算法》；2、《中华人民共和国安全生产法》；3、《中共中央国务院关于推进安全生产领域改革发展的意见》；4、《国务院安委会关于进一步加强安全培训工作的决定》。</w:t>
            </w:r>
          </w:p>
          <w:p w14:paraId="6795EC5D">
            <w:pPr>
              <w:pStyle w:val="9"/>
              <w:numPr>
                <w:ilvl w:val="0"/>
                <w:numId w:val="1"/>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与部门职能、职责相关。</w:t>
            </w:r>
          </w:p>
          <w:p w14:paraId="2F76AF6E">
            <w:pPr>
              <w:pStyle w:val="9"/>
              <w:numPr>
                <w:ilvl w:val="0"/>
                <w:numId w:val="1"/>
              </w:numPr>
              <w:spacing w:line="240" w:lineRule="exact"/>
              <w:rPr>
                <w:rFonts w:hint="eastAsia" w:hAnsi="宋体" w:eastAsia="宋体" w:cs="仿宋_GB2312"/>
                <w:w w:val="90"/>
                <w:lang w:eastAsia="zh-CN"/>
              </w:rPr>
            </w:pPr>
            <w:r>
              <w:rPr>
                <w:rFonts w:hint="eastAsia" w:hAnsi="宋体" w:cs="仿宋_GB2312"/>
                <w:w w:val="90"/>
              </w:rPr>
              <w:t>项目实施的现实意义，及项目聚焦于解决哪些现实问题；</w:t>
            </w:r>
          </w:p>
        </w:tc>
      </w:tr>
      <w:tr w14:paraId="1C700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0B5EC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29"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97CDEB">
            <w:pPr>
              <w:pStyle w:val="9"/>
              <w:spacing w:line="240" w:lineRule="exact"/>
              <w:rPr>
                <w:rFonts w:hint="eastAsia" w:hAnsi="宋体" w:eastAsia="宋体" w:cs="仿宋_GB2312"/>
                <w:w w:val="90"/>
                <w:lang w:eastAsia="zh-CN"/>
              </w:rPr>
            </w:pPr>
            <w:r>
              <w:rPr>
                <w:rFonts w:hint="eastAsia" w:ascii="宋体" w:hAnsi="宋体" w:cs="仿宋_GB2312"/>
                <w:w w:val="90"/>
              </w:rPr>
              <w:t>明确当年申请预算资金的主要投向及工作任务</w:t>
            </w:r>
            <w:r>
              <w:rPr>
                <w:rFonts w:hint="eastAsia" w:hAnsi="宋体" w:cs="仿宋_GB2312"/>
                <w:w w:val="90"/>
                <w:lang w:eastAsia="zh-CN"/>
              </w:rPr>
              <w:t>：强化重点行业领域专项整治，提升安全防范措施。加强安全生产研判分析，做到早发现、早预警、早治理。突出危险化学品、道路交通、水上交通、建筑施工、烟花爆竹、消防和涉爆粉尘、冶金煤气、液氨制冷、有限空间作业等重点行业领域开展安全生产专项整治。</w:t>
            </w:r>
          </w:p>
        </w:tc>
      </w:tr>
      <w:tr w14:paraId="1ACBF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54DF1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173"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2AC436">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CBADD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FCE7BA">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　</w:t>
            </w:r>
          </w:p>
        </w:tc>
      </w:tr>
      <w:tr w14:paraId="23A81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D9267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29"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8586482">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1.前两年预算安排情况：202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年预算110万元，202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年预算1</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0万元。                                           2.变动情况：202</w:t>
            </w:r>
            <w:r>
              <w:rPr>
                <w:rFonts w:hint="eastAsia" w:ascii="宋体" w:hAnsi="宋体" w:cs="仿宋_GB2312"/>
                <w:color w:val="000000"/>
                <w:w w:val="90"/>
                <w:kern w:val="0"/>
                <w:szCs w:val="21"/>
                <w:lang w:val="en-US" w:eastAsia="zh-CN"/>
              </w:rPr>
              <w:t>4</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万，较上年</w:t>
            </w:r>
            <w:r>
              <w:rPr>
                <w:rFonts w:hint="eastAsia" w:ascii="宋体" w:hAnsi="宋体" w:cs="仿宋_GB2312"/>
                <w:color w:val="000000"/>
                <w:w w:val="90"/>
                <w:kern w:val="0"/>
                <w:szCs w:val="21"/>
                <w:lang w:val="en-US" w:eastAsia="zh-CN"/>
              </w:rPr>
              <w:t>减少10.1</w:t>
            </w:r>
            <w:r>
              <w:rPr>
                <w:rFonts w:hint="eastAsia" w:ascii="宋体" w:hAnsi="宋体" w:cs="仿宋_GB2312"/>
                <w:color w:val="000000"/>
                <w:w w:val="90"/>
                <w:kern w:val="0"/>
                <w:szCs w:val="21"/>
              </w:rPr>
              <w:t>万。</w:t>
            </w:r>
          </w:p>
        </w:tc>
      </w:tr>
      <w:tr w14:paraId="6E7C3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0" w:type="pct"/>
            <w:gridSpan w:val="4"/>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A6F02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474"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BDC9C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48B3A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100B8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0" w:type="pct"/>
            <w:gridSpan w:val="4"/>
            <w:vMerge w:val="continue"/>
            <w:tcBorders>
              <w:top w:val="nil"/>
              <w:left w:val="single" w:color="000000" w:sz="4" w:space="0"/>
              <w:bottom w:val="single" w:color="000000" w:sz="4" w:space="0"/>
              <w:right w:val="single" w:color="000000" w:sz="4" w:space="0"/>
            </w:tcBorders>
            <w:noWrap w:val="0"/>
            <w:vAlign w:val="center"/>
          </w:tcPr>
          <w:p w14:paraId="797A263C">
            <w:pPr>
              <w:widowControl/>
              <w:jc w:val="left"/>
              <w:rPr>
                <w:rFonts w:hint="eastAsia" w:ascii="宋体" w:hAnsi="宋体" w:cs="仿宋_GB2312"/>
                <w:color w:val="000000"/>
                <w:w w:val="90"/>
                <w:kern w:val="0"/>
                <w:szCs w:val="21"/>
              </w:rPr>
            </w:pPr>
          </w:p>
        </w:tc>
        <w:tc>
          <w:tcPr>
            <w:tcW w:w="2474"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DF1F5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E15AD7">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4B05C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0" w:type="pct"/>
            <w:gridSpan w:val="4"/>
            <w:vMerge w:val="continue"/>
            <w:tcBorders>
              <w:top w:val="nil"/>
              <w:left w:val="single" w:color="000000" w:sz="4" w:space="0"/>
              <w:bottom w:val="single" w:color="000000" w:sz="4" w:space="0"/>
              <w:right w:val="single" w:color="000000" w:sz="4" w:space="0"/>
            </w:tcBorders>
            <w:noWrap w:val="0"/>
            <w:vAlign w:val="center"/>
          </w:tcPr>
          <w:p w14:paraId="1CED0E94">
            <w:pPr>
              <w:widowControl/>
              <w:jc w:val="left"/>
              <w:rPr>
                <w:rFonts w:hint="eastAsia" w:ascii="宋体" w:hAnsi="宋体" w:cs="仿宋_GB2312"/>
                <w:color w:val="000000"/>
                <w:w w:val="90"/>
                <w:kern w:val="0"/>
                <w:szCs w:val="21"/>
              </w:rPr>
            </w:pPr>
          </w:p>
        </w:tc>
        <w:tc>
          <w:tcPr>
            <w:tcW w:w="2474"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C7E4C3">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6BADDD">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　</w:t>
            </w:r>
          </w:p>
        </w:tc>
      </w:tr>
      <w:tr w14:paraId="4E9F6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0" w:type="pct"/>
            <w:gridSpan w:val="4"/>
            <w:vMerge w:val="continue"/>
            <w:tcBorders>
              <w:top w:val="nil"/>
              <w:left w:val="single" w:color="000000" w:sz="4" w:space="0"/>
              <w:bottom w:val="single" w:color="000000" w:sz="4" w:space="0"/>
              <w:right w:val="single" w:color="000000" w:sz="4" w:space="0"/>
            </w:tcBorders>
            <w:noWrap w:val="0"/>
            <w:vAlign w:val="center"/>
          </w:tcPr>
          <w:p w14:paraId="5BAD4FD6">
            <w:pPr>
              <w:widowControl/>
              <w:jc w:val="left"/>
              <w:rPr>
                <w:rFonts w:hint="eastAsia" w:ascii="宋体" w:hAnsi="宋体" w:cs="仿宋_GB2312"/>
                <w:color w:val="000000"/>
                <w:w w:val="90"/>
                <w:kern w:val="0"/>
                <w:szCs w:val="21"/>
              </w:rPr>
            </w:pPr>
          </w:p>
        </w:tc>
        <w:tc>
          <w:tcPr>
            <w:tcW w:w="2474"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7C4320">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70395E">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　</w:t>
            </w:r>
          </w:p>
        </w:tc>
      </w:tr>
      <w:tr w14:paraId="7B025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270" w:type="pct"/>
            <w:gridSpan w:val="4"/>
            <w:vMerge w:val="continue"/>
            <w:tcBorders>
              <w:top w:val="nil"/>
              <w:left w:val="single" w:color="000000" w:sz="4" w:space="0"/>
              <w:bottom w:val="single" w:color="000000" w:sz="4" w:space="0"/>
              <w:right w:val="single" w:color="000000" w:sz="4" w:space="0"/>
            </w:tcBorders>
            <w:noWrap w:val="0"/>
            <w:vAlign w:val="center"/>
          </w:tcPr>
          <w:p w14:paraId="22ED2295">
            <w:pPr>
              <w:widowControl/>
              <w:jc w:val="left"/>
              <w:rPr>
                <w:rFonts w:hint="eastAsia" w:ascii="宋体" w:hAnsi="宋体" w:cs="仿宋_GB2312"/>
                <w:color w:val="000000"/>
                <w:w w:val="90"/>
                <w:kern w:val="0"/>
                <w:szCs w:val="21"/>
              </w:rPr>
            </w:pPr>
          </w:p>
        </w:tc>
        <w:tc>
          <w:tcPr>
            <w:tcW w:w="2474"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085B60">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0464E2">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5B912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0" w:type="pct"/>
            <w:gridSpan w:val="4"/>
            <w:vMerge w:val="continue"/>
            <w:tcBorders>
              <w:top w:val="nil"/>
              <w:left w:val="single" w:color="000000" w:sz="4" w:space="0"/>
              <w:bottom w:val="single" w:color="000000" w:sz="4" w:space="0"/>
              <w:right w:val="single" w:color="000000" w:sz="4" w:space="0"/>
            </w:tcBorders>
            <w:noWrap w:val="0"/>
            <w:vAlign w:val="center"/>
          </w:tcPr>
          <w:p w14:paraId="59821E3A">
            <w:pPr>
              <w:widowControl/>
              <w:jc w:val="left"/>
              <w:rPr>
                <w:rFonts w:hint="eastAsia" w:ascii="宋体" w:hAnsi="宋体" w:cs="仿宋_GB2312"/>
                <w:color w:val="000000"/>
                <w:w w:val="90"/>
                <w:kern w:val="0"/>
                <w:szCs w:val="21"/>
              </w:rPr>
            </w:pPr>
          </w:p>
        </w:tc>
        <w:tc>
          <w:tcPr>
            <w:tcW w:w="2474"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53ECD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60A24D">
            <w:pPr>
              <w:widowControl/>
              <w:snapToGrid w:val="0"/>
              <w:jc w:val="right"/>
              <w:rPr>
                <w:rFonts w:hint="eastAsia" w:ascii="宋体" w:hAnsi="宋体" w:cs="仿宋_GB2312"/>
                <w:color w:val="000000"/>
                <w:w w:val="90"/>
                <w:kern w:val="0"/>
                <w:szCs w:val="21"/>
              </w:rPr>
            </w:pPr>
          </w:p>
        </w:tc>
      </w:tr>
      <w:tr w14:paraId="2C1A1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0" w:type="pct"/>
            <w:gridSpan w:val="4"/>
            <w:vMerge w:val="continue"/>
            <w:tcBorders>
              <w:top w:val="nil"/>
              <w:left w:val="single" w:color="000000" w:sz="4" w:space="0"/>
              <w:bottom w:val="single" w:color="000000" w:sz="4" w:space="0"/>
              <w:right w:val="single" w:color="000000" w:sz="4" w:space="0"/>
            </w:tcBorders>
            <w:noWrap w:val="0"/>
            <w:vAlign w:val="center"/>
          </w:tcPr>
          <w:p w14:paraId="1A86D2A4">
            <w:pPr>
              <w:widowControl/>
              <w:jc w:val="left"/>
              <w:rPr>
                <w:rFonts w:hint="eastAsia" w:ascii="宋体" w:hAnsi="宋体" w:cs="仿宋_GB2312"/>
                <w:color w:val="000000"/>
                <w:w w:val="90"/>
                <w:kern w:val="0"/>
                <w:szCs w:val="21"/>
              </w:rPr>
            </w:pPr>
          </w:p>
        </w:tc>
        <w:tc>
          <w:tcPr>
            <w:tcW w:w="2474"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F247E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135F4E">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7A1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0" w:type="pct"/>
            <w:gridSpan w:val="4"/>
            <w:vMerge w:val="continue"/>
            <w:tcBorders>
              <w:top w:val="nil"/>
              <w:left w:val="single" w:color="000000" w:sz="4" w:space="0"/>
              <w:bottom w:val="single" w:color="000000" w:sz="4" w:space="0"/>
              <w:right w:val="single" w:color="000000" w:sz="4" w:space="0"/>
            </w:tcBorders>
            <w:noWrap w:val="0"/>
            <w:vAlign w:val="center"/>
          </w:tcPr>
          <w:p w14:paraId="521626E0">
            <w:pPr>
              <w:widowControl/>
              <w:jc w:val="left"/>
              <w:rPr>
                <w:rFonts w:hint="eastAsia" w:ascii="宋体" w:hAnsi="宋体" w:cs="仿宋_GB2312"/>
                <w:color w:val="000000"/>
                <w:w w:val="90"/>
                <w:kern w:val="0"/>
                <w:szCs w:val="21"/>
              </w:rPr>
            </w:pPr>
          </w:p>
        </w:tc>
        <w:tc>
          <w:tcPr>
            <w:tcW w:w="2474"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BF2BE2">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54"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B73C40">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3168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5B7D36">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14:paraId="34207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624"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86940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4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6330E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3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E1BEE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E9C89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34"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56DAC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621"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783CB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14:paraId="2004A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624"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34C7F0">
            <w:pPr>
              <w:widowControl/>
              <w:snapToGrid w:val="0"/>
              <w:jc w:val="center"/>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安全生产工作</w:t>
            </w:r>
            <w:r>
              <w:rPr>
                <w:rFonts w:hint="eastAsia" w:ascii="宋体" w:hAnsi="宋体" w:cs="仿宋_GB2312"/>
                <w:color w:val="000000"/>
                <w:w w:val="90"/>
                <w:kern w:val="0"/>
                <w:szCs w:val="21"/>
                <w:lang w:val="en-US" w:eastAsia="zh-CN"/>
              </w:rPr>
              <w:t>经费</w:t>
            </w:r>
          </w:p>
        </w:tc>
        <w:tc>
          <w:tcPr>
            <w:tcW w:w="64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F1E44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安全生产工作</w:t>
            </w:r>
          </w:p>
        </w:tc>
        <w:tc>
          <w:tcPr>
            <w:tcW w:w="63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8C0616">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其他支出</w:t>
            </w:r>
          </w:p>
        </w:tc>
        <w:tc>
          <w:tcPr>
            <w:tcW w:w="5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BFEEA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p>
        </w:tc>
        <w:tc>
          <w:tcPr>
            <w:tcW w:w="1934"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B7B8B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根据完成此项工作需发生的支出测算</w:t>
            </w:r>
          </w:p>
        </w:tc>
        <w:tc>
          <w:tcPr>
            <w:tcW w:w="621"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E8CF06">
            <w:pPr>
              <w:widowControl/>
              <w:snapToGrid w:val="0"/>
              <w:jc w:val="center"/>
              <w:rPr>
                <w:rFonts w:hint="eastAsia" w:ascii="宋体" w:hAnsi="宋体" w:cs="仿宋_GB2312"/>
                <w:color w:val="000000"/>
                <w:w w:val="90"/>
                <w:kern w:val="0"/>
                <w:szCs w:val="21"/>
              </w:rPr>
            </w:pPr>
          </w:p>
        </w:tc>
      </w:tr>
      <w:tr w14:paraId="73D4D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BAB330">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14:paraId="14E2D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DB616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173"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DEB07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5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4FC1D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451D6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AEC5A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73"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B53470">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017DE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7553D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15D6E0">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14:paraId="753D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F1675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29"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839D7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14:paraId="1B62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70"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A7738A">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29"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19E556">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高效完成安全生产工作，进行全区企业安全隐患排查及治理，切实履行全区安全生产监督管理责任。</w:t>
            </w:r>
          </w:p>
        </w:tc>
      </w:tr>
      <w:tr w14:paraId="3FB2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000" w:type="pct"/>
            <w:gridSpan w:val="14"/>
            <w:noWrap w:val="0"/>
            <w:vAlign w:val="center"/>
          </w:tcPr>
          <w:p w14:paraId="3A9D0C40">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14:paraId="0AD7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39" w:type="pct"/>
            <w:vMerge w:val="restart"/>
            <w:noWrap w:val="0"/>
            <w:vAlign w:val="center"/>
          </w:tcPr>
          <w:p w14:paraId="5550045E">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546" w:type="pct"/>
            <w:gridSpan w:val="2"/>
            <w:vMerge w:val="restart"/>
            <w:noWrap w:val="0"/>
            <w:vAlign w:val="center"/>
          </w:tcPr>
          <w:p w14:paraId="3434855C">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570" w:type="pct"/>
            <w:gridSpan w:val="2"/>
            <w:vMerge w:val="restart"/>
            <w:noWrap w:val="0"/>
            <w:vAlign w:val="center"/>
          </w:tcPr>
          <w:p w14:paraId="56F4DEAE">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1005" w:type="pct"/>
            <w:gridSpan w:val="3"/>
            <w:vMerge w:val="restart"/>
            <w:noWrap w:val="0"/>
            <w:vAlign w:val="center"/>
          </w:tcPr>
          <w:p w14:paraId="761CBE85">
            <w:pPr>
              <w:widowControl/>
              <w:jc w:val="center"/>
              <w:rPr>
                <w:rFonts w:hint="eastAsia" w:ascii="宋体" w:hAnsi="宋体" w:cs="仿宋_GB2312"/>
                <w:w w:val="90"/>
                <w:kern w:val="0"/>
              </w:rPr>
            </w:pPr>
            <w:r>
              <w:rPr>
                <w:rFonts w:hint="eastAsia" w:ascii="宋体" w:hAnsi="宋体" w:cs="仿宋_GB2312"/>
                <w:w w:val="90"/>
                <w:kern w:val="0"/>
              </w:rPr>
              <w:t>三级</w:t>
            </w:r>
          </w:p>
          <w:p w14:paraId="2D596E63">
            <w:pPr>
              <w:widowControl/>
              <w:jc w:val="center"/>
              <w:rPr>
                <w:rFonts w:hint="eastAsia" w:ascii="宋体" w:hAnsi="宋体" w:cs="仿宋_GB2312"/>
                <w:w w:val="90"/>
                <w:kern w:val="0"/>
              </w:rPr>
            </w:pPr>
            <w:r>
              <w:rPr>
                <w:rFonts w:hint="eastAsia" w:ascii="宋体" w:hAnsi="宋体" w:cs="仿宋_GB2312"/>
                <w:w w:val="90"/>
                <w:kern w:val="0"/>
              </w:rPr>
              <w:t>指标</w:t>
            </w:r>
          </w:p>
        </w:tc>
        <w:tc>
          <w:tcPr>
            <w:tcW w:w="1737" w:type="pct"/>
            <w:gridSpan w:val="5"/>
            <w:noWrap w:val="0"/>
            <w:vAlign w:val="center"/>
          </w:tcPr>
          <w:p w14:paraId="42279729">
            <w:pPr>
              <w:widowControl/>
              <w:jc w:val="center"/>
              <w:rPr>
                <w:rFonts w:hint="eastAsia" w:ascii="宋体" w:hAnsi="宋体" w:cs="仿宋_GB2312"/>
                <w:w w:val="90"/>
                <w:kern w:val="0"/>
              </w:rPr>
            </w:pPr>
            <w:r>
              <w:rPr>
                <w:rFonts w:hint="eastAsia" w:ascii="宋体" w:hAnsi="宋体" w:cs="仿宋_GB2312"/>
                <w:w w:val="90"/>
                <w:kern w:val="0"/>
              </w:rPr>
              <w:t>指标值</w:t>
            </w:r>
          </w:p>
        </w:tc>
        <w:tc>
          <w:tcPr>
            <w:tcW w:w="601" w:type="pct"/>
            <w:vMerge w:val="restart"/>
            <w:noWrap w:val="0"/>
            <w:vAlign w:val="center"/>
          </w:tcPr>
          <w:p w14:paraId="39BEDD69">
            <w:pPr>
              <w:widowControl/>
              <w:jc w:val="center"/>
              <w:rPr>
                <w:rFonts w:hint="eastAsia" w:ascii="宋体" w:hAnsi="宋体" w:cs="仿宋_GB2312"/>
                <w:w w:val="90"/>
                <w:kern w:val="0"/>
              </w:rPr>
            </w:pPr>
            <w:r>
              <w:rPr>
                <w:rFonts w:hint="eastAsia" w:ascii="宋体" w:hAnsi="宋体" w:cs="仿宋_GB2312"/>
                <w:w w:val="90"/>
                <w:kern w:val="0"/>
              </w:rPr>
              <w:t>指标值确定</w:t>
            </w:r>
          </w:p>
          <w:p w14:paraId="1AF929A4">
            <w:pPr>
              <w:widowControl/>
              <w:jc w:val="center"/>
              <w:rPr>
                <w:rFonts w:hint="eastAsia" w:ascii="宋体" w:hAnsi="宋体" w:cs="仿宋_GB2312"/>
                <w:w w:val="90"/>
                <w:kern w:val="0"/>
              </w:rPr>
            </w:pPr>
            <w:r>
              <w:rPr>
                <w:rFonts w:hint="eastAsia" w:ascii="宋体" w:hAnsi="宋体" w:cs="仿宋_GB2312"/>
                <w:w w:val="90"/>
                <w:kern w:val="0"/>
              </w:rPr>
              <w:t>依据</w:t>
            </w:r>
          </w:p>
        </w:tc>
      </w:tr>
      <w:tr w14:paraId="0B48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39" w:type="pct"/>
            <w:vMerge w:val="continue"/>
            <w:noWrap w:val="0"/>
            <w:vAlign w:val="center"/>
          </w:tcPr>
          <w:p w14:paraId="4DEC8241">
            <w:pPr>
              <w:widowControl/>
              <w:jc w:val="left"/>
              <w:rPr>
                <w:rFonts w:hint="eastAsia" w:ascii="宋体" w:hAnsi="宋体" w:cs="仿宋_GB2312"/>
                <w:w w:val="90"/>
                <w:kern w:val="0"/>
              </w:rPr>
            </w:pPr>
          </w:p>
        </w:tc>
        <w:tc>
          <w:tcPr>
            <w:tcW w:w="546" w:type="pct"/>
            <w:gridSpan w:val="2"/>
            <w:vMerge w:val="continue"/>
            <w:noWrap w:val="0"/>
            <w:vAlign w:val="center"/>
          </w:tcPr>
          <w:p w14:paraId="14235908">
            <w:pPr>
              <w:widowControl/>
              <w:jc w:val="left"/>
              <w:rPr>
                <w:rFonts w:hint="eastAsia" w:ascii="宋体" w:hAnsi="宋体" w:cs="仿宋_GB2312"/>
                <w:w w:val="90"/>
                <w:kern w:val="0"/>
              </w:rPr>
            </w:pPr>
          </w:p>
        </w:tc>
        <w:tc>
          <w:tcPr>
            <w:tcW w:w="570" w:type="pct"/>
            <w:gridSpan w:val="2"/>
            <w:vMerge w:val="continue"/>
            <w:noWrap w:val="0"/>
            <w:vAlign w:val="center"/>
          </w:tcPr>
          <w:p w14:paraId="3FA3225B">
            <w:pPr>
              <w:widowControl/>
              <w:jc w:val="left"/>
              <w:rPr>
                <w:rFonts w:hint="eastAsia" w:ascii="宋体" w:hAnsi="宋体" w:cs="仿宋_GB2312"/>
                <w:w w:val="90"/>
                <w:kern w:val="0"/>
              </w:rPr>
            </w:pPr>
          </w:p>
        </w:tc>
        <w:tc>
          <w:tcPr>
            <w:tcW w:w="1005" w:type="pct"/>
            <w:gridSpan w:val="3"/>
            <w:vMerge w:val="continue"/>
            <w:noWrap w:val="0"/>
            <w:vAlign w:val="center"/>
          </w:tcPr>
          <w:p w14:paraId="63DB984F">
            <w:pPr>
              <w:widowControl/>
              <w:jc w:val="left"/>
              <w:rPr>
                <w:rFonts w:hint="eastAsia" w:ascii="宋体" w:hAnsi="宋体" w:cs="仿宋_GB2312"/>
                <w:w w:val="90"/>
                <w:kern w:val="0"/>
              </w:rPr>
            </w:pPr>
          </w:p>
        </w:tc>
        <w:tc>
          <w:tcPr>
            <w:tcW w:w="504" w:type="pct"/>
            <w:noWrap w:val="0"/>
            <w:vAlign w:val="center"/>
          </w:tcPr>
          <w:p w14:paraId="44FF4BCE">
            <w:pPr>
              <w:widowControl/>
              <w:jc w:val="center"/>
              <w:rPr>
                <w:rFonts w:hint="eastAsia" w:ascii="宋体" w:hAnsi="宋体" w:cs="仿宋_GB2312"/>
                <w:w w:val="90"/>
                <w:kern w:val="0"/>
              </w:rPr>
            </w:pPr>
            <w:r>
              <w:rPr>
                <w:rFonts w:hint="eastAsia" w:ascii="宋体" w:hAnsi="宋体" w:cs="仿宋_GB2312"/>
                <w:w w:val="90"/>
                <w:kern w:val="0"/>
              </w:rPr>
              <w:t>前年</w:t>
            </w:r>
          </w:p>
        </w:tc>
        <w:tc>
          <w:tcPr>
            <w:tcW w:w="615" w:type="pct"/>
            <w:gridSpan w:val="2"/>
            <w:noWrap w:val="0"/>
            <w:vAlign w:val="center"/>
          </w:tcPr>
          <w:p w14:paraId="0149247B">
            <w:pPr>
              <w:widowControl/>
              <w:jc w:val="center"/>
              <w:rPr>
                <w:rFonts w:hint="eastAsia" w:ascii="宋体" w:hAnsi="宋体" w:cs="仿宋_GB2312"/>
                <w:w w:val="90"/>
                <w:kern w:val="0"/>
              </w:rPr>
            </w:pPr>
            <w:r>
              <w:rPr>
                <w:rFonts w:hint="eastAsia" w:ascii="宋体" w:hAnsi="宋体" w:cs="仿宋_GB2312"/>
                <w:w w:val="90"/>
                <w:kern w:val="0"/>
              </w:rPr>
              <w:t>上年</w:t>
            </w:r>
          </w:p>
        </w:tc>
        <w:tc>
          <w:tcPr>
            <w:tcW w:w="617" w:type="pct"/>
            <w:gridSpan w:val="2"/>
            <w:noWrap w:val="0"/>
            <w:vAlign w:val="center"/>
          </w:tcPr>
          <w:p w14:paraId="3B522805">
            <w:pPr>
              <w:widowControl/>
              <w:jc w:val="center"/>
              <w:rPr>
                <w:rFonts w:hint="eastAsia" w:ascii="宋体" w:hAnsi="宋体" w:cs="仿宋_GB2312"/>
                <w:w w:val="90"/>
                <w:kern w:val="0"/>
              </w:rPr>
            </w:pPr>
            <w:r>
              <w:rPr>
                <w:rFonts w:hint="eastAsia" w:ascii="宋体" w:hAnsi="宋体" w:cs="仿宋_GB2312"/>
                <w:w w:val="90"/>
                <w:kern w:val="0"/>
              </w:rPr>
              <w:t>预计当年</w:t>
            </w:r>
          </w:p>
          <w:p w14:paraId="6A08A3C9">
            <w:pPr>
              <w:widowControl/>
              <w:jc w:val="center"/>
              <w:rPr>
                <w:rFonts w:hint="eastAsia" w:ascii="宋体" w:hAnsi="宋体" w:cs="仿宋_GB2312"/>
                <w:w w:val="90"/>
                <w:kern w:val="0"/>
              </w:rPr>
            </w:pPr>
            <w:r>
              <w:rPr>
                <w:rFonts w:hint="eastAsia" w:ascii="宋体" w:hAnsi="宋体" w:cs="仿宋_GB2312"/>
                <w:w w:val="90"/>
                <w:kern w:val="0"/>
              </w:rPr>
              <w:t>实现</w:t>
            </w:r>
          </w:p>
        </w:tc>
        <w:tc>
          <w:tcPr>
            <w:tcW w:w="601" w:type="pct"/>
            <w:vMerge w:val="continue"/>
            <w:noWrap w:val="0"/>
            <w:vAlign w:val="center"/>
          </w:tcPr>
          <w:p w14:paraId="6CB9432F">
            <w:pPr>
              <w:widowControl/>
              <w:jc w:val="left"/>
              <w:rPr>
                <w:rFonts w:hint="eastAsia" w:ascii="宋体" w:hAnsi="宋体" w:cs="仿宋_GB2312"/>
                <w:w w:val="90"/>
                <w:kern w:val="0"/>
              </w:rPr>
            </w:pPr>
          </w:p>
        </w:tc>
      </w:tr>
      <w:tr w14:paraId="7D3C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39" w:type="pct"/>
            <w:vMerge w:val="restart"/>
            <w:noWrap w:val="0"/>
            <w:vAlign w:val="center"/>
          </w:tcPr>
          <w:p w14:paraId="779D5E22">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546" w:type="pct"/>
            <w:gridSpan w:val="2"/>
            <w:vMerge w:val="restart"/>
            <w:noWrap w:val="0"/>
            <w:vAlign w:val="center"/>
          </w:tcPr>
          <w:p w14:paraId="4C75EB31">
            <w:pPr>
              <w:widowControl/>
              <w:jc w:val="center"/>
              <w:rPr>
                <w:rFonts w:hint="eastAsia" w:ascii="宋体" w:hAnsi="宋体" w:cs="仿宋_GB2312"/>
                <w:w w:val="90"/>
                <w:kern w:val="0"/>
                <w:szCs w:val="22"/>
              </w:rPr>
            </w:pPr>
            <w:r>
              <w:rPr>
                <w:rFonts w:hint="eastAsia" w:ascii="宋体" w:hAnsi="宋体" w:cs="仿宋_GB2312"/>
                <w:w w:val="90"/>
                <w:kern w:val="0"/>
              </w:rPr>
              <w:t>产出指标</w:t>
            </w:r>
          </w:p>
        </w:tc>
        <w:tc>
          <w:tcPr>
            <w:tcW w:w="570" w:type="pct"/>
            <w:gridSpan w:val="2"/>
            <w:vMerge w:val="restart"/>
            <w:noWrap w:val="0"/>
            <w:vAlign w:val="center"/>
          </w:tcPr>
          <w:p w14:paraId="361A3151">
            <w:pPr>
              <w:widowControl/>
              <w:jc w:val="center"/>
              <w:rPr>
                <w:rFonts w:hint="eastAsia" w:ascii="宋体" w:hAnsi="宋体" w:cs="仿宋_GB2312"/>
                <w:w w:val="90"/>
                <w:kern w:val="0"/>
              </w:rPr>
            </w:pPr>
            <w:r>
              <w:rPr>
                <w:rFonts w:hint="eastAsia" w:ascii="宋体" w:hAnsi="宋体" w:cs="仿宋_GB2312"/>
                <w:w w:val="90"/>
                <w:kern w:val="0"/>
              </w:rPr>
              <w:t>数量指标</w:t>
            </w:r>
          </w:p>
        </w:tc>
        <w:tc>
          <w:tcPr>
            <w:tcW w:w="1005" w:type="pct"/>
            <w:gridSpan w:val="3"/>
            <w:noWrap w:val="0"/>
            <w:vAlign w:val="center"/>
          </w:tcPr>
          <w:p w14:paraId="2DC49234">
            <w:pPr>
              <w:widowControl/>
              <w:jc w:val="center"/>
              <w:rPr>
                <w:rFonts w:hint="eastAsia" w:ascii="宋体" w:hAnsi="宋体" w:cs="仿宋_GB2312"/>
                <w:w w:val="90"/>
                <w:kern w:val="0"/>
              </w:rPr>
            </w:pPr>
            <w:r>
              <w:rPr>
                <w:rFonts w:hint="eastAsia" w:ascii="宋体" w:hAnsi="宋体" w:cs="仿宋_GB2312"/>
                <w:w w:val="90"/>
                <w:kern w:val="0"/>
                <w:lang w:val="en-US" w:eastAsia="zh-CN"/>
              </w:rPr>
              <w:t>烟花爆出从业人员安全培训</w:t>
            </w:r>
          </w:p>
        </w:tc>
        <w:tc>
          <w:tcPr>
            <w:tcW w:w="504" w:type="pct"/>
            <w:noWrap w:val="0"/>
            <w:vAlign w:val="center"/>
          </w:tcPr>
          <w:p w14:paraId="4F92DF3D">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14:paraId="4545650E">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7" w:type="pct"/>
            <w:gridSpan w:val="2"/>
            <w:noWrap w:val="0"/>
            <w:vAlign w:val="center"/>
          </w:tcPr>
          <w:p w14:paraId="295ECE25">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01" w:type="pct"/>
            <w:noWrap w:val="0"/>
            <w:vAlign w:val="center"/>
          </w:tcPr>
          <w:p w14:paraId="60185700">
            <w:pPr>
              <w:widowControl/>
              <w:jc w:val="center"/>
              <w:rPr>
                <w:rFonts w:hint="default" w:ascii="宋体" w:hAnsi="宋体" w:eastAsia="宋体" w:cs="仿宋_GB2312"/>
                <w:w w:val="90"/>
                <w:kern w:val="0"/>
                <w:lang w:val="en-US" w:eastAsia="zh-CN"/>
              </w:rPr>
            </w:pPr>
            <w:r>
              <w:rPr>
                <w:rFonts w:hint="eastAsia" w:ascii="宋体" w:hAnsi="宋体" w:cs="仿宋_GB2312"/>
                <w:w w:val="90"/>
                <w:kern w:val="0"/>
                <w:lang w:val="en-US" w:eastAsia="zh-CN"/>
              </w:rPr>
              <w:t>计划标准</w:t>
            </w:r>
          </w:p>
        </w:tc>
      </w:tr>
      <w:tr w14:paraId="0E0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39" w:type="pct"/>
            <w:vMerge w:val="continue"/>
            <w:noWrap w:val="0"/>
            <w:vAlign w:val="center"/>
          </w:tcPr>
          <w:p w14:paraId="04BF5D14">
            <w:pPr>
              <w:widowControl/>
              <w:jc w:val="center"/>
              <w:rPr>
                <w:rFonts w:hint="eastAsia" w:ascii="宋体" w:hAnsi="宋体" w:cs="仿宋_GB2312"/>
                <w:w w:val="90"/>
                <w:kern w:val="0"/>
              </w:rPr>
            </w:pPr>
          </w:p>
        </w:tc>
        <w:tc>
          <w:tcPr>
            <w:tcW w:w="546" w:type="pct"/>
            <w:gridSpan w:val="2"/>
            <w:vMerge w:val="continue"/>
            <w:noWrap w:val="0"/>
            <w:vAlign w:val="center"/>
          </w:tcPr>
          <w:p w14:paraId="1CC8587F">
            <w:pPr>
              <w:widowControl/>
              <w:jc w:val="center"/>
              <w:rPr>
                <w:rFonts w:hint="eastAsia" w:ascii="宋体" w:hAnsi="宋体" w:cs="仿宋_GB2312"/>
                <w:w w:val="90"/>
                <w:kern w:val="0"/>
              </w:rPr>
            </w:pPr>
          </w:p>
        </w:tc>
        <w:tc>
          <w:tcPr>
            <w:tcW w:w="570" w:type="pct"/>
            <w:gridSpan w:val="2"/>
            <w:vMerge w:val="continue"/>
            <w:noWrap w:val="0"/>
            <w:vAlign w:val="center"/>
          </w:tcPr>
          <w:p w14:paraId="3199B715">
            <w:pPr>
              <w:widowControl/>
              <w:jc w:val="center"/>
              <w:rPr>
                <w:rFonts w:hint="eastAsia" w:ascii="宋体" w:hAnsi="宋体" w:cs="仿宋_GB2312"/>
                <w:w w:val="90"/>
                <w:kern w:val="0"/>
              </w:rPr>
            </w:pPr>
          </w:p>
        </w:tc>
        <w:tc>
          <w:tcPr>
            <w:tcW w:w="1005" w:type="pct"/>
            <w:gridSpan w:val="3"/>
            <w:noWrap w:val="0"/>
            <w:vAlign w:val="center"/>
          </w:tcPr>
          <w:p w14:paraId="686533D4">
            <w:pPr>
              <w:widowControl/>
              <w:jc w:val="center"/>
              <w:rPr>
                <w:rFonts w:hint="eastAsia" w:ascii="宋体" w:hAnsi="宋体" w:cs="仿宋_GB2312"/>
                <w:w w:val="90"/>
                <w:kern w:val="0"/>
              </w:rPr>
            </w:pPr>
            <w:r>
              <w:rPr>
                <w:rFonts w:hint="eastAsia" w:ascii="宋体" w:hAnsi="宋体" w:cs="仿宋_GB2312"/>
                <w:w w:val="90"/>
                <w:kern w:val="0"/>
                <w:lang w:val="en-US" w:eastAsia="zh-CN"/>
              </w:rPr>
              <w:t>企业负责人和安全管理人员进行安全管理资格培训</w:t>
            </w:r>
          </w:p>
        </w:tc>
        <w:tc>
          <w:tcPr>
            <w:tcW w:w="504" w:type="pct"/>
            <w:noWrap w:val="0"/>
            <w:vAlign w:val="center"/>
          </w:tcPr>
          <w:p w14:paraId="343D7DA6">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14:paraId="28EE5F87">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7" w:type="pct"/>
            <w:gridSpan w:val="2"/>
            <w:noWrap w:val="0"/>
            <w:vAlign w:val="center"/>
          </w:tcPr>
          <w:p w14:paraId="18C0ADF3">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01" w:type="pct"/>
            <w:noWrap w:val="0"/>
            <w:vAlign w:val="center"/>
          </w:tcPr>
          <w:p w14:paraId="27A9E57A">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27E2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39" w:type="pct"/>
            <w:vMerge w:val="continue"/>
            <w:noWrap w:val="0"/>
            <w:vAlign w:val="center"/>
          </w:tcPr>
          <w:p w14:paraId="21886ACA">
            <w:pPr>
              <w:widowControl/>
              <w:jc w:val="center"/>
              <w:rPr>
                <w:rFonts w:hint="eastAsia" w:ascii="宋体" w:hAnsi="宋体" w:cs="仿宋_GB2312"/>
                <w:w w:val="90"/>
                <w:kern w:val="0"/>
              </w:rPr>
            </w:pPr>
          </w:p>
        </w:tc>
        <w:tc>
          <w:tcPr>
            <w:tcW w:w="546" w:type="pct"/>
            <w:gridSpan w:val="2"/>
            <w:vMerge w:val="continue"/>
            <w:noWrap w:val="0"/>
            <w:vAlign w:val="center"/>
          </w:tcPr>
          <w:p w14:paraId="6554DF1A">
            <w:pPr>
              <w:widowControl/>
              <w:jc w:val="center"/>
              <w:rPr>
                <w:rFonts w:hint="eastAsia" w:ascii="宋体" w:hAnsi="宋体" w:cs="仿宋_GB2312"/>
                <w:w w:val="90"/>
                <w:kern w:val="0"/>
              </w:rPr>
            </w:pPr>
          </w:p>
        </w:tc>
        <w:tc>
          <w:tcPr>
            <w:tcW w:w="570" w:type="pct"/>
            <w:gridSpan w:val="2"/>
            <w:vMerge w:val="continue"/>
            <w:noWrap w:val="0"/>
            <w:vAlign w:val="center"/>
          </w:tcPr>
          <w:p w14:paraId="14F10A05">
            <w:pPr>
              <w:widowControl/>
              <w:jc w:val="center"/>
              <w:rPr>
                <w:rFonts w:hint="eastAsia" w:ascii="宋体" w:hAnsi="宋体" w:cs="仿宋_GB2312"/>
                <w:w w:val="90"/>
                <w:kern w:val="0"/>
              </w:rPr>
            </w:pPr>
          </w:p>
        </w:tc>
        <w:tc>
          <w:tcPr>
            <w:tcW w:w="1005" w:type="pct"/>
            <w:gridSpan w:val="3"/>
            <w:noWrap w:val="0"/>
            <w:vAlign w:val="center"/>
          </w:tcPr>
          <w:p w14:paraId="68AFA43C">
            <w:pPr>
              <w:widowControl/>
              <w:jc w:val="center"/>
              <w:rPr>
                <w:rFonts w:hint="eastAsia" w:ascii="宋体" w:hAnsi="宋体" w:cs="仿宋_GB2312"/>
                <w:w w:val="90"/>
                <w:kern w:val="0"/>
              </w:rPr>
            </w:pPr>
            <w:r>
              <w:rPr>
                <w:rFonts w:hint="eastAsia" w:ascii="宋体" w:hAnsi="宋体" w:cs="仿宋_GB2312"/>
                <w:w w:val="90"/>
                <w:kern w:val="0"/>
                <w:lang w:val="en-US" w:eastAsia="zh-CN"/>
              </w:rPr>
              <w:t>开展专项巡查工作</w:t>
            </w:r>
          </w:p>
        </w:tc>
        <w:tc>
          <w:tcPr>
            <w:tcW w:w="504" w:type="pct"/>
            <w:noWrap w:val="0"/>
            <w:vAlign w:val="center"/>
          </w:tcPr>
          <w:p w14:paraId="73B5DC1D">
            <w:pPr>
              <w:widowControl/>
              <w:jc w:val="center"/>
              <w:rPr>
                <w:rFonts w:hint="eastAsia" w:ascii="宋体" w:hAnsi="宋体" w:cs="仿宋_GB2312"/>
                <w:w w:val="90"/>
                <w:kern w:val="0"/>
              </w:rPr>
            </w:pPr>
            <w:r>
              <w:rPr>
                <w:rFonts w:hint="eastAsia" w:ascii="宋体" w:hAnsi="宋体" w:cs="仿宋_GB2312"/>
                <w:w w:val="90"/>
                <w:kern w:val="0"/>
                <w:lang w:val="en-US" w:eastAsia="zh-CN"/>
              </w:rPr>
              <w:t>80家企业</w:t>
            </w:r>
          </w:p>
        </w:tc>
        <w:tc>
          <w:tcPr>
            <w:tcW w:w="615" w:type="pct"/>
            <w:gridSpan w:val="2"/>
            <w:noWrap w:val="0"/>
            <w:vAlign w:val="center"/>
          </w:tcPr>
          <w:p w14:paraId="0768BE77">
            <w:pPr>
              <w:widowControl/>
              <w:jc w:val="center"/>
              <w:rPr>
                <w:rFonts w:hint="eastAsia" w:ascii="宋体" w:hAnsi="宋体" w:cs="仿宋_GB2312"/>
                <w:w w:val="90"/>
                <w:kern w:val="0"/>
              </w:rPr>
            </w:pPr>
            <w:r>
              <w:rPr>
                <w:rFonts w:hint="eastAsia" w:ascii="宋体" w:hAnsi="宋体" w:cs="仿宋_GB2312"/>
                <w:w w:val="90"/>
                <w:kern w:val="0"/>
                <w:lang w:val="en-US" w:eastAsia="zh-CN"/>
              </w:rPr>
              <w:t>100家企业</w:t>
            </w:r>
          </w:p>
        </w:tc>
        <w:tc>
          <w:tcPr>
            <w:tcW w:w="617" w:type="pct"/>
            <w:gridSpan w:val="2"/>
            <w:noWrap w:val="0"/>
            <w:vAlign w:val="center"/>
          </w:tcPr>
          <w:p w14:paraId="385303C0">
            <w:pPr>
              <w:widowControl/>
              <w:jc w:val="center"/>
              <w:rPr>
                <w:rFonts w:hint="eastAsia" w:ascii="宋体" w:hAnsi="宋体" w:cs="仿宋_GB2312"/>
                <w:w w:val="90"/>
                <w:kern w:val="0"/>
              </w:rPr>
            </w:pPr>
            <w:r>
              <w:rPr>
                <w:rFonts w:hint="eastAsia" w:ascii="宋体" w:hAnsi="宋体" w:cs="仿宋_GB2312"/>
                <w:w w:val="90"/>
                <w:kern w:val="0"/>
                <w:lang w:val="en-US" w:eastAsia="zh-CN"/>
              </w:rPr>
              <w:t>100家企业</w:t>
            </w:r>
          </w:p>
        </w:tc>
        <w:tc>
          <w:tcPr>
            <w:tcW w:w="601" w:type="pct"/>
            <w:noWrap w:val="0"/>
            <w:vAlign w:val="center"/>
          </w:tcPr>
          <w:p w14:paraId="1F8F26E8">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343A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39" w:type="pct"/>
            <w:vMerge w:val="continue"/>
            <w:noWrap w:val="0"/>
            <w:vAlign w:val="center"/>
          </w:tcPr>
          <w:p w14:paraId="394EE707">
            <w:pPr>
              <w:widowControl/>
              <w:jc w:val="center"/>
              <w:rPr>
                <w:rFonts w:hint="eastAsia" w:ascii="宋体" w:hAnsi="宋体" w:cs="仿宋_GB2312"/>
                <w:w w:val="90"/>
                <w:kern w:val="0"/>
              </w:rPr>
            </w:pPr>
          </w:p>
        </w:tc>
        <w:tc>
          <w:tcPr>
            <w:tcW w:w="546" w:type="pct"/>
            <w:gridSpan w:val="2"/>
            <w:vMerge w:val="continue"/>
            <w:noWrap w:val="0"/>
            <w:vAlign w:val="center"/>
          </w:tcPr>
          <w:p w14:paraId="20D20E37">
            <w:pPr>
              <w:widowControl/>
              <w:jc w:val="center"/>
              <w:rPr>
                <w:rFonts w:hint="eastAsia" w:ascii="宋体" w:hAnsi="宋体" w:cs="仿宋_GB2312"/>
                <w:w w:val="90"/>
                <w:kern w:val="0"/>
              </w:rPr>
            </w:pPr>
          </w:p>
        </w:tc>
        <w:tc>
          <w:tcPr>
            <w:tcW w:w="570" w:type="pct"/>
            <w:gridSpan w:val="2"/>
            <w:vMerge w:val="continue"/>
            <w:noWrap w:val="0"/>
            <w:vAlign w:val="center"/>
          </w:tcPr>
          <w:p w14:paraId="5286B6E6">
            <w:pPr>
              <w:widowControl/>
              <w:jc w:val="center"/>
              <w:rPr>
                <w:rFonts w:hint="eastAsia" w:ascii="宋体" w:hAnsi="宋体" w:cs="仿宋_GB2312"/>
                <w:w w:val="90"/>
                <w:kern w:val="0"/>
              </w:rPr>
            </w:pPr>
          </w:p>
        </w:tc>
        <w:tc>
          <w:tcPr>
            <w:tcW w:w="1005" w:type="pct"/>
            <w:gridSpan w:val="3"/>
            <w:noWrap w:val="0"/>
            <w:vAlign w:val="center"/>
          </w:tcPr>
          <w:p w14:paraId="595EA294">
            <w:pPr>
              <w:widowControl/>
              <w:jc w:val="center"/>
              <w:rPr>
                <w:rFonts w:hint="eastAsia" w:ascii="宋体" w:hAnsi="宋体" w:cs="仿宋_GB2312"/>
                <w:w w:val="90"/>
                <w:kern w:val="0"/>
              </w:rPr>
            </w:pPr>
            <w:r>
              <w:rPr>
                <w:rFonts w:hint="eastAsia" w:ascii="宋体" w:hAnsi="宋体" w:cs="仿宋_GB2312"/>
                <w:w w:val="90"/>
                <w:kern w:val="0"/>
                <w:lang w:val="en-US" w:eastAsia="zh-CN"/>
              </w:rPr>
              <w:t>开展危险化学品专项整治活动</w:t>
            </w:r>
          </w:p>
        </w:tc>
        <w:tc>
          <w:tcPr>
            <w:tcW w:w="504" w:type="pct"/>
            <w:noWrap w:val="0"/>
            <w:vAlign w:val="center"/>
          </w:tcPr>
          <w:p w14:paraId="36A2F942">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14:paraId="0130F03F">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7" w:type="pct"/>
            <w:gridSpan w:val="2"/>
            <w:noWrap w:val="0"/>
            <w:vAlign w:val="center"/>
          </w:tcPr>
          <w:p w14:paraId="27D920B9">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01" w:type="pct"/>
            <w:noWrap w:val="0"/>
            <w:vAlign w:val="center"/>
          </w:tcPr>
          <w:p w14:paraId="6A2A438F">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073C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39" w:type="pct"/>
            <w:vMerge w:val="continue"/>
            <w:noWrap w:val="0"/>
            <w:vAlign w:val="center"/>
          </w:tcPr>
          <w:p w14:paraId="3AC18608">
            <w:pPr>
              <w:widowControl/>
              <w:jc w:val="center"/>
              <w:rPr>
                <w:rFonts w:hint="eastAsia" w:ascii="宋体" w:hAnsi="宋体" w:cs="仿宋_GB2312"/>
                <w:w w:val="90"/>
                <w:kern w:val="0"/>
              </w:rPr>
            </w:pPr>
          </w:p>
        </w:tc>
        <w:tc>
          <w:tcPr>
            <w:tcW w:w="546" w:type="pct"/>
            <w:gridSpan w:val="2"/>
            <w:vMerge w:val="continue"/>
            <w:noWrap w:val="0"/>
            <w:vAlign w:val="center"/>
          </w:tcPr>
          <w:p w14:paraId="0F5CF2D8">
            <w:pPr>
              <w:widowControl/>
              <w:jc w:val="center"/>
              <w:rPr>
                <w:rFonts w:hint="eastAsia" w:ascii="宋体" w:hAnsi="宋体" w:cs="仿宋_GB2312"/>
                <w:w w:val="90"/>
                <w:kern w:val="0"/>
              </w:rPr>
            </w:pPr>
          </w:p>
        </w:tc>
        <w:tc>
          <w:tcPr>
            <w:tcW w:w="570" w:type="pct"/>
            <w:gridSpan w:val="2"/>
            <w:vMerge w:val="continue"/>
            <w:noWrap w:val="0"/>
            <w:vAlign w:val="center"/>
          </w:tcPr>
          <w:p w14:paraId="595E1B66">
            <w:pPr>
              <w:widowControl/>
              <w:jc w:val="center"/>
              <w:rPr>
                <w:rFonts w:hint="eastAsia" w:ascii="宋体" w:hAnsi="宋体" w:cs="仿宋_GB2312"/>
                <w:w w:val="90"/>
                <w:kern w:val="0"/>
              </w:rPr>
            </w:pPr>
          </w:p>
        </w:tc>
        <w:tc>
          <w:tcPr>
            <w:tcW w:w="1005" w:type="pct"/>
            <w:gridSpan w:val="3"/>
            <w:noWrap w:val="0"/>
            <w:vAlign w:val="center"/>
          </w:tcPr>
          <w:p w14:paraId="189F828F">
            <w:pPr>
              <w:widowControl/>
              <w:jc w:val="center"/>
              <w:rPr>
                <w:rFonts w:hint="eastAsia" w:ascii="宋体" w:hAnsi="宋体" w:cs="仿宋_GB2312"/>
                <w:w w:val="90"/>
                <w:kern w:val="0"/>
              </w:rPr>
            </w:pPr>
            <w:r>
              <w:rPr>
                <w:rFonts w:hint="eastAsia" w:ascii="宋体" w:hAnsi="宋体" w:cs="仿宋_GB2312"/>
                <w:w w:val="90"/>
                <w:kern w:val="0"/>
                <w:lang w:val="en-US" w:eastAsia="zh-CN"/>
              </w:rPr>
              <w:t>安全生产教育活动次数</w:t>
            </w:r>
          </w:p>
        </w:tc>
        <w:tc>
          <w:tcPr>
            <w:tcW w:w="504" w:type="pct"/>
            <w:noWrap w:val="0"/>
            <w:vAlign w:val="center"/>
          </w:tcPr>
          <w:p w14:paraId="748C5D6D">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14:paraId="4811ABB5">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7" w:type="pct"/>
            <w:gridSpan w:val="2"/>
            <w:noWrap w:val="0"/>
            <w:vAlign w:val="center"/>
          </w:tcPr>
          <w:p w14:paraId="1694DF3D">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01" w:type="pct"/>
            <w:noWrap w:val="0"/>
            <w:vAlign w:val="center"/>
          </w:tcPr>
          <w:p w14:paraId="208C3E64">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166C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39" w:type="pct"/>
            <w:vMerge w:val="continue"/>
            <w:noWrap w:val="0"/>
            <w:vAlign w:val="center"/>
          </w:tcPr>
          <w:p w14:paraId="7C286C51">
            <w:pPr>
              <w:widowControl/>
              <w:jc w:val="center"/>
              <w:rPr>
                <w:rFonts w:hint="eastAsia" w:ascii="宋体" w:hAnsi="宋体" w:cs="仿宋_GB2312"/>
                <w:w w:val="90"/>
                <w:kern w:val="0"/>
              </w:rPr>
            </w:pPr>
          </w:p>
        </w:tc>
        <w:tc>
          <w:tcPr>
            <w:tcW w:w="546" w:type="pct"/>
            <w:gridSpan w:val="2"/>
            <w:vMerge w:val="continue"/>
            <w:noWrap w:val="0"/>
            <w:vAlign w:val="center"/>
          </w:tcPr>
          <w:p w14:paraId="724AC771">
            <w:pPr>
              <w:widowControl/>
              <w:jc w:val="center"/>
              <w:rPr>
                <w:rFonts w:hint="eastAsia" w:ascii="宋体" w:hAnsi="宋体" w:cs="仿宋_GB2312"/>
                <w:w w:val="90"/>
                <w:kern w:val="0"/>
              </w:rPr>
            </w:pPr>
          </w:p>
        </w:tc>
        <w:tc>
          <w:tcPr>
            <w:tcW w:w="570" w:type="pct"/>
            <w:gridSpan w:val="2"/>
            <w:vMerge w:val="continue"/>
            <w:noWrap w:val="0"/>
            <w:vAlign w:val="center"/>
          </w:tcPr>
          <w:p w14:paraId="7276AC36">
            <w:pPr>
              <w:widowControl/>
              <w:jc w:val="center"/>
              <w:rPr>
                <w:rFonts w:hint="eastAsia" w:ascii="宋体" w:hAnsi="宋体" w:cs="仿宋_GB2312"/>
                <w:w w:val="90"/>
                <w:kern w:val="0"/>
              </w:rPr>
            </w:pPr>
          </w:p>
        </w:tc>
        <w:tc>
          <w:tcPr>
            <w:tcW w:w="1005" w:type="pct"/>
            <w:gridSpan w:val="3"/>
            <w:noWrap w:val="0"/>
            <w:vAlign w:val="center"/>
          </w:tcPr>
          <w:p w14:paraId="2819CC9F">
            <w:pPr>
              <w:widowControl/>
              <w:jc w:val="center"/>
              <w:rPr>
                <w:rFonts w:hint="eastAsia" w:ascii="宋体" w:hAnsi="宋体" w:cs="仿宋_GB2312"/>
                <w:w w:val="90"/>
                <w:kern w:val="0"/>
              </w:rPr>
            </w:pPr>
            <w:r>
              <w:rPr>
                <w:rFonts w:hint="eastAsia" w:ascii="宋体" w:hAnsi="宋体" w:cs="仿宋_GB2312"/>
                <w:w w:val="90"/>
                <w:kern w:val="0"/>
                <w:lang w:val="en-US" w:eastAsia="zh-CN"/>
              </w:rPr>
              <w:t>组织执法检查</w:t>
            </w:r>
          </w:p>
        </w:tc>
        <w:tc>
          <w:tcPr>
            <w:tcW w:w="504" w:type="pct"/>
            <w:noWrap w:val="0"/>
            <w:vAlign w:val="center"/>
          </w:tcPr>
          <w:p w14:paraId="110C18C8">
            <w:pPr>
              <w:widowControl/>
              <w:jc w:val="center"/>
              <w:rPr>
                <w:rFonts w:hint="eastAsia" w:ascii="宋体" w:hAnsi="宋体" w:cs="仿宋_GB2312"/>
                <w:w w:val="90"/>
                <w:kern w:val="0"/>
              </w:rPr>
            </w:pPr>
            <w:r>
              <w:rPr>
                <w:rFonts w:hint="eastAsia" w:ascii="宋体" w:hAnsi="宋体" w:cs="仿宋_GB2312"/>
                <w:w w:val="90"/>
                <w:kern w:val="0"/>
                <w:lang w:val="en-US" w:eastAsia="zh-CN"/>
              </w:rPr>
              <w:t>10次</w:t>
            </w:r>
          </w:p>
        </w:tc>
        <w:tc>
          <w:tcPr>
            <w:tcW w:w="615" w:type="pct"/>
            <w:gridSpan w:val="2"/>
            <w:noWrap w:val="0"/>
            <w:vAlign w:val="center"/>
          </w:tcPr>
          <w:p w14:paraId="71550817">
            <w:pPr>
              <w:widowControl/>
              <w:jc w:val="center"/>
              <w:rPr>
                <w:rFonts w:hint="eastAsia" w:ascii="宋体" w:hAnsi="宋体" w:cs="仿宋_GB2312"/>
                <w:w w:val="90"/>
                <w:kern w:val="0"/>
              </w:rPr>
            </w:pPr>
            <w:r>
              <w:rPr>
                <w:rFonts w:hint="eastAsia" w:ascii="宋体" w:hAnsi="宋体" w:cs="仿宋_GB2312"/>
                <w:w w:val="90"/>
                <w:kern w:val="0"/>
                <w:lang w:val="en-US" w:eastAsia="zh-CN"/>
              </w:rPr>
              <w:t>15次</w:t>
            </w:r>
          </w:p>
        </w:tc>
        <w:tc>
          <w:tcPr>
            <w:tcW w:w="617" w:type="pct"/>
            <w:gridSpan w:val="2"/>
            <w:noWrap w:val="0"/>
            <w:vAlign w:val="center"/>
          </w:tcPr>
          <w:p w14:paraId="776A8228">
            <w:pPr>
              <w:widowControl/>
              <w:jc w:val="center"/>
              <w:rPr>
                <w:rFonts w:hint="eastAsia" w:ascii="宋体" w:hAnsi="宋体" w:cs="仿宋_GB2312"/>
                <w:w w:val="90"/>
                <w:kern w:val="0"/>
              </w:rPr>
            </w:pPr>
            <w:r>
              <w:rPr>
                <w:rFonts w:hint="eastAsia" w:ascii="宋体" w:hAnsi="宋体" w:cs="仿宋_GB2312"/>
                <w:w w:val="90"/>
                <w:kern w:val="0"/>
                <w:lang w:val="en-US" w:eastAsia="zh-CN"/>
              </w:rPr>
              <w:t>15次</w:t>
            </w:r>
          </w:p>
        </w:tc>
        <w:tc>
          <w:tcPr>
            <w:tcW w:w="601" w:type="pct"/>
            <w:noWrap w:val="0"/>
            <w:vAlign w:val="center"/>
          </w:tcPr>
          <w:p w14:paraId="08990F5D">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7DB7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39" w:type="pct"/>
            <w:vMerge w:val="continue"/>
            <w:noWrap w:val="0"/>
            <w:vAlign w:val="center"/>
          </w:tcPr>
          <w:p w14:paraId="5112CD73">
            <w:pPr>
              <w:widowControl/>
              <w:jc w:val="left"/>
              <w:rPr>
                <w:rFonts w:hint="eastAsia" w:ascii="宋体" w:hAnsi="宋体" w:cs="仿宋_GB2312"/>
                <w:w w:val="90"/>
                <w:kern w:val="0"/>
              </w:rPr>
            </w:pPr>
          </w:p>
        </w:tc>
        <w:tc>
          <w:tcPr>
            <w:tcW w:w="546" w:type="pct"/>
            <w:gridSpan w:val="2"/>
            <w:vMerge w:val="continue"/>
            <w:noWrap w:val="0"/>
            <w:vAlign w:val="center"/>
          </w:tcPr>
          <w:p w14:paraId="5770C5DD">
            <w:pPr>
              <w:widowControl/>
              <w:jc w:val="center"/>
              <w:rPr>
                <w:rFonts w:hint="eastAsia" w:ascii="宋体" w:hAnsi="宋体" w:cs="仿宋_GB2312"/>
                <w:w w:val="90"/>
                <w:kern w:val="0"/>
              </w:rPr>
            </w:pPr>
          </w:p>
        </w:tc>
        <w:tc>
          <w:tcPr>
            <w:tcW w:w="570" w:type="pct"/>
            <w:gridSpan w:val="2"/>
            <w:vMerge w:val="restart"/>
            <w:noWrap w:val="0"/>
            <w:vAlign w:val="center"/>
          </w:tcPr>
          <w:p w14:paraId="7DDE9FA3">
            <w:pPr>
              <w:widowControl/>
              <w:jc w:val="center"/>
              <w:rPr>
                <w:rFonts w:hint="eastAsia" w:ascii="宋体" w:hAnsi="宋体" w:cs="仿宋_GB2312"/>
                <w:w w:val="90"/>
                <w:kern w:val="0"/>
              </w:rPr>
            </w:pPr>
            <w:r>
              <w:rPr>
                <w:rFonts w:hint="eastAsia" w:ascii="宋体" w:hAnsi="宋体" w:cs="仿宋_GB2312"/>
                <w:w w:val="90"/>
                <w:kern w:val="0"/>
              </w:rPr>
              <w:t>质量指标</w:t>
            </w:r>
          </w:p>
        </w:tc>
        <w:tc>
          <w:tcPr>
            <w:tcW w:w="1005" w:type="pct"/>
            <w:gridSpan w:val="3"/>
            <w:noWrap w:val="0"/>
            <w:vAlign w:val="center"/>
          </w:tcPr>
          <w:p w14:paraId="6A5758C0">
            <w:pPr>
              <w:widowControl/>
              <w:jc w:val="center"/>
              <w:rPr>
                <w:rFonts w:hint="eastAsia" w:ascii="宋体" w:hAnsi="宋体" w:cs="仿宋_GB2312"/>
                <w:w w:val="90"/>
                <w:kern w:val="0"/>
              </w:rPr>
            </w:pPr>
            <w:r>
              <w:rPr>
                <w:rFonts w:hint="eastAsia" w:ascii="宋体" w:hAnsi="宋体" w:cs="仿宋_GB2312"/>
                <w:w w:val="90"/>
                <w:kern w:val="0"/>
                <w:lang w:val="en-US" w:eastAsia="zh-CN"/>
              </w:rPr>
              <w:t>执法过程规范率</w:t>
            </w:r>
          </w:p>
        </w:tc>
        <w:tc>
          <w:tcPr>
            <w:tcW w:w="504" w:type="pct"/>
            <w:noWrap w:val="0"/>
            <w:vAlign w:val="center"/>
          </w:tcPr>
          <w:p w14:paraId="3BED85EA">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2"/>
                <w:szCs w:val="22"/>
                <w:u w:val="none"/>
                <w:lang w:val="en-US" w:eastAsia="zh-CN" w:bidi="ar"/>
              </w:rPr>
              <w:t>100%</w:t>
            </w:r>
          </w:p>
        </w:tc>
        <w:tc>
          <w:tcPr>
            <w:tcW w:w="615" w:type="pct"/>
            <w:gridSpan w:val="2"/>
            <w:noWrap w:val="0"/>
            <w:vAlign w:val="center"/>
          </w:tcPr>
          <w:p w14:paraId="1524F022">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617" w:type="pct"/>
            <w:gridSpan w:val="2"/>
            <w:noWrap w:val="0"/>
            <w:vAlign w:val="center"/>
          </w:tcPr>
          <w:p w14:paraId="50B5E966">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601" w:type="pct"/>
            <w:noWrap w:val="0"/>
            <w:vAlign w:val="center"/>
          </w:tcPr>
          <w:p w14:paraId="05BA6984">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1FB9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39" w:type="pct"/>
            <w:vMerge w:val="continue"/>
            <w:noWrap w:val="0"/>
            <w:vAlign w:val="center"/>
          </w:tcPr>
          <w:p w14:paraId="45158FD7">
            <w:pPr>
              <w:widowControl/>
              <w:jc w:val="left"/>
              <w:rPr>
                <w:rFonts w:hint="eastAsia" w:ascii="宋体" w:hAnsi="宋体" w:cs="仿宋_GB2312"/>
                <w:w w:val="90"/>
                <w:kern w:val="0"/>
              </w:rPr>
            </w:pPr>
          </w:p>
        </w:tc>
        <w:tc>
          <w:tcPr>
            <w:tcW w:w="546" w:type="pct"/>
            <w:gridSpan w:val="2"/>
            <w:vMerge w:val="continue"/>
            <w:noWrap w:val="0"/>
            <w:vAlign w:val="center"/>
          </w:tcPr>
          <w:p w14:paraId="2DFD9324">
            <w:pPr>
              <w:widowControl/>
              <w:jc w:val="center"/>
              <w:rPr>
                <w:rFonts w:hint="eastAsia" w:ascii="宋体" w:hAnsi="宋体" w:cs="仿宋_GB2312"/>
                <w:w w:val="90"/>
                <w:kern w:val="0"/>
              </w:rPr>
            </w:pPr>
          </w:p>
        </w:tc>
        <w:tc>
          <w:tcPr>
            <w:tcW w:w="570" w:type="pct"/>
            <w:gridSpan w:val="2"/>
            <w:vMerge w:val="continue"/>
            <w:noWrap w:val="0"/>
            <w:vAlign w:val="center"/>
          </w:tcPr>
          <w:p w14:paraId="6D4E9590">
            <w:pPr>
              <w:widowControl/>
              <w:jc w:val="center"/>
              <w:rPr>
                <w:rFonts w:hint="eastAsia" w:ascii="宋体" w:hAnsi="宋体" w:cs="仿宋_GB2312"/>
                <w:w w:val="90"/>
                <w:kern w:val="0"/>
              </w:rPr>
            </w:pPr>
          </w:p>
        </w:tc>
        <w:tc>
          <w:tcPr>
            <w:tcW w:w="1005" w:type="pct"/>
            <w:gridSpan w:val="3"/>
            <w:noWrap w:val="0"/>
            <w:vAlign w:val="center"/>
          </w:tcPr>
          <w:p w14:paraId="782F642B">
            <w:pPr>
              <w:widowControl/>
              <w:jc w:val="center"/>
              <w:rPr>
                <w:rFonts w:hint="eastAsia" w:ascii="宋体" w:hAnsi="宋体" w:cs="仿宋_GB2312"/>
                <w:w w:val="90"/>
                <w:kern w:val="0"/>
              </w:rPr>
            </w:pPr>
            <w:r>
              <w:rPr>
                <w:rFonts w:hint="eastAsia" w:ascii="宋体" w:hAnsi="宋体" w:cs="仿宋_GB2312"/>
                <w:w w:val="90"/>
                <w:kern w:val="0"/>
                <w:lang w:val="en-US" w:eastAsia="zh-CN"/>
              </w:rPr>
              <w:t>安全管理资格培训合格率</w:t>
            </w:r>
          </w:p>
        </w:tc>
        <w:tc>
          <w:tcPr>
            <w:tcW w:w="504" w:type="pct"/>
            <w:noWrap w:val="0"/>
            <w:vAlign w:val="center"/>
          </w:tcPr>
          <w:p w14:paraId="76F5D8BA">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80%</w:t>
            </w:r>
          </w:p>
        </w:tc>
        <w:tc>
          <w:tcPr>
            <w:tcW w:w="615" w:type="pct"/>
            <w:gridSpan w:val="2"/>
            <w:noWrap w:val="0"/>
            <w:vAlign w:val="center"/>
          </w:tcPr>
          <w:p w14:paraId="31A79E07">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7" w:type="pct"/>
            <w:gridSpan w:val="2"/>
            <w:noWrap w:val="0"/>
            <w:vAlign w:val="center"/>
          </w:tcPr>
          <w:p w14:paraId="5DC6D4FF">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601" w:type="pct"/>
            <w:noWrap w:val="0"/>
            <w:vAlign w:val="center"/>
          </w:tcPr>
          <w:p w14:paraId="68B0B8A2">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50A4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39" w:type="pct"/>
            <w:vMerge w:val="continue"/>
            <w:noWrap w:val="0"/>
            <w:vAlign w:val="center"/>
          </w:tcPr>
          <w:p w14:paraId="355935C7">
            <w:pPr>
              <w:widowControl/>
              <w:jc w:val="left"/>
              <w:rPr>
                <w:rFonts w:hint="eastAsia" w:ascii="宋体" w:hAnsi="宋体" w:cs="仿宋_GB2312"/>
                <w:w w:val="90"/>
                <w:kern w:val="0"/>
              </w:rPr>
            </w:pPr>
          </w:p>
        </w:tc>
        <w:tc>
          <w:tcPr>
            <w:tcW w:w="546" w:type="pct"/>
            <w:gridSpan w:val="2"/>
            <w:vMerge w:val="continue"/>
            <w:noWrap w:val="0"/>
            <w:vAlign w:val="center"/>
          </w:tcPr>
          <w:p w14:paraId="50C54222">
            <w:pPr>
              <w:widowControl/>
              <w:jc w:val="center"/>
              <w:rPr>
                <w:rFonts w:hint="eastAsia" w:ascii="宋体" w:hAnsi="宋体" w:cs="仿宋_GB2312"/>
                <w:w w:val="90"/>
                <w:kern w:val="0"/>
              </w:rPr>
            </w:pPr>
          </w:p>
        </w:tc>
        <w:tc>
          <w:tcPr>
            <w:tcW w:w="570" w:type="pct"/>
            <w:gridSpan w:val="2"/>
            <w:noWrap w:val="0"/>
            <w:vAlign w:val="center"/>
          </w:tcPr>
          <w:p w14:paraId="4C700FC5">
            <w:pPr>
              <w:widowControl/>
              <w:jc w:val="center"/>
              <w:rPr>
                <w:rFonts w:hint="eastAsia" w:ascii="宋体" w:hAnsi="宋体" w:cs="仿宋_GB2312"/>
                <w:w w:val="90"/>
                <w:kern w:val="0"/>
              </w:rPr>
            </w:pPr>
            <w:r>
              <w:rPr>
                <w:rFonts w:hint="eastAsia" w:ascii="宋体" w:hAnsi="宋体" w:cs="仿宋_GB2312"/>
                <w:w w:val="90"/>
                <w:kern w:val="0"/>
              </w:rPr>
              <w:t>时效指标</w:t>
            </w:r>
          </w:p>
        </w:tc>
        <w:tc>
          <w:tcPr>
            <w:tcW w:w="1005" w:type="pct"/>
            <w:gridSpan w:val="3"/>
            <w:noWrap w:val="0"/>
            <w:vAlign w:val="center"/>
          </w:tcPr>
          <w:p w14:paraId="0934A8D1">
            <w:pPr>
              <w:widowControl/>
              <w:jc w:val="center"/>
              <w:rPr>
                <w:rFonts w:hint="eastAsia" w:ascii="宋体" w:hAnsi="宋体" w:cs="仿宋_GB2312"/>
                <w:w w:val="90"/>
                <w:kern w:val="0"/>
              </w:rPr>
            </w:pPr>
            <w:r>
              <w:rPr>
                <w:rFonts w:hint="eastAsia" w:ascii="宋体" w:hAnsi="宋体" w:cs="仿宋_GB2312"/>
                <w:w w:val="90"/>
                <w:kern w:val="0"/>
                <w:lang w:val="en-US" w:eastAsia="zh-CN"/>
              </w:rPr>
              <w:t>培训完成率</w:t>
            </w:r>
          </w:p>
        </w:tc>
        <w:tc>
          <w:tcPr>
            <w:tcW w:w="504" w:type="pct"/>
            <w:noWrap w:val="0"/>
            <w:vAlign w:val="center"/>
          </w:tcPr>
          <w:p w14:paraId="1118E387">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80%</w:t>
            </w:r>
          </w:p>
        </w:tc>
        <w:tc>
          <w:tcPr>
            <w:tcW w:w="615" w:type="pct"/>
            <w:gridSpan w:val="2"/>
            <w:noWrap w:val="0"/>
            <w:vAlign w:val="center"/>
          </w:tcPr>
          <w:p w14:paraId="2AE8C36E">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7" w:type="pct"/>
            <w:gridSpan w:val="2"/>
            <w:noWrap w:val="0"/>
            <w:vAlign w:val="center"/>
          </w:tcPr>
          <w:p w14:paraId="109A6403">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601" w:type="pct"/>
            <w:noWrap w:val="0"/>
            <w:vAlign w:val="center"/>
          </w:tcPr>
          <w:p w14:paraId="327D30DB">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1985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39" w:type="pct"/>
            <w:vMerge w:val="continue"/>
            <w:noWrap w:val="0"/>
            <w:vAlign w:val="center"/>
          </w:tcPr>
          <w:p w14:paraId="458E0FAD">
            <w:pPr>
              <w:widowControl/>
              <w:jc w:val="left"/>
              <w:rPr>
                <w:rFonts w:hint="eastAsia" w:ascii="宋体" w:hAnsi="宋体" w:cs="仿宋_GB2312"/>
                <w:w w:val="90"/>
                <w:kern w:val="0"/>
              </w:rPr>
            </w:pPr>
          </w:p>
        </w:tc>
        <w:tc>
          <w:tcPr>
            <w:tcW w:w="546" w:type="pct"/>
            <w:gridSpan w:val="2"/>
            <w:noWrap w:val="0"/>
            <w:vAlign w:val="center"/>
          </w:tcPr>
          <w:p w14:paraId="4827DEF1">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570" w:type="pct"/>
            <w:gridSpan w:val="2"/>
            <w:noWrap w:val="0"/>
            <w:vAlign w:val="center"/>
          </w:tcPr>
          <w:p w14:paraId="6CFE6F41">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1005" w:type="pct"/>
            <w:gridSpan w:val="3"/>
            <w:noWrap w:val="0"/>
            <w:vAlign w:val="center"/>
          </w:tcPr>
          <w:p w14:paraId="60EFA8C1">
            <w:pPr>
              <w:widowControl/>
              <w:jc w:val="center"/>
              <w:rPr>
                <w:rFonts w:hint="eastAsia" w:ascii="宋体" w:hAnsi="宋体" w:cs="仿宋_GB2312"/>
                <w:w w:val="90"/>
                <w:kern w:val="0"/>
              </w:rPr>
            </w:pPr>
            <w:r>
              <w:rPr>
                <w:rFonts w:hint="eastAsia" w:ascii="宋体" w:hAnsi="宋体" w:cs="仿宋_GB2312"/>
                <w:w w:val="90"/>
                <w:kern w:val="0"/>
                <w:lang w:val="en-US" w:eastAsia="zh-CN"/>
              </w:rPr>
              <w:t>提高群众安全生产意识</w:t>
            </w:r>
          </w:p>
        </w:tc>
        <w:tc>
          <w:tcPr>
            <w:tcW w:w="504" w:type="pct"/>
            <w:noWrap w:val="0"/>
            <w:vAlign w:val="center"/>
          </w:tcPr>
          <w:p w14:paraId="1AC3F9AA">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615" w:type="pct"/>
            <w:gridSpan w:val="2"/>
            <w:noWrap w:val="0"/>
            <w:vAlign w:val="center"/>
          </w:tcPr>
          <w:p w14:paraId="6D6F28AD">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617" w:type="pct"/>
            <w:gridSpan w:val="2"/>
            <w:noWrap w:val="0"/>
            <w:vAlign w:val="center"/>
          </w:tcPr>
          <w:p w14:paraId="3127C0EC">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601" w:type="pct"/>
            <w:noWrap w:val="0"/>
            <w:vAlign w:val="center"/>
          </w:tcPr>
          <w:p w14:paraId="4A122C72">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5AEC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39" w:type="pct"/>
            <w:vMerge w:val="continue"/>
            <w:noWrap w:val="0"/>
            <w:vAlign w:val="center"/>
          </w:tcPr>
          <w:p w14:paraId="4DE5C6FE">
            <w:pPr>
              <w:widowControl/>
              <w:jc w:val="left"/>
              <w:rPr>
                <w:rFonts w:hint="eastAsia" w:ascii="宋体" w:hAnsi="宋体" w:cs="仿宋_GB2312"/>
                <w:w w:val="90"/>
                <w:kern w:val="0"/>
              </w:rPr>
            </w:pPr>
          </w:p>
        </w:tc>
        <w:tc>
          <w:tcPr>
            <w:tcW w:w="546" w:type="pct"/>
            <w:gridSpan w:val="2"/>
            <w:noWrap w:val="0"/>
            <w:vAlign w:val="center"/>
          </w:tcPr>
          <w:p w14:paraId="24849277">
            <w:pPr>
              <w:widowControl/>
              <w:jc w:val="center"/>
              <w:rPr>
                <w:rFonts w:hint="eastAsia" w:ascii="宋体" w:hAnsi="宋体" w:cs="仿宋_GB2312"/>
                <w:w w:val="90"/>
                <w:kern w:val="0"/>
              </w:rPr>
            </w:pPr>
            <w:r>
              <w:rPr>
                <w:rFonts w:hint="eastAsia" w:ascii="宋体" w:hAnsi="宋体" w:cs="仿宋_GB2312"/>
                <w:w w:val="90"/>
                <w:kern w:val="0"/>
              </w:rPr>
              <w:t>满意度</w:t>
            </w:r>
          </w:p>
          <w:p w14:paraId="2632503C">
            <w:pPr>
              <w:widowControl/>
              <w:jc w:val="center"/>
              <w:rPr>
                <w:rFonts w:hint="eastAsia" w:ascii="宋体" w:hAnsi="宋体" w:cs="仿宋_GB2312"/>
                <w:w w:val="90"/>
                <w:kern w:val="0"/>
              </w:rPr>
            </w:pPr>
            <w:r>
              <w:rPr>
                <w:rFonts w:hint="eastAsia" w:ascii="宋体" w:hAnsi="宋体" w:cs="仿宋_GB2312"/>
                <w:w w:val="90"/>
                <w:kern w:val="0"/>
              </w:rPr>
              <w:t>指标</w:t>
            </w:r>
          </w:p>
        </w:tc>
        <w:tc>
          <w:tcPr>
            <w:tcW w:w="570" w:type="pct"/>
            <w:gridSpan w:val="2"/>
            <w:noWrap w:val="0"/>
            <w:vAlign w:val="center"/>
          </w:tcPr>
          <w:p w14:paraId="0F740E4E">
            <w:pPr>
              <w:widowControl/>
              <w:jc w:val="center"/>
              <w:rPr>
                <w:rFonts w:hint="eastAsia" w:ascii="宋体" w:hAnsi="宋体" w:cs="仿宋_GB2312"/>
                <w:w w:val="90"/>
                <w:kern w:val="0"/>
              </w:rPr>
            </w:pPr>
            <w:r>
              <w:rPr>
                <w:rFonts w:hint="eastAsia" w:ascii="宋体" w:hAnsi="宋体" w:cs="仿宋_GB2312"/>
                <w:w w:val="90"/>
                <w:kern w:val="0"/>
              </w:rPr>
              <w:t>服务对象满意度</w:t>
            </w:r>
          </w:p>
          <w:p w14:paraId="625E7F6D">
            <w:pPr>
              <w:widowControl/>
              <w:jc w:val="center"/>
              <w:rPr>
                <w:rFonts w:hint="eastAsia" w:ascii="宋体" w:hAnsi="宋体" w:cs="仿宋_GB2312"/>
                <w:w w:val="90"/>
                <w:kern w:val="0"/>
              </w:rPr>
            </w:pPr>
            <w:r>
              <w:rPr>
                <w:rFonts w:hint="eastAsia" w:ascii="宋体" w:hAnsi="宋体" w:cs="仿宋_GB2312"/>
                <w:w w:val="90"/>
                <w:kern w:val="0"/>
              </w:rPr>
              <w:t>指标</w:t>
            </w:r>
          </w:p>
        </w:tc>
        <w:tc>
          <w:tcPr>
            <w:tcW w:w="1005" w:type="pct"/>
            <w:gridSpan w:val="3"/>
            <w:noWrap w:val="0"/>
            <w:vAlign w:val="center"/>
          </w:tcPr>
          <w:p w14:paraId="021ACA8C">
            <w:pPr>
              <w:widowControl/>
              <w:jc w:val="center"/>
              <w:rPr>
                <w:rFonts w:hint="eastAsia" w:ascii="宋体" w:hAnsi="宋体" w:cs="仿宋_GB2312"/>
                <w:w w:val="90"/>
                <w:kern w:val="0"/>
              </w:rPr>
            </w:pPr>
            <w:r>
              <w:rPr>
                <w:rFonts w:hint="eastAsia" w:ascii="宋体" w:hAnsi="宋体" w:cs="仿宋_GB2312"/>
                <w:w w:val="90"/>
                <w:kern w:val="0"/>
              </w:rPr>
              <w:t>群众满意度</w:t>
            </w:r>
          </w:p>
        </w:tc>
        <w:tc>
          <w:tcPr>
            <w:tcW w:w="504" w:type="pct"/>
            <w:noWrap w:val="0"/>
            <w:vAlign w:val="center"/>
          </w:tcPr>
          <w:p w14:paraId="714FB005">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80%</w:t>
            </w:r>
          </w:p>
        </w:tc>
        <w:tc>
          <w:tcPr>
            <w:tcW w:w="615" w:type="pct"/>
            <w:gridSpan w:val="2"/>
            <w:noWrap w:val="0"/>
            <w:vAlign w:val="center"/>
          </w:tcPr>
          <w:p w14:paraId="3F11A209">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7" w:type="pct"/>
            <w:gridSpan w:val="2"/>
            <w:noWrap w:val="0"/>
            <w:vAlign w:val="center"/>
          </w:tcPr>
          <w:p w14:paraId="26BFD86C">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601" w:type="pct"/>
            <w:noWrap w:val="0"/>
            <w:vAlign w:val="center"/>
          </w:tcPr>
          <w:p w14:paraId="4369F318">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14:paraId="4930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39" w:type="pct"/>
            <w:noWrap w:val="0"/>
            <w:vAlign w:val="center"/>
          </w:tcPr>
          <w:p w14:paraId="0FC376F2">
            <w:pPr>
              <w:widowControl/>
              <w:jc w:val="center"/>
              <w:rPr>
                <w:rFonts w:hint="eastAsia" w:ascii="宋体" w:hAnsi="宋体" w:cs="仿宋_GB2312"/>
                <w:w w:val="90"/>
                <w:kern w:val="0"/>
              </w:rPr>
            </w:pPr>
            <w:r>
              <w:rPr>
                <w:rFonts w:hint="eastAsia" w:ascii="宋体" w:hAnsi="宋体" w:cs="仿宋_GB2312"/>
                <w:w w:val="90"/>
                <w:kern w:val="0"/>
              </w:rPr>
              <w:t>年度绩效目标2</w:t>
            </w:r>
          </w:p>
        </w:tc>
        <w:tc>
          <w:tcPr>
            <w:tcW w:w="546" w:type="pct"/>
            <w:gridSpan w:val="2"/>
            <w:noWrap w:val="0"/>
            <w:vAlign w:val="center"/>
          </w:tcPr>
          <w:p w14:paraId="385C8437">
            <w:pPr>
              <w:widowControl/>
              <w:jc w:val="left"/>
              <w:rPr>
                <w:rFonts w:hint="eastAsia" w:ascii="宋体" w:hAnsi="宋体" w:cs="仿宋_GB2312"/>
                <w:w w:val="90"/>
                <w:kern w:val="0"/>
              </w:rPr>
            </w:pPr>
            <w:r>
              <w:rPr>
                <w:rFonts w:hint="eastAsia" w:ascii="宋体" w:hAnsi="宋体" w:cs="仿宋_GB2312"/>
                <w:w w:val="90"/>
                <w:kern w:val="0"/>
              </w:rPr>
              <w:t>……　</w:t>
            </w:r>
          </w:p>
        </w:tc>
        <w:tc>
          <w:tcPr>
            <w:tcW w:w="570" w:type="pct"/>
            <w:gridSpan w:val="2"/>
            <w:noWrap w:val="0"/>
            <w:vAlign w:val="center"/>
          </w:tcPr>
          <w:p w14:paraId="17EEE9F7">
            <w:pPr>
              <w:widowControl/>
              <w:jc w:val="left"/>
              <w:rPr>
                <w:rFonts w:hint="eastAsia" w:ascii="宋体" w:hAnsi="宋体" w:cs="仿宋_GB2312"/>
                <w:w w:val="90"/>
                <w:kern w:val="0"/>
              </w:rPr>
            </w:pPr>
          </w:p>
        </w:tc>
        <w:tc>
          <w:tcPr>
            <w:tcW w:w="1005" w:type="pct"/>
            <w:gridSpan w:val="3"/>
            <w:noWrap w:val="0"/>
            <w:vAlign w:val="center"/>
          </w:tcPr>
          <w:p w14:paraId="05C3F940">
            <w:pPr>
              <w:widowControl/>
              <w:jc w:val="center"/>
              <w:rPr>
                <w:rFonts w:hint="eastAsia" w:ascii="宋体" w:hAnsi="宋体" w:cs="仿宋_GB2312"/>
                <w:w w:val="90"/>
                <w:kern w:val="0"/>
              </w:rPr>
            </w:pPr>
          </w:p>
        </w:tc>
        <w:tc>
          <w:tcPr>
            <w:tcW w:w="504" w:type="pct"/>
            <w:noWrap w:val="0"/>
            <w:vAlign w:val="center"/>
          </w:tcPr>
          <w:p w14:paraId="06E259A4">
            <w:pPr>
              <w:widowControl/>
              <w:jc w:val="left"/>
              <w:rPr>
                <w:rFonts w:hint="eastAsia" w:ascii="宋体" w:hAnsi="宋体" w:cs="仿宋_GB2312"/>
                <w:w w:val="90"/>
                <w:kern w:val="0"/>
              </w:rPr>
            </w:pPr>
          </w:p>
        </w:tc>
        <w:tc>
          <w:tcPr>
            <w:tcW w:w="615" w:type="pct"/>
            <w:gridSpan w:val="2"/>
            <w:noWrap w:val="0"/>
            <w:vAlign w:val="center"/>
          </w:tcPr>
          <w:p w14:paraId="7D85FDE2">
            <w:pPr>
              <w:widowControl/>
              <w:jc w:val="left"/>
              <w:rPr>
                <w:rFonts w:hint="eastAsia" w:ascii="宋体" w:hAnsi="宋体" w:cs="仿宋_GB2312"/>
                <w:w w:val="90"/>
                <w:kern w:val="0"/>
              </w:rPr>
            </w:pPr>
          </w:p>
        </w:tc>
        <w:tc>
          <w:tcPr>
            <w:tcW w:w="617" w:type="pct"/>
            <w:gridSpan w:val="2"/>
            <w:noWrap w:val="0"/>
            <w:vAlign w:val="center"/>
          </w:tcPr>
          <w:p w14:paraId="1312B4A8">
            <w:pPr>
              <w:widowControl/>
              <w:jc w:val="left"/>
              <w:rPr>
                <w:rFonts w:hint="eastAsia" w:ascii="宋体" w:hAnsi="宋体" w:cs="仿宋_GB2312"/>
                <w:w w:val="90"/>
                <w:kern w:val="0"/>
              </w:rPr>
            </w:pPr>
          </w:p>
        </w:tc>
        <w:tc>
          <w:tcPr>
            <w:tcW w:w="601" w:type="pct"/>
            <w:noWrap w:val="0"/>
            <w:vAlign w:val="center"/>
          </w:tcPr>
          <w:p w14:paraId="13F78E00">
            <w:pPr>
              <w:widowControl/>
              <w:jc w:val="left"/>
              <w:rPr>
                <w:rFonts w:hint="eastAsia" w:ascii="宋体" w:hAnsi="宋体" w:cs="仿宋_GB2312"/>
                <w:w w:val="90"/>
                <w:kern w:val="0"/>
              </w:rPr>
            </w:pPr>
          </w:p>
        </w:tc>
      </w:tr>
    </w:tbl>
    <w:p w14:paraId="375E5F67"/>
    <w:p w14:paraId="4A4E4F62">
      <w:pPr>
        <w:spacing w:line="251" w:lineRule="auto"/>
        <w:rPr>
          <w:rFonts w:ascii="Arial"/>
          <w:sz w:val="21"/>
        </w:rPr>
      </w:pPr>
    </w:p>
    <w:p w14:paraId="700F9A86">
      <w:pPr>
        <w:spacing w:line="251" w:lineRule="auto"/>
        <w:rPr>
          <w:rFonts w:ascii="Arial"/>
          <w:sz w:val="21"/>
        </w:rPr>
      </w:pPr>
    </w:p>
    <w:p w14:paraId="4D914892">
      <w:pPr>
        <w:spacing w:line="251" w:lineRule="auto"/>
        <w:rPr>
          <w:rFonts w:ascii="Arial"/>
          <w:sz w:val="21"/>
        </w:rPr>
      </w:pPr>
    </w:p>
    <w:p w14:paraId="35A3D6A0">
      <w:pPr>
        <w:spacing w:line="251" w:lineRule="auto"/>
        <w:rPr>
          <w:rFonts w:ascii="Arial"/>
          <w:sz w:val="21"/>
        </w:rPr>
      </w:pPr>
    </w:p>
    <w:p w14:paraId="47156B29">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2F6E8C45">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51B15ED4">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7C9BE071">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5813534F">
      <w:pPr>
        <w:pStyle w:val="2"/>
        <w:spacing w:line="222" w:lineRule="auto"/>
        <w:rPr>
          <w:spacing w:val="6"/>
          <w:sz w:val="31"/>
          <w:szCs w:val="31"/>
        </w:rPr>
      </w:pPr>
      <w:r>
        <w:rPr>
          <w:spacing w:val="6"/>
          <w:sz w:val="31"/>
          <w:szCs w:val="31"/>
        </w:rPr>
        <w:t>表12</w:t>
      </w:r>
      <w:r>
        <w:rPr>
          <w:rFonts w:hint="eastAsia"/>
          <w:spacing w:val="6"/>
          <w:sz w:val="31"/>
          <w:szCs w:val="31"/>
          <w:lang w:val="en-US" w:eastAsia="zh-CN"/>
        </w:rPr>
        <w:t>-2</w:t>
      </w:r>
      <w:r>
        <w:rPr>
          <w:spacing w:val="6"/>
          <w:sz w:val="31"/>
          <w:szCs w:val="31"/>
        </w:rPr>
        <w:t>.项目支出绩效目标表</w:t>
      </w:r>
    </w:p>
    <w:p w14:paraId="3DEE9E5E">
      <w:pPr>
        <w:pStyle w:val="2"/>
        <w:spacing w:line="222" w:lineRule="auto"/>
        <w:ind w:firstLine="1760" w:firstLineChars="400"/>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14:paraId="0B30BF15">
      <w:pPr>
        <w:rPr>
          <w:rFonts w:hint="eastAsia" w:ascii="宋体" w:hAnsi="宋体" w:cs="仿宋_GB2312"/>
        </w:rPr>
      </w:pPr>
      <w:r>
        <w:rPr>
          <w:rFonts w:hint="eastAsia" w:ascii="宋体" w:hAnsi="宋体" w:cs="仿宋_GB2312"/>
          <w:szCs w:val="21"/>
        </w:rPr>
        <w:t xml:space="preserve">申报日期： </w:t>
      </w:r>
      <w:r>
        <w:rPr>
          <w:rFonts w:hint="eastAsia" w:ascii="宋体" w:hAnsi="宋体" w:eastAsia="宋体" w:cs="仿宋_GB2312"/>
          <w:color w:val="000000"/>
          <w:szCs w:val="21"/>
          <w:lang w:val="en-US" w:eastAsia="zh-CN"/>
        </w:rPr>
        <w:t>2023</w:t>
      </w:r>
      <w:r>
        <w:rPr>
          <w:rFonts w:hint="eastAsia" w:ascii="宋体" w:hAnsi="宋体" w:cs="仿宋_GB2312"/>
          <w:color w:val="000000"/>
          <w:szCs w:val="21"/>
        </w:rPr>
        <w:t xml:space="preserve"> 年</w:t>
      </w:r>
      <w:r>
        <w:rPr>
          <w:rFonts w:hint="eastAsia" w:ascii="宋体" w:hAnsi="宋体" w:eastAsia="宋体" w:cs="仿宋_GB2312"/>
          <w:color w:val="000000"/>
          <w:szCs w:val="21"/>
          <w:lang w:val="en-US" w:eastAsia="zh-CN"/>
        </w:rPr>
        <w:t>1</w:t>
      </w:r>
      <w:r>
        <w:rPr>
          <w:rFonts w:hint="eastAsia" w:ascii="宋体" w:hAnsi="宋体" w:cs="仿宋_GB2312"/>
          <w:color w:val="000000"/>
          <w:szCs w:val="21"/>
        </w:rPr>
        <w:t>月</w:t>
      </w:r>
      <w:r>
        <w:rPr>
          <w:rFonts w:hint="eastAsia" w:ascii="宋体" w:hAnsi="宋体" w:eastAsia="宋体" w:cs="仿宋_GB2312"/>
          <w:color w:val="000000"/>
          <w:szCs w:val="21"/>
          <w:lang w:val="en-US" w:eastAsia="zh-CN"/>
        </w:rPr>
        <w:t>25</w:t>
      </w:r>
      <w:r>
        <w:rPr>
          <w:rFonts w:hint="eastAsia" w:ascii="宋体" w:hAnsi="宋体" w:cs="仿宋_GB2312"/>
          <w:color w:val="000000"/>
          <w:szCs w:val="21"/>
        </w:rPr>
        <w:t xml:space="preserve">日 </w:t>
      </w:r>
      <w:r>
        <w:rPr>
          <w:rFonts w:hint="eastAsia" w:ascii="宋体" w:hAnsi="宋体" w:cs="仿宋_GB2312"/>
        </w:rPr>
        <w:t xml:space="preserve">                                               单位：万元</w:t>
      </w:r>
    </w:p>
    <w:tbl>
      <w:tblPr>
        <w:tblStyle w:val="4"/>
        <w:tblW w:w="53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391"/>
        <w:gridCol w:w="771"/>
        <w:gridCol w:w="197"/>
        <w:gridCol w:w="834"/>
        <w:gridCol w:w="127"/>
        <w:gridCol w:w="698"/>
        <w:gridCol w:w="1007"/>
        <w:gridCol w:w="1272"/>
        <w:gridCol w:w="319"/>
        <w:gridCol w:w="914"/>
        <w:gridCol w:w="934"/>
        <w:gridCol w:w="1009"/>
      </w:tblGrid>
      <w:tr w14:paraId="4D170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4F4FB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FBE67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防灾减灾工作经费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67A82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AE930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42011623031T000000102　</w:t>
            </w:r>
          </w:p>
        </w:tc>
      </w:tr>
      <w:tr w14:paraId="1F3A8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60FC4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E6453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B256E3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572AA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黄陂区应急管理局</w:t>
            </w:r>
          </w:p>
        </w:tc>
      </w:tr>
      <w:tr w14:paraId="1D199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F929D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D8690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7BD71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5B664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1AE5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951F5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11B8D4">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武汉市黄陂区黄陂大道380号</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7D1FA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E3760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430300　</w:t>
            </w:r>
          </w:p>
        </w:tc>
      </w:tr>
      <w:tr w14:paraId="60D20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A98F0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5F2FA1">
            <w:pPr>
              <w:keepNext w:val="0"/>
              <w:keepLines w:val="0"/>
              <w:widowControl/>
              <w:suppressLineNumbers w:val="0"/>
              <w:jc w:val="left"/>
              <w:textAlignment w:val="center"/>
              <w:rPr>
                <w:rFonts w:hint="eastAsia" w:ascii="宋体" w:hAnsi="宋体" w:cs="仿宋_GB2312"/>
                <w:color w:val="000000"/>
                <w:w w:val="90"/>
                <w:kern w:val="0"/>
                <w:sz w:val="21"/>
                <w:szCs w:val="21"/>
              </w:rPr>
            </w:pPr>
            <w:r>
              <w:rPr>
                <w:rFonts w:hint="eastAsia" w:ascii="宋体" w:hAnsi="宋体" w:eastAsia="宋体" w:cs="宋体"/>
                <w:i w:val="0"/>
                <w:iCs w:val="0"/>
                <w:color w:val="000000"/>
                <w:kern w:val="0"/>
                <w:sz w:val="21"/>
                <w:szCs w:val="21"/>
                <w:u w:val="none"/>
                <w:lang w:val="en-US" w:eastAsia="zh-CN" w:bidi="ar"/>
              </w:rPr>
              <w:t>常年性项目</w:t>
            </w:r>
          </w:p>
        </w:tc>
      </w:tr>
      <w:tr w14:paraId="4267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21192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C566FA">
            <w:pPr>
              <w:keepNext w:val="0"/>
              <w:keepLines w:val="0"/>
              <w:widowControl/>
              <w:suppressLineNumbers w:val="0"/>
              <w:jc w:val="left"/>
              <w:textAlignment w:val="center"/>
              <w:rPr>
                <w:rFonts w:hint="eastAsia" w:ascii="宋体" w:hAnsi="宋体" w:cs="仿宋_GB2312"/>
                <w:color w:val="000000"/>
                <w:w w:val="90"/>
                <w:kern w:val="0"/>
                <w:sz w:val="21"/>
                <w:szCs w:val="21"/>
              </w:rPr>
            </w:pPr>
            <w:r>
              <w:rPr>
                <w:rFonts w:hint="eastAsia" w:ascii="宋体" w:hAnsi="宋体" w:eastAsia="宋体" w:cs="宋体"/>
                <w:i w:val="0"/>
                <w:iCs w:val="0"/>
                <w:color w:val="000000"/>
                <w:kern w:val="0"/>
                <w:sz w:val="21"/>
                <w:szCs w:val="21"/>
                <w:u w:val="none"/>
                <w:lang w:val="en-US" w:eastAsia="zh-CN" w:bidi="ar"/>
              </w:rPr>
              <w:t>本级支出项目</w:t>
            </w:r>
          </w:p>
        </w:tc>
      </w:tr>
      <w:tr w14:paraId="0048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37ABB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DD5C6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7E82E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C887581">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2024</w:t>
            </w:r>
          </w:p>
        </w:tc>
      </w:tr>
      <w:tr w14:paraId="14A0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AB7CC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7F2AA4">
            <w:pPr>
              <w:widowControl/>
              <w:numPr>
                <w:ilvl w:val="0"/>
                <w:numId w:val="1"/>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项目的法律或政策依据；《中华人民共和国防震减灾法》、《武汉市自然灾害生活救助指导标准》(武民政 〔2016〕78 号)、《武汉市自然灾害生活救助资金管理暂行办法》（武财社〔2016〕545 号）、《省应急管理厅关于做好 2020 年度因灾倒 损居民住房恢复重建工作的通知》（鄂应急发〔2020〕21 号）、（武 财社〔2015〕551 号文）、《应急管理部 民政部 财政部关于加强全国 灾害信息员队伍建设的指导意见》（应急〔2020〕11 号）、《市减 灾办关于印发创建 2020 年综合减灾示范社区工作方案的通知》、省 应急管理厅关于全系统扶贫驻点村“综合减灾示范社区（村）”创建 工作的通知(鄂应急发〔2020〕17 号)等文件规定。</w:t>
            </w:r>
          </w:p>
          <w:p w14:paraId="39B1DAF5">
            <w:pPr>
              <w:pStyle w:val="9"/>
              <w:numPr>
                <w:ilvl w:val="0"/>
                <w:numId w:val="1"/>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与部门工作职能相关。</w:t>
            </w:r>
          </w:p>
          <w:p w14:paraId="7FF0E6A4">
            <w:pPr>
              <w:pStyle w:val="9"/>
              <w:numPr>
                <w:ilvl w:val="0"/>
                <w:numId w:val="1"/>
              </w:numPr>
              <w:spacing w:line="240" w:lineRule="exact"/>
              <w:rPr>
                <w:rFonts w:hint="eastAsia" w:hAnsi="宋体" w:cs="仿宋_GB2312"/>
                <w:w w:val="90"/>
              </w:rPr>
            </w:pPr>
            <w:r>
              <w:rPr>
                <w:rFonts w:hint="eastAsia" w:hAnsi="宋体" w:cs="仿宋_GB2312"/>
                <w:w w:val="90"/>
              </w:rPr>
              <w:t>项目实施的现实意义，及项目聚焦于解决哪些现实问题；防灾减灾知识宣传，完善备灾救灾物资储备，受灾群众得到有效救助</w:t>
            </w:r>
            <w:r>
              <w:rPr>
                <w:rFonts w:hint="eastAsia" w:hAnsi="宋体" w:cs="仿宋_GB2312"/>
                <w:w w:val="90"/>
                <w:lang w:eastAsia="zh-CN"/>
              </w:rPr>
              <w:t>。</w:t>
            </w:r>
          </w:p>
        </w:tc>
      </w:tr>
      <w:tr w14:paraId="582D9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88C35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8B8DD5">
            <w:pPr>
              <w:widowControl/>
              <w:snapToGrid w:val="0"/>
              <w:spacing w:line="240" w:lineRule="exact"/>
              <w:jc w:val="left"/>
              <w:rPr>
                <w:rFonts w:hint="eastAsia" w:ascii="宋体" w:hAnsi="宋体" w:eastAsia="宋体" w:cs="仿宋_GB2312"/>
                <w:w w:val="90"/>
                <w:lang w:eastAsia="zh-CN"/>
              </w:rPr>
            </w:pPr>
            <w:r>
              <w:rPr>
                <w:rFonts w:hint="eastAsia" w:ascii="宋体" w:hAnsi="宋体" w:cs="仿宋_GB2312"/>
                <w:w w:val="90"/>
              </w:rPr>
              <w:t>明确当年申请预算资金的主要投向及工作任务</w:t>
            </w:r>
            <w:r>
              <w:rPr>
                <w:rFonts w:hint="eastAsia" w:ascii="宋体" w:hAnsi="宋体" w:cs="仿宋_GB2312"/>
                <w:w w:val="90"/>
                <w:lang w:eastAsia="zh-CN"/>
              </w:rPr>
              <w:t>：</w:t>
            </w:r>
          </w:p>
          <w:p w14:paraId="179B4D7B">
            <w:pPr>
              <w:pStyle w:val="9"/>
              <w:spacing w:line="240" w:lineRule="exact"/>
              <w:rPr>
                <w:rFonts w:hint="eastAsia" w:hAnsi="宋体" w:cs="仿宋_GB2312"/>
                <w:w w:val="90"/>
              </w:rPr>
            </w:pPr>
            <w:r>
              <w:rPr>
                <w:rFonts w:hint="eastAsia" w:hAnsi="宋体" w:cs="仿宋_GB2312"/>
                <w:w w:val="90"/>
              </w:rPr>
              <w:t>1. 每年的国家减灾日、国际减灾日，按照上级减灾委的统一要求，在我区开展减灾日活动的宣传，宣传经费用于活动组织、场地搭建、宣传资料印刷、宣传视频制作、媒介宣传、防灾减灾演练等用途。2. 根据防灾减灾救灾需要，组织召开自然灾害</w:t>
            </w:r>
            <w:r>
              <w:rPr>
                <w:rFonts w:hint="eastAsia" w:hAnsi="宋体" w:cs="仿宋_GB2312"/>
                <w:w w:val="90"/>
                <w:lang w:val="en-US" w:eastAsia="zh-CN"/>
              </w:rPr>
              <w:t>会议</w:t>
            </w:r>
            <w:r>
              <w:rPr>
                <w:rFonts w:hint="eastAsia" w:hAnsi="宋体" w:cs="仿宋_GB2312"/>
                <w:w w:val="90"/>
              </w:rPr>
              <w:t>、应急演练等；组织开展灾害信息员培训。3. 在发生重大自然灾害期间，按照《自然灾害救助条例》、《武汉市自然灾害生活救助资金管理暂行办法》（武财社【2016】545 号）、《2016 年武汉市自然灾害生活救助指导意见》</w:t>
            </w:r>
          </w:p>
          <w:p w14:paraId="5ADF986A">
            <w:pPr>
              <w:pStyle w:val="9"/>
              <w:spacing w:line="240" w:lineRule="exact"/>
              <w:rPr>
                <w:rFonts w:hint="eastAsia" w:hAnsi="宋体" w:cs="仿宋_GB2312"/>
                <w:w w:val="90"/>
              </w:rPr>
            </w:pPr>
            <w:r>
              <w:rPr>
                <w:rFonts w:hint="eastAsia" w:hAnsi="宋体" w:cs="仿宋_GB2312"/>
                <w:w w:val="90"/>
              </w:rPr>
              <w:t>(武民政【2016】78 号）等规定，对受灾群众实行生活救助；对自然灾害信息员发放通信补贴。</w:t>
            </w:r>
          </w:p>
        </w:tc>
      </w:tr>
      <w:tr w14:paraId="5846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53805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351588">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309DC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FB0187">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　</w:t>
            </w:r>
          </w:p>
        </w:tc>
      </w:tr>
      <w:tr w14:paraId="3530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1AEA0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787EA1">
            <w:pPr>
              <w:widowControl/>
              <w:numPr>
                <w:ilvl w:val="0"/>
                <w:numId w:val="2"/>
              </w:numPr>
              <w:snapToGrid w:val="0"/>
              <w:ind w:left="189" w:leftChars="0" w:firstLine="0" w:firstLineChars="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前两年预算安排情况：202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15</w:t>
            </w:r>
            <w:r>
              <w:rPr>
                <w:rFonts w:hint="eastAsia" w:ascii="宋体" w:hAnsi="宋体" w:cs="仿宋_GB2312"/>
                <w:color w:val="000000"/>
                <w:w w:val="90"/>
                <w:kern w:val="0"/>
                <w:szCs w:val="21"/>
              </w:rPr>
              <w:t>0万元，202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15</w:t>
            </w:r>
            <w:r>
              <w:rPr>
                <w:rFonts w:hint="eastAsia" w:ascii="宋体" w:hAnsi="宋体" w:cs="仿宋_GB2312"/>
                <w:color w:val="000000"/>
                <w:w w:val="90"/>
                <w:kern w:val="0"/>
                <w:szCs w:val="21"/>
              </w:rPr>
              <w:t>0万元。</w:t>
            </w:r>
          </w:p>
          <w:p w14:paraId="5364E19E">
            <w:pPr>
              <w:widowControl/>
              <w:numPr>
                <w:ilvl w:val="0"/>
                <w:numId w:val="0"/>
              </w:numPr>
              <w:snapToGrid w:val="0"/>
              <w:ind w:left="189" w:leftChars="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2.变动情况：202</w:t>
            </w:r>
            <w:r>
              <w:rPr>
                <w:rFonts w:hint="eastAsia" w:ascii="宋体" w:hAnsi="宋体" w:cs="仿宋_GB2312"/>
                <w:color w:val="000000"/>
                <w:w w:val="90"/>
                <w:kern w:val="0"/>
                <w:szCs w:val="21"/>
                <w:lang w:val="en-US" w:eastAsia="zh-CN"/>
              </w:rPr>
              <w:t>4</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0万，较上年减少</w:t>
            </w:r>
            <w:r>
              <w:rPr>
                <w:rFonts w:hint="eastAsia" w:ascii="宋体" w:hAnsi="宋体" w:cs="仿宋_GB2312"/>
                <w:color w:val="000000"/>
                <w:w w:val="90"/>
                <w:kern w:val="0"/>
                <w:szCs w:val="21"/>
                <w:lang w:val="en-US" w:eastAsia="zh-CN"/>
              </w:rPr>
              <w:t>15</w:t>
            </w:r>
            <w:r>
              <w:rPr>
                <w:rFonts w:hint="eastAsia" w:ascii="宋体" w:hAnsi="宋体" w:cs="仿宋_GB2312"/>
                <w:color w:val="000000"/>
                <w:w w:val="90"/>
                <w:kern w:val="0"/>
                <w:szCs w:val="21"/>
              </w:rPr>
              <w:t>万元。</w:t>
            </w:r>
          </w:p>
        </w:tc>
      </w:tr>
      <w:tr w14:paraId="36DAE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253D9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A00DB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4C5B6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274A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14:paraId="0A8853B6">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D6AC6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0E233C">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36AA7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14:paraId="2EF069D2">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B2ACB9">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AA8A71">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　</w:t>
            </w:r>
          </w:p>
        </w:tc>
      </w:tr>
      <w:tr w14:paraId="30BA3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14:paraId="724B0FFB">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0634045">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CB6B09">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　</w:t>
            </w:r>
          </w:p>
        </w:tc>
      </w:tr>
      <w:tr w14:paraId="6D650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14:paraId="457D3EB7">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AC894B">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EBB3F9">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75970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14:paraId="0AE3DBBE">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333F9D">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10F35F">
            <w:pPr>
              <w:widowControl/>
              <w:snapToGrid w:val="0"/>
              <w:jc w:val="right"/>
              <w:rPr>
                <w:rFonts w:hint="eastAsia" w:ascii="宋体" w:hAnsi="宋体" w:cs="仿宋_GB2312"/>
                <w:color w:val="000000"/>
                <w:w w:val="90"/>
                <w:kern w:val="0"/>
                <w:szCs w:val="21"/>
              </w:rPr>
            </w:pPr>
          </w:p>
        </w:tc>
      </w:tr>
      <w:tr w14:paraId="19494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14:paraId="670DE54B">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87ED2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482249">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7612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14:paraId="0C911B74">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3E845E">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B0BA91">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CDB5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EEFFF1">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14:paraId="0C76A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6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7F8C8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0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E3811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534"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15E3A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42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FBF52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82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6E3E0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100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31DC8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14:paraId="5B40A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4E8A06">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防灾减灾管理</w:t>
            </w:r>
          </w:p>
        </w:tc>
        <w:tc>
          <w:tcPr>
            <w:tcW w:w="60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A31B63">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防灾减灾救灾知识宣传演练培训经费</w:t>
            </w:r>
          </w:p>
        </w:tc>
        <w:tc>
          <w:tcPr>
            <w:tcW w:w="534"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6120B8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r>
              <w:rPr>
                <w:rFonts w:hint="eastAsia" w:ascii="宋体" w:hAnsi="宋体" w:cs="仿宋_GB2312"/>
                <w:color w:val="000000"/>
                <w:w w:val="90"/>
                <w:kern w:val="0"/>
                <w:szCs w:val="21"/>
              </w:rPr>
              <w:t>　</w:t>
            </w:r>
          </w:p>
        </w:tc>
        <w:tc>
          <w:tcPr>
            <w:tcW w:w="42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26B572">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15</w:t>
            </w:r>
            <w:r>
              <w:rPr>
                <w:rFonts w:hint="eastAsia" w:ascii="宋体" w:hAnsi="宋体" w:cs="仿宋_GB2312"/>
                <w:color w:val="000000"/>
                <w:w w:val="90"/>
                <w:kern w:val="0"/>
                <w:szCs w:val="21"/>
              </w:rPr>
              <w:t>　</w:t>
            </w:r>
          </w:p>
        </w:tc>
        <w:tc>
          <w:tcPr>
            <w:tcW w:w="182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1682AD">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湖北省自然灾害救助办法》第六条：规定各级人民政府应当加强防灾减灾知识的宣传，提高公民的防灾避险意识和自救互救能力；第九条：县级以上人民政府及其有关部门应当制定本级自然灾害救助应急预案，并适时组织应急预案的演练、评估、修订工作。此项经费主要使用“5.12”国家减灾日及活动周、“10.13”国际减灾日宣传；自然灾害演练培训；全区灾害信息员培训等工作。《湖北省自然灾害救助办法》第十五条：自然灾害信息员社会管理网格化、群防群治工作相结合，可以享受适当工作补贴；《关于进一步加强灾害信息员管理工作的通知》武民政[2013]75号第五部分：提高保障，着力创造灾害信息员工作条件。市、区财政部门应为灾害信息员队伍提供经费保障，并按照市、区财政1：1比例，将灾害信息员通讯交通补贴纳入本级财政预算。《湖北省自然灾害救助办法》第三十条：县级以上人民政府应当将自然灾害救助工作纳入国民经济和社会发展规划，将自然灾害救助资金和自然灾害救助工作经费列入本级财政预算，建立与自然灾害救助需求、经济社会发展水平相适应的资金、物资保障机制；第三十一条：自然灾害救助资金、物资无偿用于下列事项：受灾人员的紧急转移；受灾人员的食品、饮用水、衣被、安全住所等基本生活救助；受灾人员医疗救助；因灾遇难人员亲属的抚慰；受灾地区教育、医疗等公共服务设施的恢复重建；因灾损毁居民住房的恢复重建；自然灾害救助物资、储存和运输；法律、法规、规章规定的其他用途等。结合20</w:t>
            </w:r>
            <w:r>
              <w:rPr>
                <w:rFonts w:hint="eastAsia" w:ascii="宋体" w:hAnsi="宋体" w:cs="仿宋_GB2312"/>
                <w:color w:val="000000"/>
                <w:w w:val="90"/>
                <w:kern w:val="0"/>
                <w:szCs w:val="21"/>
                <w:lang w:val="en-US" w:eastAsia="zh-CN"/>
              </w:rPr>
              <w:t>21</w:t>
            </w:r>
            <w:r>
              <w:rPr>
                <w:rFonts w:hint="eastAsia" w:ascii="宋体" w:hAnsi="宋体" w:cs="仿宋_GB2312"/>
                <w:color w:val="000000"/>
                <w:w w:val="90"/>
                <w:kern w:val="0"/>
                <w:szCs w:val="21"/>
              </w:rPr>
              <w:t>年、202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年和202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年全区自然灾害和应急物资保障情况测算需求</w:t>
            </w:r>
          </w:p>
        </w:tc>
        <w:tc>
          <w:tcPr>
            <w:tcW w:w="100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09A5002">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50AF2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6A0515">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448BA0">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自然灾害信息员工作补贴经费</w:t>
            </w:r>
          </w:p>
        </w:tc>
        <w:tc>
          <w:tcPr>
            <w:tcW w:w="534"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732D64">
            <w:pPr>
              <w:widowControl/>
              <w:snapToGrid w:val="0"/>
              <w:jc w:val="left"/>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120</w:t>
            </w:r>
          </w:p>
        </w:tc>
        <w:tc>
          <w:tcPr>
            <w:tcW w:w="42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BA5B39">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r>
              <w:rPr>
                <w:rFonts w:hint="eastAsia" w:ascii="宋体" w:hAnsi="宋体" w:cs="仿宋_GB2312"/>
                <w:color w:val="000000"/>
                <w:w w:val="90"/>
                <w:kern w:val="0"/>
                <w:szCs w:val="21"/>
              </w:rPr>
              <w:t>　</w:t>
            </w:r>
          </w:p>
        </w:tc>
        <w:tc>
          <w:tcPr>
            <w:tcW w:w="182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784716">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湖北省自然灾害救助办法》第六条：规定各级人民政府应当加强防灾减灾知识的宣传，提高公民的防灾避险意识和自救互救能力；第九条：县级以上人民政府及其有关部门应当制定本级自然灾害救助应急预案，并适时组织应急预案的演练、评估、修订工作。此项经费主要使用“5.12”国家减灾日及活动周、“10.13”国际减灾日宣传；自然灾害演练培训；全区灾害信息员培训等工作。《湖北省自然灾害救助办法》第十五条：自然灾害信息员社会管理网格化、群防群治工作相结合，可以享受适当工作补贴；《关于进一步加强灾害信息员管理工作的通知》武民政[2013]75号第五部分：提高保障，着力创造灾害信息员工作条件。市、区财政部门应为灾害信息员队伍提供经费保障，并按照市、区财政1：1比例，将灾害信息员通讯交通补贴纳入本级财政预算。《湖北省自然灾害救助办法》第三十条：县级以上人民政府应当将自然灾害救助工作纳入国民经济和社会发展规划，将自然灾害救助资金和自然灾害救助工作经费列入本级财政预算，建立与自然灾害救助需求、经济社会发展水平相适应的资金、物资保障机制；第三十一条：自然灾害救助资金、物资无偿用于下列事项：受灾人员的紧急转移；受灾人员的食品、饮用水、衣被、安全住所等基本生活救助；受灾人员医疗救助；因灾遇难人员亲属的抚慰；受灾地区教育、医疗等公共服务设施的恢复重建；因灾损毁居民住房的恢复重建；自然灾害救助物资、储存和运输；法律、法规、规章规定的其他用途等。结合20</w:t>
            </w:r>
            <w:r>
              <w:rPr>
                <w:rFonts w:hint="eastAsia" w:ascii="宋体" w:hAnsi="宋体" w:cs="仿宋_GB2312"/>
                <w:color w:val="000000"/>
                <w:w w:val="90"/>
                <w:kern w:val="0"/>
                <w:szCs w:val="21"/>
                <w:lang w:val="en-US" w:eastAsia="zh-CN"/>
              </w:rPr>
              <w:t>21</w:t>
            </w:r>
            <w:r>
              <w:rPr>
                <w:rFonts w:hint="eastAsia" w:ascii="宋体" w:hAnsi="宋体" w:cs="仿宋_GB2312"/>
                <w:color w:val="000000"/>
                <w:w w:val="90"/>
                <w:kern w:val="0"/>
                <w:szCs w:val="21"/>
              </w:rPr>
              <w:t>年、202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年和202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年全区自然灾害和应急物资保障情况测算需求</w:t>
            </w:r>
          </w:p>
        </w:tc>
        <w:tc>
          <w:tcPr>
            <w:tcW w:w="100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F99D6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86BA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13A026">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7E5179">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4"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07B63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42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A12211">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82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418D20">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00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CB06532">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611FB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4846A6">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14:paraId="6342D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11666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629CB4">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830"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ED9E2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4914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89A06A">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3FA114">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830"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2A009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4C160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14:paraId="0BE5214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6A32EAA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830"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7BA0AD7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62A83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34B50F">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14:paraId="36C7B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7920C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1D46A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14:paraId="0249C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EEA76B">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541C1A">
            <w:pPr>
              <w:widowControl/>
              <w:snapToGrid w:val="0"/>
              <w:jc w:val="left"/>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rPr>
              <w:t>　加强防灾减灾知识宣传，完善备灾救灾物资储备，受灾群众得到有效救助。加强应急实战演练，全方位提升事故灾害应急处置能力</w:t>
            </w:r>
            <w:r>
              <w:rPr>
                <w:rFonts w:hint="eastAsia" w:ascii="宋体" w:hAnsi="宋体" w:cs="仿宋_GB2312"/>
                <w:color w:val="000000"/>
                <w:w w:val="90"/>
                <w:kern w:val="0"/>
                <w:szCs w:val="21"/>
                <w:lang w:eastAsia="zh-CN"/>
              </w:rPr>
              <w:t>。</w:t>
            </w:r>
          </w:p>
        </w:tc>
      </w:tr>
      <w:tr w14:paraId="7F66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3"/>
            <w:noWrap w:val="0"/>
            <w:vAlign w:val="center"/>
          </w:tcPr>
          <w:p w14:paraId="492AA9F9">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14:paraId="1967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restart"/>
            <w:noWrap w:val="0"/>
            <w:vAlign w:val="center"/>
          </w:tcPr>
          <w:p w14:paraId="61ABDF80">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502" w:type="pct"/>
            <w:gridSpan w:val="2"/>
            <w:vMerge w:val="restart"/>
            <w:noWrap w:val="0"/>
            <w:vAlign w:val="center"/>
          </w:tcPr>
          <w:p w14:paraId="223103E5">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498" w:type="pct"/>
            <w:gridSpan w:val="2"/>
            <w:vMerge w:val="restart"/>
            <w:noWrap w:val="0"/>
            <w:vAlign w:val="center"/>
          </w:tcPr>
          <w:p w14:paraId="73A288D1">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885" w:type="pct"/>
            <w:gridSpan w:val="2"/>
            <w:vMerge w:val="restart"/>
            <w:noWrap w:val="0"/>
            <w:vAlign w:val="center"/>
          </w:tcPr>
          <w:p w14:paraId="2C20B14C">
            <w:pPr>
              <w:widowControl/>
              <w:jc w:val="center"/>
              <w:rPr>
                <w:rFonts w:hint="eastAsia" w:ascii="宋体" w:hAnsi="宋体" w:cs="仿宋_GB2312"/>
                <w:w w:val="90"/>
                <w:kern w:val="0"/>
              </w:rPr>
            </w:pPr>
            <w:r>
              <w:rPr>
                <w:rFonts w:hint="eastAsia" w:ascii="宋体" w:hAnsi="宋体" w:cs="仿宋_GB2312"/>
                <w:w w:val="90"/>
                <w:kern w:val="0"/>
              </w:rPr>
              <w:t>三级</w:t>
            </w:r>
          </w:p>
          <w:p w14:paraId="42554249">
            <w:pPr>
              <w:widowControl/>
              <w:jc w:val="center"/>
              <w:rPr>
                <w:rFonts w:hint="eastAsia" w:ascii="宋体" w:hAnsi="宋体" w:cs="仿宋_GB2312"/>
                <w:w w:val="90"/>
                <w:kern w:val="0"/>
              </w:rPr>
            </w:pPr>
            <w:r>
              <w:rPr>
                <w:rFonts w:hint="eastAsia" w:ascii="宋体" w:hAnsi="宋体" w:cs="仿宋_GB2312"/>
                <w:w w:val="90"/>
                <w:kern w:val="0"/>
              </w:rPr>
              <w:t>指标</w:t>
            </w:r>
          </w:p>
        </w:tc>
        <w:tc>
          <w:tcPr>
            <w:tcW w:w="1783" w:type="pct"/>
            <w:gridSpan w:val="4"/>
            <w:noWrap w:val="0"/>
            <w:vAlign w:val="center"/>
          </w:tcPr>
          <w:p w14:paraId="677380AE">
            <w:pPr>
              <w:widowControl/>
              <w:jc w:val="center"/>
              <w:rPr>
                <w:rFonts w:hint="eastAsia" w:ascii="宋体" w:hAnsi="宋体" w:cs="仿宋_GB2312"/>
                <w:w w:val="90"/>
                <w:kern w:val="0"/>
              </w:rPr>
            </w:pPr>
            <w:r>
              <w:rPr>
                <w:rFonts w:hint="eastAsia" w:ascii="宋体" w:hAnsi="宋体" w:cs="仿宋_GB2312"/>
                <w:w w:val="90"/>
                <w:kern w:val="0"/>
              </w:rPr>
              <w:t>指标值</w:t>
            </w:r>
          </w:p>
        </w:tc>
        <w:tc>
          <w:tcPr>
            <w:tcW w:w="523" w:type="pct"/>
            <w:vMerge w:val="restart"/>
            <w:noWrap w:val="0"/>
            <w:vAlign w:val="center"/>
          </w:tcPr>
          <w:p w14:paraId="2F4C8C4F">
            <w:pPr>
              <w:widowControl/>
              <w:jc w:val="center"/>
              <w:rPr>
                <w:rFonts w:hint="eastAsia" w:ascii="宋体" w:hAnsi="宋体" w:cs="仿宋_GB2312"/>
                <w:w w:val="90"/>
                <w:kern w:val="0"/>
              </w:rPr>
            </w:pPr>
            <w:r>
              <w:rPr>
                <w:rFonts w:hint="eastAsia" w:ascii="宋体" w:hAnsi="宋体" w:cs="仿宋_GB2312"/>
                <w:w w:val="90"/>
                <w:kern w:val="0"/>
              </w:rPr>
              <w:t>指标值确定依据</w:t>
            </w:r>
          </w:p>
        </w:tc>
      </w:tr>
      <w:tr w14:paraId="09C1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06" w:type="pct"/>
            <w:gridSpan w:val="2"/>
            <w:vMerge w:val="continue"/>
            <w:noWrap w:val="0"/>
            <w:vAlign w:val="center"/>
          </w:tcPr>
          <w:p w14:paraId="42274A6D">
            <w:pPr>
              <w:widowControl/>
              <w:jc w:val="left"/>
              <w:rPr>
                <w:rFonts w:hint="eastAsia" w:ascii="宋体" w:hAnsi="宋体" w:cs="仿宋_GB2312"/>
                <w:w w:val="90"/>
                <w:kern w:val="0"/>
              </w:rPr>
            </w:pPr>
          </w:p>
        </w:tc>
        <w:tc>
          <w:tcPr>
            <w:tcW w:w="502" w:type="pct"/>
            <w:gridSpan w:val="2"/>
            <w:vMerge w:val="continue"/>
            <w:noWrap w:val="0"/>
            <w:vAlign w:val="center"/>
          </w:tcPr>
          <w:p w14:paraId="2ED72BC4">
            <w:pPr>
              <w:widowControl/>
              <w:jc w:val="left"/>
              <w:rPr>
                <w:rFonts w:hint="eastAsia" w:ascii="宋体" w:hAnsi="宋体" w:cs="仿宋_GB2312"/>
                <w:w w:val="90"/>
                <w:kern w:val="0"/>
              </w:rPr>
            </w:pPr>
          </w:p>
        </w:tc>
        <w:tc>
          <w:tcPr>
            <w:tcW w:w="498" w:type="pct"/>
            <w:gridSpan w:val="2"/>
            <w:vMerge w:val="continue"/>
            <w:noWrap w:val="0"/>
            <w:vAlign w:val="center"/>
          </w:tcPr>
          <w:p w14:paraId="536098E5">
            <w:pPr>
              <w:widowControl/>
              <w:jc w:val="left"/>
              <w:rPr>
                <w:rFonts w:hint="eastAsia" w:ascii="宋体" w:hAnsi="宋体" w:cs="仿宋_GB2312"/>
                <w:w w:val="90"/>
                <w:kern w:val="0"/>
              </w:rPr>
            </w:pPr>
          </w:p>
        </w:tc>
        <w:tc>
          <w:tcPr>
            <w:tcW w:w="885" w:type="pct"/>
            <w:gridSpan w:val="2"/>
            <w:vMerge w:val="continue"/>
            <w:noWrap w:val="0"/>
            <w:vAlign w:val="center"/>
          </w:tcPr>
          <w:p w14:paraId="467BFE2D">
            <w:pPr>
              <w:widowControl/>
              <w:jc w:val="left"/>
              <w:rPr>
                <w:rFonts w:hint="eastAsia" w:ascii="宋体" w:hAnsi="宋体" w:cs="仿宋_GB2312"/>
                <w:w w:val="90"/>
                <w:kern w:val="0"/>
              </w:rPr>
            </w:pPr>
          </w:p>
        </w:tc>
        <w:tc>
          <w:tcPr>
            <w:tcW w:w="660" w:type="pct"/>
            <w:noWrap w:val="0"/>
            <w:vAlign w:val="center"/>
          </w:tcPr>
          <w:p w14:paraId="3C7DAD0D">
            <w:pPr>
              <w:widowControl/>
              <w:jc w:val="center"/>
              <w:rPr>
                <w:rFonts w:hint="eastAsia" w:ascii="宋体" w:hAnsi="宋体" w:cs="仿宋_GB2312"/>
                <w:w w:val="90"/>
                <w:kern w:val="0"/>
              </w:rPr>
            </w:pPr>
            <w:r>
              <w:rPr>
                <w:rFonts w:hint="eastAsia" w:ascii="宋体" w:hAnsi="宋体" w:cs="仿宋_GB2312"/>
                <w:w w:val="90"/>
                <w:kern w:val="0"/>
              </w:rPr>
              <w:t>前年</w:t>
            </w:r>
          </w:p>
        </w:tc>
        <w:tc>
          <w:tcPr>
            <w:tcW w:w="639" w:type="pct"/>
            <w:gridSpan w:val="2"/>
            <w:noWrap w:val="0"/>
            <w:vAlign w:val="center"/>
          </w:tcPr>
          <w:p w14:paraId="1D290670">
            <w:pPr>
              <w:widowControl/>
              <w:jc w:val="center"/>
              <w:rPr>
                <w:rFonts w:hint="eastAsia" w:ascii="宋体" w:hAnsi="宋体" w:cs="仿宋_GB2312"/>
                <w:w w:val="90"/>
                <w:kern w:val="0"/>
              </w:rPr>
            </w:pPr>
            <w:r>
              <w:rPr>
                <w:rFonts w:hint="eastAsia" w:ascii="宋体" w:hAnsi="宋体" w:cs="仿宋_GB2312"/>
                <w:w w:val="90"/>
                <w:kern w:val="0"/>
              </w:rPr>
              <w:t>上年</w:t>
            </w:r>
          </w:p>
        </w:tc>
        <w:tc>
          <w:tcPr>
            <w:tcW w:w="484" w:type="pct"/>
            <w:noWrap w:val="0"/>
            <w:vAlign w:val="center"/>
          </w:tcPr>
          <w:p w14:paraId="60C69A24">
            <w:pPr>
              <w:widowControl/>
              <w:jc w:val="center"/>
              <w:rPr>
                <w:rFonts w:hint="eastAsia" w:ascii="宋体" w:hAnsi="宋体" w:cs="仿宋_GB2312"/>
                <w:w w:val="90"/>
                <w:kern w:val="0"/>
              </w:rPr>
            </w:pPr>
            <w:r>
              <w:rPr>
                <w:rFonts w:hint="eastAsia" w:ascii="宋体" w:hAnsi="宋体" w:cs="仿宋_GB2312"/>
                <w:w w:val="90"/>
                <w:kern w:val="0"/>
              </w:rPr>
              <w:t>预计当年</w:t>
            </w:r>
          </w:p>
          <w:p w14:paraId="538AEDDB">
            <w:pPr>
              <w:widowControl/>
              <w:jc w:val="center"/>
              <w:rPr>
                <w:rFonts w:hint="eastAsia" w:ascii="宋体" w:hAnsi="宋体" w:cs="仿宋_GB2312"/>
                <w:w w:val="90"/>
                <w:kern w:val="0"/>
              </w:rPr>
            </w:pPr>
            <w:r>
              <w:rPr>
                <w:rFonts w:hint="eastAsia" w:ascii="宋体" w:hAnsi="宋体" w:cs="仿宋_GB2312"/>
                <w:w w:val="90"/>
                <w:kern w:val="0"/>
              </w:rPr>
              <w:t>实现</w:t>
            </w:r>
          </w:p>
        </w:tc>
        <w:tc>
          <w:tcPr>
            <w:tcW w:w="523" w:type="pct"/>
            <w:vMerge w:val="continue"/>
            <w:noWrap w:val="0"/>
            <w:vAlign w:val="center"/>
          </w:tcPr>
          <w:p w14:paraId="608E009C">
            <w:pPr>
              <w:widowControl/>
              <w:jc w:val="left"/>
              <w:rPr>
                <w:rFonts w:hint="eastAsia" w:ascii="宋体" w:hAnsi="宋体" w:cs="仿宋_GB2312"/>
                <w:w w:val="90"/>
                <w:kern w:val="0"/>
              </w:rPr>
            </w:pPr>
          </w:p>
        </w:tc>
      </w:tr>
      <w:tr w14:paraId="3BBD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restart"/>
            <w:noWrap w:val="0"/>
            <w:vAlign w:val="center"/>
          </w:tcPr>
          <w:p w14:paraId="7BC4B5F1">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502" w:type="pct"/>
            <w:gridSpan w:val="2"/>
            <w:vMerge w:val="restart"/>
            <w:noWrap w:val="0"/>
            <w:vAlign w:val="center"/>
          </w:tcPr>
          <w:p w14:paraId="5DFA2FF1">
            <w:pPr>
              <w:widowControl/>
              <w:jc w:val="center"/>
              <w:rPr>
                <w:rFonts w:hint="eastAsia" w:ascii="宋体" w:hAnsi="宋体" w:cs="仿宋_GB2312"/>
                <w:w w:val="90"/>
                <w:kern w:val="0"/>
                <w:szCs w:val="22"/>
              </w:rPr>
            </w:pPr>
            <w:r>
              <w:rPr>
                <w:rFonts w:hint="eastAsia" w:ascii="宋体" w:hAnsi="宋体" w:cs="仿宋_GB2312"/>
                <w:w w:val="90"/>
                <w:kern w:val="0"/>
              </w:rPr>
              <w:t>成本指标</w:t>
            </w:r>
          </w:p>
        </w:tc>
        <w:tc>
          <w:tcPr>
            <w:tcW w:w="498" w:type="pct"/>
            <w:gridSpan w:val="2"/>
            <w:vMerge w:val="restart"/>
            <w:noWrap w:val="0"/>
            <w:vAlign w:val="center"/>
          </w:tcPr>
          <w:p w14:paraId="45CA0E82">
            <w:pPr>
              <w:widowControl/>
              <w:jc w:val="center"/>
              <w:rPr>
                <w:rFonts w:hint="eastAsia" w:ascii="宋体" w:hAnsi="宋体" w:cs="仿宋_GB2312"/>
                <w:w w:val="90"/>
                <w:kern w:val="0"/>
              </w:rPr>
            </w:pPr>
            <w:r>
              <w:rPr>
                <w:rFonts w:hint="eastAsia" w:ascii="宋体" w:hAnsi="宋体" w:cs="仿宋_GB2312"/>
                <w:w w:val="90"/>
                <w:kern w:val="0"/>
              </w:rPr>
              <w:t>数量指标</w:t>
            </w:r>
          </w:p>
          <w:p w14:paraId="31E08156">
            <w:pPr>
              <w:widowControl/>
              <w:jc w:val="center"/>
              <w:rPr>
                <w:rFonts w:hint="eastAsia" w:ascii="宋体" w:hAnsi="宋体" w:cs="仿宋_GB2312"/>
                <w:w w:val="90"/>
                <w:kern w:val="0"/>
                <w:szCs w:val="22"/>
              </w:rPr>
            </w:pPr>
          </w:p>
        </w:tc>
        <w:tc>
          <w:tcPr>
            <w:tcW w:w="885" w:type="pct"/>
            <w:gridSpan w:val="2"/>
            <w:noWrap w:val="0"/>
            <w:vAlign w:val="center"/>
          </w:tcPr>
          <w:p w14:paraId="3F2B9F6D">
            <w:pPr>
              <w:widowControl/>
              <w:jc w:val="left"/>
              <w:rPr>
                <w:rFonts w:hint="eastAsia" w:ascii="宋体" w:hAnsi="宋体" w:cs="仿宋_GB2312"/>
                <w:w w:val="90"/>
                <w:kern w:val="0"/>
              </w:rPr>
            </w:pPr>
            <w:r>
              <w:rPr>
                <w:rFonts w:hint="eastAsia" w:ascii="宋体" w:hAnsi="宋体" w:cs="仿宋_GB2312"/>
                <w:w w:val="90"/>
                <w:kern w:val="0"/>
                <w:lang w:val="en-US" w:eastAsia="zh-CN"/>
              </w:rPr>
              <w:t>实战演练</w:t>
            </w:r>
          </w:p>
        </w:tc>
        <w:tc>
          <w:tcPr>
            <w:tcW w:w="660" w:type="pct"/>
            <w:noWrap w:val="0"/>
            <w:vAlign w:val="center"/>
          </w:tcPr>
          <w:p w14:paraId="35CCA226">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9次</w:t>
            </w:r>
          </w:p>
        </w:tc>
        <w:tc>
          <w:tcPr>
            <w:tcW w:w="639" w:type="pct"/>
            <w:gridSpan w:val="2"/>
            <w:noWrap w:val="0"/>
            <w:vAlign w:val="center"/>
          </w:tcPr>
          <w:p w14:paraId="4ADEE234">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≥9次</w:t>
            </w:r>
          </w:p>
        </w:tc>
        <w:tc>
          <w:tcPr>
            <w:tcW w:w="484" w:type="pct"/>
            <w:noWrap w:val="0"/>
            <w:vAlign w:val="center"/>
          </w:tcPr>
          <w:p w14:paraId="695910BF">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≥9次</w:t>
            </w:r>
          </w:p>
        </w:tc>
        <w:tc>
          <w:tcPr>
            <w:tcW w:w="523" w:type="pct"/>
            <w:noWrap w:val="0"/>
            <w:vAlign w:val="center"/>
          </w:tcPr>
          <w:p w14:paraId="69875FC5">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4CB9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14:paraId="3243995D">
            <w:pPr>
              <w:widowControl/>
              <w:jc w:val="center"/>
              <w:rPr>
                <w:rFonts w:hint="eastAsia" w:ascii="宋体" w:hAnsi="宋体" w:cs="仿宋_GB2312"/>
                <w:w w:val="90"/>
                <w:kern w:val="0"/>
              </w:rPr>
            </w:pPr>
          </w:p>
        </w:tc>
        <w:tc>
          <w:tcPr>
            <w:tcW w:w="502" w:type="pct"/>
            <w:gridSpan w:val="2"/>
            <w:vMerge w:val="continue"/>
            <w:noWrap w:val="0"/>
            <w:vAlign w:val="center"/>
          </w:tcPr>
          <w:p w14:paraId="47E92DAD">
            <w:pPr>
              <w:widowControl/>
              <w:jc w:val="center"/>
              <w:rPr>
                <w:rFonts w:hint="eastAsia" w:ascii="宋体" w:hAnsi="宋体" w:cs="仿宋_GB2312"/>
                <w:w w:val="90"/>
                <w:kern w:val="0"/>
              </w:rPr>
            </w:pPr>
          </w:p>
        </w:tc>
        <w:tc>
          <w:tcPr>
            <w:tcW w:w="498" w:type="pct"/>
            <w:gridSpan w:val="2"/>
            <w:vMerge w:val="continue"/>
            <w:noWrap w:val="0"/>
            <w:vAlign w:val="center"/>
          </w:tcPr>
          <w:p w14:paraId="699B542C">
            <w:pPr>
              <w:widowControl/>
              <w:jc w:val="center"/>
              <w:rPr>
                <w:rFonts w:hint="eastAsia" w:ascii="宋体" w:hAnsi="宋体" w:cs="仿宋_GB2312"/>
                <w:w w:val="90"/>
                <w:kern w:val="0"/>
              </w:rPr>
            </w:pPr>
          </w:p>
        </w:tc>
        <w:tc>
          <w:tcPr>
            <w:tcW w:w="885" w:type="pct"/>
            <w:gridSpan w:val="2"/>
            <w:noWrap w:val="0"/>
            <w:vAlign w:val="center"/>
          </w:tcPr>
          <w:p w14:paraId="6C10F499">
            <w:pPr>
              <w:widowControl/>
              <w:jc w:val="left"/>
              <w:rPr>
                <w:rFonts w:hint="eastAsia" w:ascii="宋体" w:hAnsi="宋体" w:cs="仿宋_GB2312"/>
                <w:w w:val="90"/>
                <w:kern w:val="0"/>
              </w:rPr>
            </w:pPr>
            <w:r>
              <w:rPr>
                <w:rFonts w:hint="eastAsia" w:ascii="宋体" w:hAnsi="宋体" w:cs="仿宋_GB2312"/>
                <w:w w:val="90"/>
                <w:kern w:val="0"/>
                <w:lang w:val="en-US" w:eastAsia="zh-CN"/>
              </w:rPr>
              <w:t>救灾物资采购</w:t>
            </w:r>
          </w:p>
        </w:tc>
        <w:tc>
          <w:tcPr>
            <w:tcW w:w="660" w:type="pct"/>
            <w:noWrap w:val="0"/>
            <w:vAlign w:val="center"/>
          </w:tcPr>
          <w:p w14:paraId="3E1611D8">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按需采购</w:t>
            </w:r>
          </w:p>
        </w:tc>
        <w:tc>
          <w:tcPr>
            <w:tcW w:w="639" w:type="pct"/>
            <w:gridSpan w:val="2"/>
            <w:noWrap w:val="0"/>
            <w:vAlign w:val="center"/>
          </w:tcPr>
          <w:p w14:paraId="7F4C935C">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按需采购</w:t>
            </w:r>
          </w:p>
        </w:tc>
        <w:tc>
          <w:tcPr>
            <w:tcW w:w="484" w:type="pct"/>
            <w:noWrap w:val="0"/>
            <w:vAlign w:val="center"/>
          </w:tcPr>
          <w:p w14:paraId="08692953">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按需采购</w:t>
            </w:r>
          </w:p>
        </w:tc>
        <w:tc>
          <w:tcPr>
            <w:tcW w:w="523" w:type="pct"/>
            <w:noWrap w:val="0"/>
            <w:vAlign w:val="center"/>
          </w:tcPr>
          <w:p w14:paraId="55DDE6FB">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3FB6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14:paraId="2059F480">
            <w:pPr>
              <w:widowControl/>
              <w:jc w:val="left"/>
              <w:rPr>
                <w:rFonts w:hint="eastAsia" w:ascii="宋体" w:hAnsi="宋体" w:cs="仿宋_GB2312"/>
                <w:w w:val="90"/>
                <w:kern w:val="0"/>
              </w:rPr>
            </w:pPr>
          </w:p>
        </w:tc>
        <w:tc>
          <w:tcPr>
            <w:tcW w:w="502" w:type="pct"/>
            <w:gridSpan w:val="2"/>
            <w:vMerge w:val="continue"/>
            <w:noWrap w:val="0"/>
            <w:vAlign w:val="center"/>
          </w:tcPr>
          <w:p w14:paraId="163F9D9B">
            <w:pPr>
              <w:widowControl/>
              <w:jc w:val="center"/>
              <w:rPr>
                <w:rFonts w:hint="eastAsia" w:ascii="宋体" w:hAnsi="宋体" w:cs="仿宋_GB2312"/>
                <w:w w:val="90"/>
                <w:kern w:val="0"/>
              </w:rPr>
            </w:pPr>
          </w:p>
        </w:tc>
        <w:tc>
          <w:tcPr>
            <w:tcW w:w="498" w:type="pct"/>
            <w:gridSpan w:val="2"/>
            <w:vMerge w:val="continue"/>
            <w:noWrap w:val="0"/>
            <w:vAlign w:val="center"/>
          </w:tcPr>
          <w:p w14:paraId="6AFE05E5">
            <w:pPr>
              <w:widowControl/>
              <w:jc w:val="center"/>
              <w:rPr>
                <w:rFonts w:hint="eastAsia" w:ascii="宋体" w:hAnsi="宋体" w:cs="仿宋_GB2312"/>
                <w:w w:val="90"/>
                <w:kern w:val="0"/>
              </w:rPr>
            </w:pPr>
          </w:p>
        </w:tc>
        <w:tc>
          <w:tcPr>
            <w:tcW w:w="885" w:type="pct"/>
            <w:gridSpan w:val="2"/>
            <w:noWrap w:val="0"/>
            <w:vAlign w:val="center"/>
          </w:tcPr>
          <w:p w14:paraId="05D72E31">
            <w:pPr>
              <w:widowControl/>
              <w:jc w:val="left"/>
              <w:rPr>
                <w:rFonts w:hint="eastAsia" w:ascii="宋体" w:hAnsi="宋体" w:cs="仿宋_GB2312"/>
                <w:w w:val="90"/>
                <w:kern w:val="0"/>
              </w:rPr>
            </w:pPr>
            <w:r>
              <w:rPr>
                <w:rFonts w:hint="eastAsia" w:ascii="宋体" w:hAnsi="宋体" w:cs="仿宋_GB2312"/>
                <w:w w:val="90"/>
                <w:kern w:val="0"/>
                <w:lang w:val="en-US" w:eastAsia="zh-CN"/>
              </w:rPr>
              <w:t>应急演练场次</w:t>
            </w:r>
          </w:p>
        </w:tc>
        <w:tc>
          <w:tcPr>
            <w:tcW w:w="660" w:type="pct"/>
            <w:noWrap w:val="0"/>
            <w:vAlign w:val="center"/>
          </w:tcPr>
          <w:p w14:paraId="196CC628">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90次</w:t>
            </w:r>
          </w:p>
        </w:tc>
        <w:tc>
          <w:tcPr>
            <w:tcW w:w="639" w:type="pct"/>
            <w:gridSpan w:val="2"/>
            <w:noWrap w:val="0"/>
            <w:vAlign w:val="center"/>
          </w:tcPr>
          <w:p w14:paraId="2720E4D4">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≥90次</w:t>
            </w:r>
          </w:p>
        </w:tc>
        <w:tc>
          <w:tcPr>
            <w:tcW w:w="484" w:type="pct"/>
            <w:noWrap w:val="0"/>
            <w:vAlign w:val="center"/>
          </w:tcPr>
          <w:p w14:paraId="212B2C25">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≥90次</w:t>
            </w:r>
          </w:p>
        </w:tc>
        <w:tc>
          <w:tcPr>
            <w:tcW w:w="523" w:type="pct"/>
            <w:noWrap w:val="0"/>
            <w:vAlign w:val="center"/>
          </w:tcPr>
          <w:p w14:paraId="78F42921">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4C75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14:paraId="6F132B7F">
            <w:pPr>
              <w:widowControl/>
              <w:jc w:val="left"/>
              <w:rPr>
                <w:rFonts w:hint="eastAsia" w:ascii="宋体" w:hAnsi="宋体" w:cs="仿宋_GB2312"/>
                <w:w w:val="90"/>
                <w:kern w:val="0"/>
              </w:rPr>
            </w:pPr>
          </w:p>
        </w:tc>
        <w:tc>
          <w:tcPr>
            <w:tcW w:w="502" w:type="pct"/>
            <w:gridSpan w:val="2"/>
            <w:vMerge w:val="continue"/>
            <w:noWrap w:val="0"/>
            <w:vAlign w:val="center"/>
          </w:tcPr>
          <w:p w14:paraId="7D2CDBC1">
            <w:pPr>
              <w:widowControl/>
              <w:jc w:val="center"/>
              <w:rPr>
                <w:rFonts w:hint="eastAsia" w:ascii="宋体" w:hAnsi="宋体" w:cs="仿宋_GB2312"/>
                <w:w w:val="90"/>
                <w:kern w:val="0"/>
              </w:rPr>
            </w:pPr>
          </w:p>
        </w:tc>
        <w:tc>
          <w:tcPr>
            <w:tcW w:w="498" w:type="pct"/>
            <w:gridSpan w:val="2"/>
            <w:vMerge w:val="continue"/>
            <w:noWrap w:val="0"/>
            <w:vAlign w:val="center"/>
          </w:tcPr>
          <w:p w14:paraId="5A13E427">
            <w:pPr>
              <w:widowControl/>
              <w:jc w:val="center"/>
              <w:rPr>
                <w:rFonts w:hint="eastAsia" w:ascii="宋体" w:hAnsi="宋体" w:cs="仿宋_GB2312"/>
                <w:w w:val="90"/>
                <w:kern w:val="0"/>
              </w:rPr>
            </w:pPr>
          </w:p>
        </w:tc>
        <w:tc>
          <w:tcPr>
            <w:tcW w:w="885" w:type="pct"/>
            <w:gridSpan w:val="2"/>
            <w:noWrap w:val="0"/>
            <w:vAlign w:val="center"/>
          </w:tcPr>
          <w:p w14:paraId="2C1B8690">
            <w:pPr>
              <w:widowControl/>
              <w:jc w:val="left"/>
              <w:rPr>
                <w:rFonts w:hint="eastAsia" w:ascii="宋体" w:hAnsi="宋体" w:cs="仿宋_GB2312"/>
                <w:w w:val="90"/>
                <w:kern w:val="0"/>
              </w:rPr>
            </w:pPr>
            <w:r>
              <w:rPr>
                <w:rFonts w:hint="eastAsia" w:ascii="宋体" w:hAnsi="宋体" w:cs="仿宋_GB2312"/>
                <w:w w:val="90"/>
                <w:kern w:val="0"/>
                <w:lang w:val="en-US" w:eastAsia="zh-CN"/>
              </w:rPr>
              <w:t>“应急科普社区行”活动</w:t>
            </w:r>
          </w:p>
        </w:tc>
        <w:tc>
          <w:tcPr>
            <w:tcW w:w="660" w:type="pct"/>
            <w:noWrap w:val="0"/>
            <w:vAlign w:val="center"/>
          </w:tcPr>
          <w:p w14:paraId="31A95541">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30次</w:t>
            </w:r>
          </w:p>
        </w:tc>
        <w:tc>
          <w:tcPr>
            <w:tcW w:w="639" w:type="pct"/>
            <w:gridSpan w:val="2"/>
            <w:noWrap w:val="0"/>
            <w:vAlign w:val="center"/>
          </w:tcPr>
          <w:p w14:paraId="79DF3FBB">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≥30次</w:t>
            </w:r>
          </w:p>
        </w:tc>
        <w:tc>
          <w:tcPr>
            <w:tcW w:w="484" w:type="pct"/>
            <w:noWrap w:val="0"/>
            <w:vAlign w:val="center"/>
          </w:tcPr>
          <w:p w14:paraId="6C4F0909">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≥30次</w:t>
            </w:r>
          </w:p>
        </w:tc>
        <w:tc>
          <w:tcPr>
            <w:tcW w:w="523" w:type="pct"/>
            <w:noWrap w:val="0"/>
            <w:vAlign w:val="center"/>
          </w:tcPr>
          <w:p w14:paraId="4BD1C984">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4C3C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14:paraId="65FA0554">
            <w:pPr>
              <w:widowControl/>
              <w:jc w:val="left"/>
              <w:rPr>
                <w:rFonts w:hint="eastAsia" w:ascii="宋体" w:hAnsi="宋体" w:cs="仿宋_GB2312"/>
                <w:w w:val="90"/>
                <w:kern w:val="0"/>
              </w:rPr>
            </w:pPr>
          </w:p>
        </w:tc>
        <w:tc>
          <w:tcPr>
            <w:tcW w:w="502" w:type="pct"/>
            <w:gridSpan w:val="2"/>
            <w:vMerge w:val="continue"/>
            <w:noWrap w:val="0"/>
            <w:vAlign w:val="center"/>
          </w:tcPr>
          <w:p w14:paraId="4A95DE37">
            <w:pPr>
              <w:widowControl/>
              <w:jc w:val="center"/>
              <w:rPr>
                <w:rFonts w:hint="eastAsia" w:ascii="宋体" w:hAnsi="宋体" w:cs="仿宋_GB2312"/>
                <w:w w:val="90"/>
                <w:kern w:val="0"/>
              </w:rPr>
            </w:pPr>
          </w:p>
        </w:tc>
        <w:tc>
          <w:tcPr>
            <w:tcW w:w="498" w:type="pct"/>
            <w:gridSpan w:val="2"/>
            <w:vMerge w:val="continue"/>
            <w:noWrap w:val="0"/>
            <w:vAlign w:val="center"/>
          </w:tcPr>
          <w:p w14:paraId="226B5DF9">
            <w:pPr>
              <w:widowControl/>
              <w:jc w:val="center"/>
              <w:rPr>
                <w:rFonts w:hint="eastAsia" w:ascii="宋体" w:hAnsi="宋体" w:cs="仿宋_GB2312"/>
                <w:w w:val="90"/>
                <w:kern w:val="0"/>
                <w:szCs w:val="22"/>
              </w:rPr>
            </w:pPr>
          </w:p>
        </w:tc>
        <w:tc>
          <w:tcPr>
            <w:tcW w:w="885" w:type="pct"/>
            <w:gridSpan w:val="2"/>
            <w:noWrap w:val="0"/>
            <w:vAlign w:val="center"/>
          </w:tcPr>
          <w:p w14:paraId="7E2AB2BE">
            <w:pPr>
              <w:widowControl/>
              <w:jc w:val="left"/>
              <w:rPr>
                <w:rFonts w:hint="eastAsia" w:ascii="宋体" w:hAnsi="宋体" w:cs="仿宋_GB2312"/>
                <w:w w:val="90"/>
                <w:kern w:val="0"/>
              </w:rPr>
            </w:pPr>
            <w:r>
              <w:rPr>
                <w:rFonts w:hint="eastAsia" w:ascii="宋体" w:hAnsi="宋体" w:cs="仿宋_GB2312"/>
                <w:w w:val="90"/>
                <w:kern w:val="0"/>
                <w:lang w:val="en-US" w:eastAsia="zh-CN"/>
              </w:rPr>
              <w:t>5.12全国减灾日集中宣讲次数</w:t>
            </w:r>
          </w:p>
        </w:tc>
        <w:tc>
          <w:tcPr>
            <w:tcW w:w="660" w:type="pct"/>
            <w:noWrap w:val="0"/>
            <w:vAlign w:val="center"/>
          </w:tcPr>
          <w:p w14:paraId="46CCC7D7">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60次</w:t>
            </w:r>
          </w:p>
        </w:tc>
        <w:tc>
          <w:tcPr>
            <w:tcW w:w="639" w:type="pct"/>
            <w:gridSpan w:val="2"/>
            <w:noWrap w:val="0"/>
            <w:vAlign w:val="center"/>
          </w:tcPr>
          <w:p w14:paraId="0981746F">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≥60次</w:t>
            </w:r>
          </w:p>
        </w:tc>
        <w:tc>
          <w:tcPr>
            <w:tcW w:w="484" w:type="pct"/>
            <w:noWrap w:val="0"/>
            <w:vAlign w:val="center"/>
          </w:tcPr>
          <w:p w14:paraId="3EF324FA">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≥60次</w:t>
            </w:r>
          </w:p>
        </w:tc>
        <w:tc>
          <w:tcPr>
            <w:tcW w:w="523" w:type="pct"/>
            <w:noWrap w:val="0"/>
            <w:vAlign w:val="center"/>
          </w:tcPr>
          <w:p w14:paraId="676568F8">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64F2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14:paraId="488E1B6F">
            <w:pPr>
              <w:widowControl/>
              <w:jc w:val="center"/>
              <w:rPr>
                <w:rFonts w:hint="eastAsia" w:ascii="宋体" w:hAnsi="宋体" w:cs="仿宋_GB2312"/>
                <w:w w:val="90"/>
                <w:kern w:val="0"/>
              </w:rPr>
            </w:pPr>
          </w:p>
        </w:tc>
        <w:tc>
          <w:tcPr>
            <w:tcW w:w="502" w:type="pct"/>
            <w:gridSpan w:val="2"/>
            <w:vMerge w:val="restart"/>
            <w:noWrap w:val="0"/>
            <w:vAlign w:val="center"/>
          </w:tcPr>
          <w:p w14:paraId="1FEE48BD">
            <w:pPr>
              <w:widowControl/>
              <w:jc w:val="center"/>
              <w:rPr>
                <w:rFonts w:hint="eastAsia" w:ascii="宋体" w:hAnsi="宋体" w:cs="仿宋_GB2312"/>
                <w:w w:val="90"/>
                <w:kern w:val="0"/>
              </w:rPr>
            </w:pPr>
            <w:r>
              <w:rPr>
                <w:rFonts w:hint="eastAsia" w:ascii="宋体" w:hAnsi="宋体" w:cs="仿宋_GB2312"/>
                <w:w w:val="90"/>
                <w:kern w:val="0"/>
              </w:rPr>
              <w:t>产出指标</w:t>
            </w:r>
          </w:p>
        </w:tc>
        <w:tc>
          <w:tcPr>
            <w:tcW w:w="498" w:type="pct"/>
            <w:gridSpan w:val="2"/>
            <w:vMerge w:val="restart"/>
            <w:noWrap w:val="0"/>
            <w:vAlign w:val="center"/>
          </w:tcPr>
          <w:p w14:paraId="3BB8F860">
            <w:pPr>
              <w:widowControl/>
              <w:jc w:val="center"/>
              <w:rPr>
                <w:rFonts w:hint="eastAsia" w:ascii="宋体" w:hAnsi="宋体" w:cs="仿宋_GB2312"/>
                <w:w w:val="90"/>
                <w:kern w:val="0"/>
              </w:rPr>
            </w:pPr>
            <w:r>
              <w:rPr>
                <w:rFonts w:hint="eastAsia" w:ascii="宋体" w:hAnsi="宋体" w:cs="仿宋_GB2312"/>
                <w:w w:val="90"/>
                <w:kern w:val="0"/>
              </w:rPr>
              <w:t>质量指标</w:t>
            </w:r>
          </w:p>
        </w:tc>
        <w:tc>
          <w:tcPr>
            <w:tcW w:w="885" w:type="pct"/>
            <w:gridSpan w:val="2"/>
            <w:noWrap w:val="0"/>
            <w:vAlign w:val="center"/>
          </w:tcPr>
          <w:p w14:paraId="3F0726DB">
            <w:pPr>
              <w:widowControl/>
              <w:jc w:val="left"/>
              <w:rPr>
                <w:rFonts w:hint="eastAsia" w:ascii="宋体" w:hAnsi="宋体" w:cs="仿宋_GB2312"/>
                <w:w w:val="90"/>
                <w:kern w:val="0"/>
              </w:rPr>
            </w:pPr>
            <w:r>
              <w:rPr>
                <w:rFonts w:hint="eastAsia" w:ascii="宋体" w:hAnsi="宋体" w:cs="仿宋_GB2312"/>
                <w:w w:val="90"/>
                <w:kern w:val="0"/>
                <w:lang w:val="en-US" w:eastAsia="zh-CN"/>
              </w:rPr>
              <w:t>应急救灾备灾物资储</w:t>
            </w:r>
            <w:r>
              <w:rPr>
                <w:rFonts w:hint="eastAsia" w:ascii="宋体" w:hAnsi="宋体" w:cs="仿宋_GB2312"/>
                <w:w w:val="90"/>
                <w:kern w:val="0"/>
                <w:lang w:val="en-US" w:eastAsia="zh-CN"/>
              </w:rPr>
              <w:br w:type="textWrapping"/>
            </w:r>
            <w:r>
              <w:rPr>
                <w:rFonts w:hint="eastAsia" w:ascii="宋体" w:hAnsi="宋体" w:cs="仿宋_GB2312"/>
                <w:w w:val="90"/>
                <w:kern w:val="0"/>
                <w:lang w:val="en-US" w:eastAsia="zh-CN"/>
              </w:rPr>
              <w:t>备完成率</w:t>
            </w:r>
          </w:p>
        </w:tc>
        <w:tc>
          <w:tcPr>
            <w:tcW w:w="660" w:type="pct"/>
            <w:noWrap w:val="0"/>
            <w:vAlign w:val="center"/>
          </w:tcPr>
          <w:p w14:paraId="3548A453">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639" w:type="pct"/>
            <w:gridSpan w:val="2"/>
            <w:noWrap w:val="0"/>
            <w:vAlign w:val="center"/>
          </w:tcPr>
          <w:p w14:paraId="5B65A3A2">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≥95%</w:t>
            </w:r>
          </w:p>
        </w:tc>
        <w:tc>
          <w:tcPr>
            <w:tcW w:w="484" w:type="pct"/>
            <w:noWrap w:val="0"/>
            <w:vAlign w:val="center"/>
          </w:tcPr>
          <w:p w14:paraId="51A2DFE0">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523" w:type="pct"/>
            <w:noWrap w:val="0"/>
            <w:vAlign w:val="center"/>
          </w:tcPr>
          <w:p w14:paraId="2974D9C2">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60E8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14:paraId="36DA13DA">
            <w:pPr>
              <w:widowControl/>
              <w:jc w:val="left"/>
              <w:rPr>
                <w:rFonts w:hint="eastAsia" w:ascii="宋体" w:hAnsi="宋体" w:cs="仿宋_GB2312"/>
                <w:w w:val="90"/>
                <w:kern w:val="0"/>
              </w:rPr>
            </w:pPr>
          </w:p>
        </w:tc>
        <w:tc>
          <w:tcPr>
            <w:tcW w:w="502" w:type="pct"/>
            <w:gridSpan w:val="2"/>
            <w:vMerge w:val="continue"/>
            <w:noWrap w:val="0"/>
            <w:vAlign w:val="center"/>
          </w:tcPr>
          <w:p w14:paraId="1BA1FC23">
            <w:pPr>
              <w:widowControl/>
              <w:jc w:val="center"/>
              <w:rPr>
                <w:rFonts w:hint="eastAsia" w:ascii="宋体" w:hAnsi="宋体" w:cs="仿宋_GB2312"/>
                <w:w w:val="90"/>
                <w:kern w:val="0"/>
              </w:rPr>
            </w:pPr>
          </w:p>
        </w:tc>
        <w:tc>
          <w:tcPr>
            <w:tcW w:w="498" w:type="pct"/>
            <w:gridSpan w:val="2"/>
            <w:vMerge w:val="continue"/>
            <w:noWrap w:val="0"/>
            <w:vAlign w:val="center"/>
          </w:tcPr>
          <w:p w14:paraId="3B977570">
            <w:pPr>
              <w:widowControl/>
              <w:jc w:val="center"/>
              <w:rPr>
                <w:rFonts w:hint="eastAsia" w:ascii="宋体" w:hAnsi="宋体" w:cs="仿宋_GB2312"/>
                <w:w w:val="90"/>
                <w:kern w:val="0"/>
              </w:rPr>
            </w:pPr>
          </w:p>
        </w:tc>
        <w:tc>
          <w:tcPr>
            <w:tcW w:w="885" w:type="pct"/>
            <w:gridSpan w:val="2"/>
            <w:noWrap w:val="0"/>
            <w:vAlign w:val="center"/>
          </w:tcPr>
          <w:p w14:paraId="48F6B087">
            <w:pPr>
              <w:widowControl/>
              <w:jc w:val="left"/>
              <w:rPr>
                <w:rFonts w:hint="eastAsia" w:ascii="宋体" w:hAnsi="宋体" w:cs="仿宋_GB2312"/>
                <w:w w:val="90"/>
                <w:kern w:val="0"/>
              </w:rPr>
            </w:pPr>
            <w:r>
              <w:rPr>
                <w:rFonts w:hint="eastAsia" w:ascii="宋体" w:hAnsi="宋体" w:cs="仿宋_GB2312"/>
                <w:w w:val="90"/>
                <w:kern w:val="0"/>
                <w:lang w:val="en-US" w:eastAsia="zh-CN"/>
              </w:rPr>
              <w:t>自然灾害信息员通讯补贴发放完成率</w:t>
            </w:r>
          </w:p>
        </w:tc>
        <w:tc>
          <w:tcPr>
            <w:tcW w:w="660" w:type="pct"/>
            <w:noWrap w:val="0"/>
            <w:vAlign w:val="center"/>
          </w:tcPr>
          <w:p w14:paraId="79AF1F80">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639" w:type="pct"/>
            <w:gridSpan w:val="2"/>
            <w:noWrap w:val="0"/>
            <w:vAlign w:val="center"/>
          </w:tcPr>
          <w:p w14:paraId="7723C034">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≥95%</w:t>
            </w:r>
          </w:p>
        </w:tc>
        <w:tc>
          <w:tcPr>
            <w:tcW w:w="484" w:type="pct"/>
            <w:noWrap w:val="0"/>
            <w:vAlign w:val="center"/>
          </w:tcPr>
          <w:p w14:paraId="2ABDBCD9">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523" w:type="pct"/>
            <w:noWrap w:val="0"/>
            <w:vAlign w:val="center"/>
          </w:tcPr>
          <w:p w14:paraId="238CDB1E">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3F1C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14:paraId="3960F27D">
            <w:pPr>
              <w:widowControl/>
              <w:jc w:val="left"/>
              <w:rPr>
                <w:rFonts w:hint="eastAsia" w:ascii="宋体" w:hAnsi="宋体" w:cs="仿宋_GB2312"/>
                <w:w w:val="90"/>
                <w:kern w:val="0"/>
              </w:rPr>
            </w:pPr>
          </w:p>
        </w:tc>
        <w:tc>
          <w:tcPr>
            <w:tcW w:w="502" w:type="pct"/>
            <w:gridSpan w:val="2"/>
            <w:vMerge w:val="continue"/>
            <w:noWrap w:val="0"/>
            <w:vAlign w:val="center"/>
          </w:tcPr>
          <w:p w14:paraId="1F889FBB">
            <w:pPr>
              <w:widowControl/>
              <w:jc w:val="center"/>
              <w:rPr>
                <w:rFonts w:hint="eastAsia" w:ascii="宋体" w:hAnsi="宋体" w:cs="仿宋_GB2312"/>
                <w:w w:val="90"/>
                <w:kern w:val="0"/>
              </w:rPr>
            </w:pPr>
          </w:p>
        </w:tc>
        <w:tc>
          <w:tcPr>
            <w:tcW w:w="498" w:type="pct"/>
            <w:gridSpan w:val="2"/>
            <w:vMerge w:val="restart"/>
            <w:noWrap w:val="0"/>
            <w:vAlign w:val="center"/>
          </w:tcPr>
          <w:p w14:paraId="0C5F7B26">
            <w:pPr>
              <w:widowControl/>
              <w:jc w:val="center"/>
              <w:rPr>
                <w:rFonts w:hint="eastAsia" w:ascii="宋体" w:hAnsi="宋体" w:cs="仿宋_GB2312"/>
                <w:w w:val="90"/>
                <w:kern w:val="0"/>
              </w:rPr>
            </w:pPr>
            <w:r>
              <w:rPr>
                <w:rFonts w:hint="eastAsia" w:ascii="宋体" w:hAnsi="宋体" w:cs="仿宋_GB2312"/>
                <w:w w:val="90"/>
                <w:kern w:val="0"/>
              </w:rPr>
              <w:t>时效指标</w:t>
            </w:r>
          </w:p>
        </w:tc>
        <w:tc>
          <w:tcPr>
            <w:tcW w:w="885" w:type="pct"/>
            <w:gridSpan w:val="2"/>
            <w:noWrap w:val="0"/>
            <w:vAlign w:val="center"/>
          </w:tcPr>
          <w:p w14:paraId="5C5E50FB">
            <w:pPr>
              <w:widowControl/>
              <w:jc w:val="left"/>
              <w:rPr>
                <w:rFonts w:hint="eastAsia" w:ascii="宋体" w:hAnsi="宋体" w:cs="仿宋_GB2312"/>
                <w:w w:val="90"/>
                <w:kern w:val="0"/>
              </w:rPr>
            </w:pPr>
            <w:r>
              <w:rPr>
                <w:rFonts w:hint="eastAsia" w:ascii="宋体" w:hAnsi="宋体" w:cs="仿宋_GB2312"/>
                <w:w w:val="90"/>
                <w:kern w:val="0"/>
                <w:lang w:val="en-US" w:eastAsia="zh-CN"/>
              </w:rPr>
              <w:t>各项培训完成及时率</w:t>
            </w:r>
          </w:p>
        </w:tc>
        <w:tc>
          <w:tcPr>
            <w:tcW w:w="660" w:type="pct"/>
            <w:noWrap w:val="0"/>
            <w:vAlign w:val="center"/>
          </w:tcPr>
          <w:p w14:paraId="7839FE05">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639" w:type="pct"/>
            <w:gridSpan w:val="2"/>
            <w:noWrap w:val="0"/>
            <w:vAlign w:val="center"/>
          </w:tcPr>
          <w:p w14:paraId="4F97AABB">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≥95%</w:t>
            </w:r>
          </w:p>
        </w:tc>
        <w:tc>
          <w:tcPr>
            <w:tcW w:w="484" w:type="pct"/>
            <w:noWrap w:val="0"/>
            <w:vAlign w:val="center"/>
          </w:tcPr>
          <w:p w14:paraId="32FE7FD4">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523" w:type="pct"/>
            <w:noWrap w:val="0"/>
            <w:vAlign w:val="center"/>
          </w:tcPr>
          <w:p w14:paraId="6530FD91">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60FB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06" w:type="pct"/>
            <w:gridSpan w:val="2"/>
            <w:vMerge w:val="continue"/>
            <w:noWrap w:val="0"/>
            <w:vAlign w:val="center"/>
          </w:tcPr>
          <w:p w14:paraId="159FBDC6">
            <w:pPr>
              <w:widowControl/>
              <w:jc w:val="left"/>
              <w:rPr>
                <w:rFonts w:hint="eastAsia" w:ascii="宋体" w:hAnsi="宋体" w:cs="仿宋_GB2312"/>
                <w:w w:val="90"/>
                <w:kern w:val="0"/>
              </w:rPr>
            </w:pPr>
          </w:p>
        </w:tc>
        <w:tc>
          <w:tcPr>
            <w:tcW w:w="502" w:type="pct"/>
            <w:gridSpan w:val="2"/>
            <w:vMerge w:val="continue"/>
            <w:noWrap w:val="0"/>
            <w:vAlign w:val="center"/>
          </w:tcPr>
          <w:p w14:paraId="40A589C1">
            <w:pPr>
              <w:widowControl/>
              <w:jc w:val="center"/>
              <w:rPr>
                <w:rFonts w:hint="eastAsia" w:ascii="宋体" w:hAnsi="宋体" w:cs="仿宋_GB2312"/>
                <w:w w:val="90"/>
                <w:kern w:val="0"/>
              </w:rPr>
            </w:pPr>
          </w:p>
        </w:tc>
        <w:tc>
          <w:tcPr>
            <w:tcW w:w="498" w:type="pct"/>
            <w:gridSpan w:val="2"/>
            <w:vMerge w:val="continue"/>
            <w:noWrap w:val="0"/>
            <w:vAlign w:val="center"/>
          </w:tcPr>
          <w:p w14:paraId="58B2C674">
            <w:pPr>
              <w:widowControl/>
              <w:jc w:val="center"/>
              <w:rPr>
                <w:rFonts w:hint="eastAsia" w:ascii="宋体" w:hAnsi="宋体" w:cs="仿宋_GB2312"/>
                <w:w w:val="90"/>
                <w:kern w:val="0"/>
              </w:rPr>
            </w:pPr>
          </w:p>
        </w:tc>
        <w:tc>
          <w:tcPr>
            <w:tcW w:w="885" w:type="pct"/>
            <w:gridSpan w:val="2"/>
            <w:noWrap w:val="0"/>
            <w:vAlign w:val="center"/>
          </w:tcPr>
          <w:p w14:paraId="424A527B">
            <w:pPr>
              <w:widowControl/>
              <w:jc w:val="left"/>
              <w:rPr>
                <w:rFonts w:hint="eastAsia" w:ascii="宋体" w:hAnsi="宋体" w:cs="仿宋_GB2312"/>
                <w:w w:val="90"/>
                <w:kern w:val="0"/>
              </w:rPr>
            </w:pPr>
            <w:r>
              <w:rPr>
                <w:rFonts w:hint="eastAsia" w:ascii="宋体" w:hAnsi="宋体" w:cs="仿宋_GB2312"/>
                <w:w w:val="90"/>
                <w:kern w:val="0"/>
                <w:lang w:val="en-US" w:eastAsia="zh-CN"/>
              </w:rPr>
              <w:t>24小时值班值守制度完成率</w:t>
            </w:r>
          </w:p>
        </w:tc>
        <w:tc>
          <w:tcPr>
            <w:tcW w:w="660" w:type="pct"/>
            <w:noWrap w:val="0"/>
            <w:vAlign w:val="center"/>
          </w:tcPr>
          <w:p w14:paraId="1822ADB1">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639" w:type="pct"/>
            <w:gridSpan w:val="2"/>
            <w:noWrap w:val="0"/>
            <w:vAlign w:val="center"/>
          </w:tcPr>
          <w:p w14:paraId="7105576D">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484" w:type="pct"/>
            <w:noWrap w:val="0"/>
            <w:vAlign w:val="center"/>
          </w:tcPr>
          <w:p w14:paraId="44FF62CD">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523" w:type="pct"/>
            <w:noWrap w:val="0"/>
            <w:vAlign w:val="center"/>
          </w:tcPr>
          <w:p w14:paraId="3F5065EB">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7144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14:paraId="48732DBA">
            <w:pPr>
              <w:widowControl/>
              <w:jc w:val="left"/>
              <w:rPr>
                <w:rFonts w:hint="eastAsia" w:ascii="宋体" w:hAnsi="宋体" w:cs="仿宋_GB2312"/>
                <w:w w:val="90"/>
                <w:kern w:val="0"/>
              </w:rPr>
            </w:pPr>
          </w:p>
        </w:tc>
        <w:tc>
          <w:tcPr>
            <w:tcW w:w="502" w:type="pct"/>
            <w:gridSpan w:val="2"/>
            <w:noWrap w:val="0"/>
            <w:vAlign w:val="center"/>
          </w:tcPr>
          <w:p w14:paraId="45210E81">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498" w:type="pct"/>
            <w:gridSpan w:val="2"/>
            <w:noWrap w:val="0"/>
            <w:vAlign w:val="center"/>
          </w:tcPr>
          <w:p w14:paraId="3E344F6F">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885" w:type="pct"/>
            <w:gridSpan w:val="2"/>
            <w:noWrap w:val="0"/>
            <w:vAlign w:val="center"/>
          </w:tcPr>
          <w:p w14:paraId="45F6BF90">
            <w:pPr>
              <w:widowControl/>
              <w:jc w:val="left"/>
              <w:rPr>
                <w:rFonts w:hint="eastAsia" w:ascii="宋体" w:hAnsi="宋体" w:cs="仿宋_GB2312"/>
                <w:w w:val="90"/>
                <w:kern w:val="0"/>
              </w:rPr>
            </w:pPr>
            <w:r>
              <w:rPr>
                <w:rFonts w:hint="eastAsia" w:ascii="宋体" w:hAnsi="宋体" w:cs="仿宋_GB2312"/>
                <w:w w:val="90"/>
                <w:kern w:val="0"/>
                <w:lang w:val="en-US" w:eastAsia="zh-CN"/>
              </w:rPr>
              <w:t>开展防灾减灾宣传教育活动，增强群众防灾减灾救灾意识　</w:t>
            </w:r>
          </w:p>
        </w:tc>
        <w:tc>
          <w:tcPr>
            <w:tcW w:w="660" w:type="pct"/>
            <w:noWrap w:val="0"/>
            <w:vAlign w:val="center"/>
          </w:tcPr>
          <w:p w14:paraId="7873A9B1">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提升</w:t>
            </w:r>
          </w:p>
        </w:tc>
        <w:tc>
          <w:tcPr>
            <w:tcW w:w="639" w:type="pct"/>
            <w:gridSpan w:val="2"/>
            <w:noWrap w:val="0"/>
            <w:vAlign w:val="center"/>
          </w:tcPr>
          <w:p w14:paraId="04F14F86">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提升</w:t>
            </w:r>
          </w:p>
        </w:tc>
        <w:tc>
          <w:tcPr>
            <w:tcW w:w="484" w:type="pct"/>
            <w:noWrap w:val="0"/>
            <w:vAlign w:val="center"/>
          </w:tcPr>
          <w:p w14:paraId="2C1E7B98">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提升</w:t>
            </w:r>
          </w:p>
        </w:tc>
        <w:tc>
          <w:tcPr>
            <w:tcW w:w="523" w:type="pct"/>
            <w:noWrap w:val="0"/>
            <w:vAlign w:val="center"/>
          </w:tcPr>
          <w:p w14:paraId="6BE4B5F5">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2D26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14:paraId="67B39151">
            <w:pPr>
              <w:widowControl/>
              <w:jc w:val="left"/>
              <w:rPr>
                <w:rFonts w:hint="eastAsia" w:ascii="宋体" w:hAnsi="宋体" w:cs="仿宋_GB2312"/>
                <w:w w:val="90"/>
                <w:kern w:val="0"/>
              </w:rPr>
            </w:pPr>
          </w:p>
        </w:tc>
        <w:tc>
          <w:tcPr>
            <w:tcW w:w="502" w:type="pct"/>
            <w:gridSpan w:val="2"/>
            <w:noWrap w:val="0"/>
            <w:vAlign w:val="center"/>
          </w:tcPr>
          <w:p w14:paraId="532E8924">
            <w:pPr>
              <w:widowControl/>
              <w:jc w:val="center"/>
              <w:rPr>
                <w:rFonts w:hint="eastAsia" w:ascii="宋体" w:hAnsi="宋体" w:cs="仿宋_GB2312"/>
                <w:w w:val="90"/>
                <w:kern w:val="0"/>
              </w:rPr>
            </w:pPr>
            <w:r>
              <w:rPr>
                <w:rFonts w:hint="eastAsia" w:ascii="宋体" w:hAnsi="宋体" w:cs="仿宋_GB2312"/>
                <w:w w:val="90"/>
                <w:kern w:val="0"/>
              </w:rPr>
              <w:t>满意度</w:t>
            </w:r>
          </w:p>
          <w:p w14:paraId="61605E65">
            <w:pPr>
              <w:widowControl/>
              <w:jc w:val="center"/>
              <w:rPr>
                <w:rFonts w:hint="eastAsia" w:ascii="宋体" w:hAnsi="宋体" w:cs="仿宋_GB2312"/>
                <w:w w:val="90"/>
                <w:kern w:val="0"/>
              </w:rPr>
            </w:pPr>
            <w:r>
              <w:rPr>
                <w:rFonts w:hint="eastAsia" w:ascii="宋体" w:hAnsi="宋体" w:cs="仿宋_GB2312"/>
                <w:w w:val="90"/>
                <w:kern w:val="0"/>
              </w:rPr>
              <w:t>指标</w:t>
            </w:r>
          </w:p>
        </w:tc>
        <w:tc>
          <w:tcPr>
            <w:tcW w:w="498" w:type="pct"/>
            <w:gridSpan w:val="2"/>
            <w:noWrap w:val="0"/>
            <w:vAlign w:val="center"/>
          </w:tcPr>
          <w:p w14:paraId="33474E89">
            <w:pPr>
              <w:widowControl/>
              <w:jc w:val="center"/>
              <w:rPr>
                <w:rFonts w:hint="eastAsia" w:ascii="宋体" w:hAnsi="宋体" w:cs="仿宋_GB2312"/>
                <w:w w:val="90"/>
                <w:kern w:val="0"/>
              </w:rPr>
            </w:pPr>
            <w:r>
              <w:rPr>
                <w:rFonts w:hint="eastAsia" w:ascii="宋体" w:hAnsi="宋体" w:cs="仿宋_GB2312"/>
                <w:w w:val="90"/>
                <w:kern w:val="0"/>
              </w:rPr>
              <w:t>服务对象满意度</w:t>
            </w:r>
          </w:p>
          <w:p w14:paraId="5F654DBF">
            <w:pPr>
              <w:widowControl/>
              <w:jc w:val="center"/>
              <w:rPr>
                <w:rFonts w:hint="eastAsia" w:ascii="宋体" w:hAnsi="宋体" w:cs="仿宋_GB2312"/>
                <w:w w:val="90"/>
                <w:kern w:val="0"/>
              </w:rPr>
            </w:pPr>
            <w:r>
              <w:rPr>
                <w:rFonts w:hint="eastAsia" w:ascii="宋体" w:hAnsi="宋体" w:cs="仿宋_GB2312"/>
                <w:w w:val="90"/>
                <w:kern w:val="0"/>
              </w:rPr>
              <w:t>指标</w:t>
            </w:r>
          </w:p>
        </w:tc>
        <w:tc>
          <w:tcPr>
            <w:tcW w:w="885" w:type="pct"/>
            <w:gridSpan w:val="2"/>
            <w:noWrap w:val="0"/>
            <w:vAlign w:val="center"/>
          </w:tcPr>
          <w:p w14:paraId="7B77111C">
            <w:pPr>
              <w:widowControl/>
              <w:jc w:val="left"/>
              <w:rPr>
                <w:rFonts w:hint="eastAsia" w:ascii="宋体" w:hAnsi="宋体" w:cs="仿宋_GB2312"/>
                <w:w w:val="90"/>
                <w:kern w:val="0"/>
              </w:rPr>
            </w:pPr>
            <w:r>
              <w:rPr>
                <w:rFonts w:hint="eastAsia" w:ascii="宋体" w:hAnsi="宋体" w:cs="仿宋_GB2312"/>
                <w:w w:val="90"/>
                <w:kern w:val="0"/>
                <w:lang w:val="en-US" w:eastAsia="zh-CN"/>
              </w:rPr>
              <w:t>群众满意度</w:t>
            </w:r>
          </w:p>
        </w:tc>
        <w:tc>
          <w:tcPr>
            <w:tcW w:w="660" w:type="pct"/>
            <w:noWrap w:val="0"/>
            <w:vAlign w:val="center"/>
          </w:tcPr>
          <w:p w14:paraId="315244C6">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≥85%</w:t>
            </w:r>
          </w:p>
        </w:tc>
        <w:tc>
          <w:tcPr>
            <w:tcW w:w="639" w:type="pct"/>
            <w:gridSpan w:val="2"/>
            <w:noWrap w:val="0"/>
            <w:vAlign w:val="center"/>
          </w:tcPr>
          <w:p w14:paraId="3437E3F2">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484" w:type="pct"/>
            <w:noWrap w:val="0"/>
            <w:vAlign w:val="center"/>
          </w:tcPr>
          <w:p w14:paraId="203B9B7C">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≥85%</w:t>
            </w:r>
          </w:p>
        </w:tc>
        <w:tc>
          <w:tcPr>
            <w:tcW w:w="523" w:type="pct"/>
            <w:noWrap w:val="0"/>
            <w:vAlign w:val="center"/>
          </w:tcPr>
          <w:p w14:paraId="5E48C173">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14:paraId="75E5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noWrap w:val="0"/>
            <w:vAlign w:val="center"/>
          </w:tcPr>
          <w:p w14:paraId="56850CFA">
            <w:pPr>
              <w:widowControl/>
              <w:jc w:val="center"/>
              <w:rPr>
                <w:rFonts w:hint="eastAsia" w:ascii="宋体" w:hAnsi="宋体" w:cs="仿宋_GB2312"/>
                <w:w w:val="90"/>
                <w:kern w:val="0"/>
              </w:rPr>
            </w:pPr>
            <w:r>
              <w:rPr>
                <w:rFonts w:hint="eastAsia" w:ascii="宋体" w:hAnsi="宋体" w:cs="仿宋_GB2312"/>
                <w:w w:val="90"/>
                <w:kern w:val="0"/>
              </w:rPr>
              <w:t>年度绩效目标2</w:t>
            </w:r>
          </w:p>
        </w:tc>
        <w:tc>
          <w:tcPr>
            <w:tcW w:w="502" w:type="pct"/>
            <w:gridSpan w:val="2"/>
            <w:noWrap w:val="0"/>
            <w:vAlign w:val="center"/>
          </w:tcPr>
          <w:p w14:paraId="079824A2">
            <w:pPr>
              <w:widowControl/>
              <w:jc w:val="left"/>
              <w:rPr>
                <w:rFonts w:hint="eastAsia" w:ascii="宋体" w:hAnsi="宋体" w:cs="仿宋_GB2312"/>
                <w:w w:val="90"/>
                <w:kern w:val="0"/>
              </w:rPr>
            </w:pPr>
            <w:r>
              <w:rPr>
                <w:rFonts w:hint="eastAsia" w:ascii="宋体" w:hAnsi="宋体" w:cs="仿宋_GB2312"/>
                <w:w w:val="90"/>
                <w:kern w:val="0"/>
              </w:rPr>
              <w:t>……　</w:t>
            </w:r>
          </w:p>
        </w:tc>
        <w:tc>
          <w:tcPr>
            <w:tcW w:w="498" w:type="pct"/>
            <w:gridSpan w:val="2"/>
            <w:noWrap w:val="0"/>
            <w:vAlign w:val="center"/>
          </w:tcPr>
          <w:p w14:paraId="76D274FF">
            <w:pPr>
              <w:widowControl/>
              <w:jc w:val="left"/>
              <w:rPr>
                <w:rFonts w:hint="eastAsia" w:ascii="宋体" w:hAnsi="宋体" w:cs="仿宋_GB2312"/>
                <w:w w:val="90"/>
                <w:kern w:val="0"/>
              </w:rPr>
            </w:pPr>
          </w:p>
        </w:tc>
        <w:tc>
          <w:tcPr>
            <w:tcW w:w="885" w:type="pct"/>
            <w:gridSpan w:val="2"/>
            <w:noWrap w:val="0"/>
            <w:vAlign w:val="center"/>
          </w:tcPr>
          <w:p w14:paraId="7A89173A">
            <w:pPr>
              <w:widowControl/>
              <w:jc w:val="center"/>
              <w:rPr>
                <w:rFonts w:hint="eastAsia" w:ascii="宋体" w:hAnsi="宋体" w:cs="仿宋_GB2312"/>
                <w:w w:val="90"/>
                <w:kern w:val="0"/>
              </w:rPr>
            </w:pPr>
          </w:p>
        </w:tc>
        <w:tc>
          <w:tcPr>
            <w:tcW w:w="660" w:type="pct"/>
            <w:noWrap w:val="0"/>
            <w:vAlign w:val="center"/>
          </w:tcPr>
          <w:p w14:paraId="6855A445">
            <w:pPr>
              <w:widowControl/>
              <w:jc w:val="left"/>
              <w:rPr>
                <w:rFonts w:hint="eastAsia" w:ascii="宋体" w:hAnsi="宋体" w:cs="仿宋_GB2312"/>
                <w:w w:val="90"/>
                <w:kern w:val="0"/>
              </w:rPr>
            </w:pPr>
          </w:p>
        </w:tc>
        <w:tc>
          <w:tcPr>
            <w:tcW w:w="639" w:type="pct"/>
            <w:gridSpan w:val="2"/>
            <w:noWrap w:val="0"/>
            <w:vAlign w:val="center"/>
          </w:tcPr>
          <w:p w14:paraId="68CC6C8F">
            <w:pPr>
              <w:widowControl/>
              <w:jc w:val="left"/>
              <w:rPr>
                <w:rFonts w:hint="eastAsia" w:ascii="宋体" w:hAnsi="宋体" w:cs="仿宋_GB2312"/>
                <w:w w:val="90"/>
                <w:kern w:val="0"/>
              </w:rPr>
            </w:pPr>
          </w:p>
        </w:tc>
        <w:tc>
          <w:tcPr>
            <w:tcW w:w="484" w:type="pct"/>
            <w:noWrap w:val="0"/>
            <w:vAlign w:val="center"/>
          </w:tcPr>
          <w:p w14:paraId="05B3C59F">
            <w:pPr>
              <w:widowControl/>
              <w:jc w:val="left"/>
              <w:rPr>
                <w:rFonts w:hint="eastAsia" w:ascii="宋体" w:hAnsi="宋体" w:cs="仿宋_GB2312"/>
                <w:w w:val="90"/>
                <w:kern w:val="0"/>
              </w:rPr>
            </w:pPr>
          </w:p>
        </w:tc>
        <w:tc>
          <w:tcPr>
            <w:tcW w:w="523" w:type="pct"/>
            <w:noWrap w:val="0"/>
            <w:vAlign w:val="center"/>
          </w:tcPr>
          <w:p w14:paraId="47BECB1E">
            <w:pPr>
              <w:widowControl/>
              <w:jc w:val="left"/>
              <w:rPr>
                <w:rFonts w:hint="eastAsia" w:ascii="宋体" w:hAnsi="宋体" w:cs="仿宋_GB2312"/>
                <w:w w:val="90"/>
                <w:kern w:val="0"/>
              </w:rPr>
            </w:pPr>
          </w:p>
        </w:tc>
      </w:tr>
    </w:tbl>
    <w:p w14:paraId="3A77E784"/>
    <w:p w14:paraId="57FC4FB0">
      <w:pPr>
        <w:spacing w:line="251" w:lineRule="auto"/>
        <w:rPr>
          <w:rFonts w:ascii="Arial"/>
          <w:sz w:val="21"/>
        </w:rPr>
      </w:pPr>
    </w:p>
    <w:p w14:paraId="638FCE2C">
      <w:pPr>
        <w:spacing w:line="251" w:lineRule="auto"/>
        <w:rPr>
          <w:rFonts w:ascii="Arial"/>
          <w:sz w:val="21"/>
        </w:rPr>
      </w:pPr>
    </w:p>
    <w:p w14:paraId="4D23A5BC">
      <w:pPr>
        <w:spacing w:line="251" w:lineRule="auto"/>
        <w:rPr>
          <w:rFonts w:ascii="Arial"/>
          <w:sz w:val="21"/>
        </w:rPr>
      </w:pPr>
    </w:p>
    <w:p w14:paraId="3FFBA0E4">
      <w:pPr>
        <w:spacing w:line="251" w:lineRule="auto"/>
        <w:rPr>
          <w:rFonts w:ascii="Arial"/>
          <w:sz w:val="21"/>
        </w:rPr>
      </w:pPr>
    </w:p>
    <w:p w14:paraId="0798AC62">
      <w:pPr>
        <w:spacing w:line="251" w:lineRule="auto"/>
        <w:rPr>
          <w:rFonts w:ascii="Arial"/>
          <w:sz w:val="21"/>
        </w:rPr>
      </w:pPr>
    </w:p>
    <w:p w14:paraId="74F7CD20">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2AA93A47">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6B9362BD">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1F8EF653">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501B670B">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5951F1EC">
      <w:pPr>
        <w:pStyle w:val="2"/>
        <w:spacing w:line="222" w:lineRule="auto"/>
        <w:rPr>
          <w:rFonts w:hint="eastAsia" w:ascii="创艺简标宋" w:hAnsi="创艺简标宋" w:eastAsia="创艺简标宋" w:cs="创艺简标宋"/>
          <w:sz w:val="44"/>
          <w:szCs w:val="44"/>
        </w:rPr>
      </w:pPr>
      <w:r>
        <w:rPr>
          <w:spacing w:val="6"/>
          <w:sz w:val="31"/>
          <w:szCs w:val="31"/>
        </w:rPr>
        <w:t>表12</w:t>
      </w:r>
      <w:r>
        <w:rPr>
          <w:rFonts w:hint="eastAsia"/>
          <w:spacing w:val="6"/>
          <w:sz w:val="31"/>
          <w:szCs w:val="31"/>
          <w:lang w:val="en-US" w:eastAsia="zh-CN"/>
        </w:rPr>
        <w:t>-3</w:t>
      </w:r>
      <w:r>
        <w:rPr>
          <w:spacing w:val="6"/>
          <w:sz w:val="31"/>
          <w:szCs w:val="31"/>
        </w:rPr>
        <w:t>.项目支出绩效目标表</w:t>
      </w:r>
    </w:p>
    <w:p w14:paraId="67750F2F">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14:paraId="22C4BD6C">
      <w:pPr>
        <w:rPr>
          <w:rFonts w:hint="eastAsia" w:ascii="宋体" w:hAnsi="宋体" w:cs="仿宋_GB2312"/>
        </w:rPr>
      </w:pPr>
      <w:r>
        <w:rPr>
          <w:rFonts w:hint="eastAsia" w:ascii="宋体" w:hAnsi="宋体" w:cs="仿宋_GB2312"/>
          <w:szCs w:val="21"/>
        </w:rPr>
        <w:t>申报日期：</w:t>
      </w:r>
      <w:r>
        <w:rPr>
          <w:rFonts w:hint="eastAsia" w:ascii="宋体" w:hAnsi="宋体" w:eastAsia="宋体" w:cs="仿宋_GB2312"/>
          <w:color w:val="000000"/>
          <w:szCs w:val="21"/>
          <w:lang w:val="en-US" w:eastAsia="zh-CN"/>
        </w:rPr>
        <w:t>2023</w:t>
      </w:r>
      <w:r>
        <w:rPr>
          <w:rFonts w:hint="eastAsia" w:ascii="宋体" w:hAnsi="宋体" w:cs="仿宋_GB2312"/>
          <w:color w:val="000000"/>
          <w:szCs w:val="21"/>
        </w:rPr>
        <w:t xml:space="preserve"> 年</w:t>
      </w:r>
      <w:r>
        <w:rPr>
          <w:rFonts w:hint="eastAsia" w:ascii="宋体" w:hAnsi="宋体" w:eastAsia="宋体" w:cs="仿宋_GB2312"/>
          <w:color w:val="000000"/>
          <w:szCs w:val="21"/>
          <w:lang w:val="en-US" w:eastAsia="zh-CN"/>
        </w:rPr>
        <w:t>1</w:t>
      </w:r>
      <w:r>
        <w:rPr>
          <w:rFonts w:hint="eastAsia" w:ascii="宋体" w:hAnsi="宋体" w:cs="仿宋_GB2312"/>
          <w:color w:val="000000"/>
          <w:szCs w:val="21"/>
        </w:rPr>
        <w:t>月</w:t>
      </w:r>
      <w:r>
        <w:rPr>
          <w:rFonts w:hint="eastAsia" w:ascii="宋体" w:hAnsi="宋体" w:eastAsia="宋体" w:cs="仿宋_GB2312"/>
          <w:color w:val="000000"/>
          <w:szCs w:val="21"/>
          <w:lang w:val="en-US" w:eastAsia="zh-CN"/>
        </w:rPr>
        <w:t>25</w:t>
      </w:r>
      <w:r>
        <w:rPr>
          <w:rFonts w:hint="eastAsia" w:ascii="宋体" w:hAnsi="宋体" w:cs="仿宋_GB2312"/>
          <w:color w:val="000000"/>
          <w:szCs w:val="21"/>
        </w:rPr>
        <w:t xml:space="preserve">日 </w:t>
      </w:r>
      <w:r>
        <w:rPr>
          <w:rFonts w:hint="eastAsia" w:ascii="宋体" w:hAnsi="宋体" w:cs="仿宋_GB2312"/>
        </w:rPr>
        <w:t xml:space="preserve">                                                单位：万元</w:t>
      </w:r>
    </w:p>
    <w:tbl>
      <w:tblPr>
        <w:tblStyle w:val="4"/>
        <w:tblW w:w="53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397"/>
        <w:gridCol w:w="803"/>
        <w:gridCol w:w="233"/>
        <w:gridCol w:w="944"/>
        <w:gridCol w:w="103"/>
        <w:gridCol w:w="988"/>
        <w:gridCol w:w="750"/>
        <w:gridCol w:w="877"/>
        <w:gridCol w:w="831"/>
        <w:gridCol w:w="100"/>
        <w:gridCol w:w="1036"/>
        <w:gridCol w:w="54"/>
        <w:gridCol w:w="1214"/>
      </w:tblGrid>
      <w:tr w14:paraId="51E52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8011A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191"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94D686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地震项目工作经费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9EE71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873F7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42011623031T000000103　</w:t>
            </w:r>
          </w:p>
        </w:tc>
      </w:tr>
      <w:tr w14:paraId="72167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B8EAE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191"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919BA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15DC8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EF071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r>
      <w:tr w14:paraId="5FA7B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2F453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191"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22CB6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42F78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B964B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621D0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42D10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191"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A0392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武汉市黄陂区黄陂大道380号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C379A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5A7C8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430300　</w:t>
            </w:r>
          </w:p>
        </w:tc>
      </w:tr>
      <w:tr w14:paraId="639B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5C89D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45"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73704A">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常年性项目</w:t>
            </w:r>
          </w:p>
        </w:tc>
      </w:tr>
      <w:tr w14:paraId="1AFF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CC025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45"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284263">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本级支出项目</w:t>
            </w:r>
          </w:p>
        </w:tc>
      </w:tr>
      <w:tr w14:paraId="4D3AB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F1381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191"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AE08F2">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2024</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86110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B36B2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r>
      <w:tr w14:paraId="2D15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1BA58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45"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57F8C6">
            <w:pPr>
              <w:widowControl/>
              <w:numPr>
                <w:ilvl w:val="0"/>
                <w:numId w:val="1"/>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项目的法律或政策依据；《中华人民共和国人民防空法》；《湖北省实施〈中华人民共和国人民防空法〉办法》；《武汉市人民防空条例》；《地震监测管理条例》；</w:t>
            </w:r>
          </w:p>
          <w:p w14:paraId="52FBBFE7">
            <w:pPr>
              <w:pStyle w:val="9"/>
              <w:numPr>
                <w:ilvl w:val="0"/>
                <w:numId w:val="1"/>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与部门职能、职责相关。</w:t>
            </w:r>
          </w:p>
          <w:p w14:paraId="61CC2CFA">
            <w:pPr>
              <w:pStyle w:val="9"/>
              <w:numPr>
                <w:ilvl w:val="0"/>
                <w:numId w:val="1"/>
              </w:numPr>
              <w:spacing w:line="240" w:lineRule="exact"/>
              <w:rPr>
                <w:rFonts w:hint="eastAsia" w:hAnsi="宋体" w:cs="仿宋_GB2312"/>
                <w:w w:val="90"/>
              </w:rPr>
            </w:pPr>
            <w:r>
              <w:rPr>
                <w:rFonts w:hint="eastAsia" w:hAnsi="宋体" w:cs="仿宋_GB2312"/>
                <w:w w:val="90"/>
              </w:rPr>
              <w:t>项目实施的现实意义，及项目聚焦于解决哪些现实问题；开展地震科普宣传、地震观测监测、抗震设防、防震减灾基础工作</w:t>
            </w:r>
            <w:r>
              <w:rPr>
                <w:rFonts w:hint="eastAsia" w:hAnsi="宋体" w:cs="仿宋_GB2312"/>
                <w:w w:val="90"/>
                <w:lang w:eastAsia="zh-CN"/>
              </w:rPr>
              <w:t>，</w:t>
            </w:r>
            <w:r>
              <w:rPr>
                <w:rFonts w:hint="eastAsia" w:hAnsi="宋体" w:cs="仿宋_GB2312"/>
                <w:w w:val="90"/>
                <w:lang w:val="en-US" w:eastAsia="zh-CN"/>
              </w:rPr>
              <w:t>保障人民群众生命及财产安全。</w:t>
            </w:r>
          </w:p>
          <w:p w14:paraId="5B3B7AA4">
            <w:pPr>
              <w:pStyle w:val="9"/>
              <w:spacing w:line="240" w:lineRule="exact"/>
              <w:rPr>
                <w:rFonts w:hint="eastAsia" w:hAnsi="宋体" w:cs="仿宋_GB2312"/>
                <w:w w:val="90"/>
              </w:rPr>
            </w:pPr>
          </w:p>
        </w:tc>
      </w:tr>
      <w:tr w14:paraId="3A857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FD3AE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45"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836C99">
            <w:pPr>
              <w:pStyle w:val="9"/>
              <w:spacing w:line="240" w:lineRule="exact"/>
              <w:rPr>
                <w:rFonts w:hint="eastAsia" w:hAnsi="宋体" w:eastAsia="宋体" w:cs="仿宋_GB2312"/>
                <w:w w:val="90"/>
                <w:lang w:eastAsia="zh-CN"/>
              </w:rPr>
            </w:pPr>
            <w:r>
              <w:rPr>
                <w:rFonts w:hint="eastAsia" w:ascii="宋体" w:hAnsi="宋体" w:cs="仿宋_GB2312"/>
                <w:w w:val="90"/>
              </w:rPr>
              <w:t>明确当年申请预算资金的主要投向及工作任务</w:t>
            </w:r>
            <w:r>
              <w:rPr>
                <w:rFonts w:hint="eastAsia" w:hAnsi="宋体" w:cs="仿宋_GB2312"/>
                <w:w w:val="90"/>
                <w:lang w:eastAsia="zh-CN"/>
              </w:rPr>
              <w:t>：加强地震工作的宣传力度和地震知识的普及率，完善多种地震台网监测手段，推进地震监测台站建设和保障，开展地质灾害业务培训工作。</w:t>
            </w:r>
          </w:p>
        </w:tc>
      </w:tr>
      <w:tr w14:paraId="2EF4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AD971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191"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B0FAAB">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34DB4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6E211A">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r>
      <w:tr w14:paraId="5D7BC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3078F4">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45"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5BD7D7">
            <w:pPr>
              <w:widowControl/>
              <w:numPr>
                <w:ilvl w:val="0"/>
                <w:numId w:val="3"/>
              </w:numPr>
              <w:snapToGrid w:val="0"/>
              <w:ind w:left="189" w:leftChars="0" w:firstLine="0" w:firstLineChars="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前两年预算安排情况：202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年预算10万元，202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年预算10万元。</w:t>
            </w:r>
          </w:p>
          <w:p w14:paraId="08EBA1D7">
            <w:pPr>
              <w:widowControl/>
              <w:numPr>
                <w:ilvl w:val="0"/>
                <w:numId w:val="0"/>
              </w:numPr>
              <w:snapToGrid w:val="0"/>
              <w:ind w:left="189" w:leftChars="0"/>
              <w:jc w:val="left"/>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rPr>
              <w:t>2.变动情况：202</w:t>
            </w:r>
            <w:r>
              <w:rPr>
                <w:rFonts w:hint="eastAsia" w:ascii="宋体" w:hAnsi="宋体" w:cs="仿宋_GB2312"/>
                <w:color w:val="000000"/>
                <w:w w:val="90"/>
                <w:kern w:val="0"/>
                <w:szCs w:val="21"/>
                <w:lang w:val="en-US" w:eastAsia="zh-CN"/>
              </w:rPr>
              <w:t>4</w:t>
            </w:r>
            <w:r>
              <w:rPr>
                <w:rFonts w:hint="eastAsia" w:ascii="宋体" w:hAnsi="宋体" w:cs="仿宋_GB2312"/>
                <w:color w:val="000000"/>
                <w:w w:val="90"/>
                <w:kern w:val="0"/>
                <w:szCs w:val="21"/>
              </w:rPr>
              <w:t>年预算10万，与上年持平</w:t>
            </w:r>
            <w:r>
              <w:rPr>
                <w:rFonts w:hint="eastAsia" w:ascii="宋体" w:hAnsi="宋体" w:cs="仿宋_GB2312"/>
                <w:color w:val="000000"/>
                <w:w w:val="90"/>
                <w:kern w:val="0"/>
                <w:szCs w:val="21"/>
                <w:lang w:eastAsia="zh-CN"/>
              </w:rPr>
              <w:t>。</w:t>
            </w:r>
          </w:p>
        </w:tc>
      </w:tr>
      <w:tr w14:paraId="1224C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6DE78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5082C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5EEE8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3E8AF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vMerge w:val="continue"/>
            <w:tcBorders>
              <w:top w:val="nil"/>
              <w:left w:val="single" w:color="000000" w:sz="4" w:space="0"/>
              <w:bottom w:val="single" w:color="000000" w:sz="4" w:space="0"/>
              <w:right w:val="single" w:color="000000" w:sz="4" w:space="0"/>
            </w:tcBorders>
            <w:noWrap w:val="0"/>
            <w:vAlign w:val="center"/>
          </w:tcPr>
          <w:p w14:paraId="02801095">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55341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4E97538">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4D159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vMerge w:val="continue"/>
            <w:tcBorders>
              <w:top w:val="nil"/>
              <w:left w:val="single" w:color="000000" w:sz="4" w:space="0"/>
              <w:bottom w:val="single" w:color="000000" w:sz="4" w:space="0"/>
              <w:right w:val="single" w:color="000000" w:sz="4" w:space="0"/>
            </w:tcBorders>
            <w:noWrap w:val="0"/>
            <w:vAlign w:val="center"/>
          </w:tcPr>
          <w:p w14:paraId="38D48D03">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9757AE">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EDEC19">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r>
      <w:tr w14:paraId="27C4B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vMerge w:val="continue"/>
            <w:tcBorders>
              <w:top w:val="nil"/>
              <w:left w:val="single" w:color="000000" w:sz="4" w:space="0"/>
              <w:bottom w:val="single" w:color="000000" w:sz="4" w:space="0"/>
              <w:right w:val="single" w:color="000000" w:sz="4" w:space="0"/>
            </w:tcBorders>
            <w:noWrap w:val="0"/>
            <w:vAlign w:val="center"/>
          </w:tcPr>
          <w:p w14:paraId="0E13E6DA">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5FEB63">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31043E">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r>
      <w:tr w14:paraId="10E82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vMerge w:val="continue"/>
            <w:tcBorders>
              <w:top w:val="nil"/>
              <w:left w:val="single" w:color="000000" w:sz="4" w:space="0"/>
              <w:bottom w:val="single" w:color="000000" w:sz="4" w:space="0"/>
              <w:right w:val="single" w:color="000000" w:sz="4" w:space="0"/>
            </w:tcBorders>
            <w:noWrap w:val="0"/>
            <w:vAlign w:val="center"/>
          </w:tcPr>
          <w:p w14:paraId="63A7C451">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DA966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BBAC79">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7F113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vMerge w:val="continue"/>
            <w:tcBorders>
              <w:top w:val="nil"/>
              <w:left w:val="single" w:color="000000" w:sz="4" w:space="0"/>
              <w:bottom w:val="single" w:color="000000" w:sz="4" w:space="0"/>
              <w:right w:val="single" w:color="000000" w:sz="4" w:space="0"/>
            </w:tcBorders>
            <w:noWrap w:val="0"/>
            <w:vAlign w:val="center"/>
          </w:tcPr>
          <w:p w14:paraId="0A61514D">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97F6DE">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7405F8">
            <w:pPr>
              <w:widowControl/>
              <w:snapToGrid w:val="0"/>
              <w:jc w:val="right"/>
              <w:rPr>
                <w:rFonts w:hint="eastAsia" w:ascii="宋体" w:hAnsi="宋体" w:cs="仿宋_GB2312"/>
                <w:color w:val="000000"/>
                <w:w w:val="90"/>
                <w:kern w:val="0"/>
                <w:szCs w:val="21"/>
              </w:rPr>
            </w:pPr>
          </w:p>
        </w:tc>
      </w:tr>
      <w:tr w14:paraId="2474C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vMerge w:val="continue"/>
            <w:tcBorders>
              <w:top w:val="nil"/>
              <w:left w:val="single" w:color="000000" w:sz="4" w:space="0"/>
              <w:bottom w:val="single" w:color="000000" w:sz="4" w:space="0"/>
              <w:right w:val="single" w:color="000000" w:sz="4" w:space="0"/>
            </w:tcBorders>
            <w:noWrap w:val="0"/>
            <w:vAlign w:val="center"/>
          </w:tcPr>
          <w:p w14:paraId="278C7A91">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FD2D0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424154">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0BDD1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vMerge w:val="continue"/>
            <w:tcBorders>
              <w:top w:val="nil"/>
              <w:left w:val="single" w:color="000000" w:sz="4" w:space="0"/>
              <w:bottom w:val="single" w:color="000000" w:sz="4" w:space="0"/>
              <w:right w:val="single" w:color="000000" w:sz="4" w:space="0"/>
            </w:tcBorders>
            <w:noWrap w:val="0"/>
            <w:vAlign w:val="center"/>
          </w:tcPr>
          <w:p w14:paraId="7EAD3FE6">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72196F">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8A3C6E0">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0C06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8A523F">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14:paraId="306A8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90FEF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0FEEB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B231F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7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F5A35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16"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5FB8B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6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F7273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14:paraId="2AC2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0E5237">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CB8CA3">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创建地震科普示范学校</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591282">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其他支出</w:t>
            </w:r>
          </w:p>
        </w:tc>
        <w:tc>
          <w:tcPr>
            <w:tcW w:w="57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DB15D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w:t>
            </w:r>
          </w:p>
        </w:tc>
        <w:tc>
          <w:tcPr>
            <w:tcW w:w="1916"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BFE33D">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按照历年工作情况测算</w:t>
            </w:r>
          </w:p>
        </w:tc>
        <w:tc>
          <w:tcPr>
            <w:tcW w:w="6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42CBF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2A1B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6C587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D86BDD">
            <w:pPr>
              <w:widowControl/>
              <w:snapToGrid w:val="0"/>
              <w:jc w:val="left"/>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创</w:t>
            </w:r>
            <w:r>
              <w:rPr>
                <w:rFonts w:hint="default" w:ascii="宋体" w:hAnsi="宋体" w:cs="仿宋_GB2312"/>
                <w:color w:val="000000"/>
                <w:w w:val="90"/>
                <w:kern w:val="0"/>
                <w:szCs w:val="21"/>
              </w:rPr>
              <w:t>建地震应急避难场所</w:t>
            </w:r>
            <w:r>
              <w:rPr>
                <w:rFonts w:hint="eastAsia" w:ascii="宋体" w:hAnsi="宋体" w:cs="仿宋_GB2312"/>
                <w:color w:val="000000"/>
                <w:w w:val="90"/>
                <w:kern w:val="0"/>
                <w:szCs w:val="21"/>
                <w:lang w:eastAsia="zh-CN"/>
              </w:rPr>
              <w:t>、</w:t>
            </w:r>
            <w:r>
              <w:rPr>
                <w:rFonts w:hint="default" w:ascii="宋体" w:hAnsi="宋体" w:cs="仿宋_GB2312"/>
                <w:color w:val="000000"/>
                <w:w w:val="90"/>
                <w:kern w:val="0"/>
                <w:szCs w:val="21"/>
              </w:rPr>
              <w:t>地震宏观观测点</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36526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p>
        </w:tc>
        <w:tc>
          <w:tcPr>
            <w:tcW w:w="57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33CF2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w:t>
            </w:r>
          </w:p>
        </w:tc>
        <w:tc>
          <w:tcPr>
            <w:tcW w:w="1916"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A7D01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按照历年工作情况测算</w:t>
            </w:r>
          </w:p>
        </w:tc>
        <w:tc>
          <w:tcPr>
            <w:tcW w:w="6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C7068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4F514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263BB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976770">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创</w:t>
            </w:r>
            <w:r>
              <w:rPr>
                <w:rFonts w:hint="default" w:ascii="宋体" w:hAnsi="宋体" w:cs="仿宋_GB2312"/>
                <w:color w:val="000000"/>
                <w:w w:val="90"/>
                <w:kern w:val="0"/>
                <w:szCs w:val="21"/>
              </w:rPr>
              <w:t>建地震科普示范社区</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AB409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p>
        </w:tc>
        <w:tc>
          <w:tcPr>
            <w:tcW w:w="57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1CAE2B">
            <w:pPr>
              <w:widowControl/>
              <w:snapToGrid w:val="0"/>
              <w:jc w:val="center"/>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w:t>
            </w:r>
          </w:p>
        </w:tc>
        <w:tc>
          <w:tcPr>
            <w:tcW w:w="1916"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4CDD4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按照历年工作情况测算</w:t>
            </w:r>
          </w:p>
        </w:tc>
        <w:tc>
          <w:tcPr>
            <w:tcW w:w="6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54EB4E">
            <w:pPr>
              <w:widowControl/>
              <w:snapToGrid w:val="0"/>
              <w:jc w:val="left"/>
              <w:rPr>
                <w:rFonts w:hint="eastAsia" w:ascii="宋体" w:hAnsi="宋体" w:cs="仿宋_GB2312"/>
                <w:color w:val="000000"/>
                <w:w w:val="90"/>
                <w:kern w:val="0"/>
                <w:szCs w:val="21"/>
              </w:rPr>
            </w:pPr>
          </w:p>
        </w:tc>
      </w:tr>
      <w:tr w14:paraId="41B7E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42629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897F96">
            <w:pPr>
              <w:widowControl/>
              <w:snapToGrid w:val="0"/>
              <w:jc w:val="left"/>
              <w:rPr>
                <w:rFonts w:hint="eastAsia" w:ascii="宋体" w:hAnsi="宋体" w:cs="仿宋_GB2312"/>
                <w:color w:val="000000"/>
                <w:w w:val="90"/>
                <w:kern w:val="0"/>
                <w:szCs w:val="21"/>
              </w:rPr>
            </w:pPr>
            <w:r>
              <w:rPr>
                <w:rFonts w:hint="default" w:ascii="宋体" w:hAnsi="宋体" w:cs="仿宋_GB2312"/>
                <w:color w:val="000000"/>
                <w:w w:val="90"/>
                <w:kern w:val="0"/>
                <w:szCs w:val="21"/>
              </w:rPr>
              <w:t>地震应急预案修订</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B1200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p>
        </w:tc>
        <w:tc>
          <w:tcPr>
            <w:tcW w:w="57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3C39BE">
            <w:pPr>
              <w:widowControl/>
              <w:snapToGrid w:val="0"/>
              <w:jc w:val="center"/>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4</w:t>
            </w:r>
          </w:p>
        </w:tc>
        <w:tc>
          <w:tcPr>
            <w:tcW w:w="1916"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48037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按照历年工作情况测算</w:t>
            </w:r>
          </w:p>
        </w:tc>
        <w:tc>
          <w:tcPr>
            <w:tcW w:w="6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79F0A30">
            <w:pPr>
              <w:widowControl/>
              <w:snapToGrid w:val="0"/>
              <w:jc w:val="left"/>
              <w:rPr>
                <w:rFonts w:hint="eastAsia" w:ascii="宋体" w:hAnsi="宋体" w:cs="仿宋_GB2312"/>
                <w:color w:val="000000"/>
                <w:w w:val="90"/>
                <w:kern w:val="0"/>
                <w:szCs w:val="21"/>
              </w:rPr>
            </w:pPr>
          </w:p>
        </w:tc>
      </w:tr>
      <w:tr w14:paraId="54258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EF5A3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88D83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地</w:t>
            </w:r>
            <w:r>
              <w:rPr>
                <w:rFonts w:hint="default" w:ascii="宋体" w:hAnsi="宋体" w:cs="仿宋_GB2312"/>
                <w:color w:val="000000"/>
                <w:w w:val="90"/>
                <w:kern w:val="0"/>
                <w:szCs w:val="21"/>
              </w:rPr>
              <w:t>震宣传和演练</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6AFABB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p>
        </w:tc>
        <w:tc>
          <w:tcPr>
            <w:tcW w:w="57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1D9B67">
            <w:pPr>
              <w:widowControl/>
              <w:snapToGrid w:val="0"/>
              <w:jc w:val="center"/>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1</w:t>
            </w:r>
          </w:p>
        </w:tc>
        <w:tc>
          <w:tcPr>
            <w:tcW w:w="1916"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87F87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按照历年工作情况测算</w:t>
            </w:r>
          </w:p>
        </w:tc>
        <w:tc>
          <w:tcPr>
            <w:tcW w:w="6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3A90A4">
            <w:pPr>
              <w:widowControl/>
              <w:snapToGrid w:val="0"/>
              <w:jc w:val="left"/>
              <w:rPr>
                <w:rFonts w:hint="eastAsia" w:ascii="宋体" w:hAnsi="宋体" w:cs="仿宋_GB2312"/>
                <w:color w:val="000000"/>
                <w:w w:val="90"/>
                <w:kern w:val="0"/>
                <w:szCs w:val="21"/>
              </w:rPr>
            </w:pPr>
          </w:p>
        </w:tc>
      </w:tr>
      <w:tr w14:paraId="54EF5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F94A8C">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14:paraId="4C30B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267CC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191"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844D8C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54"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C446D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44F3F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78CCC6">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91"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F01490">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4"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125BB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4D993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14:paraId="1FB30D5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91"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031E3F4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4"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7F9016C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04CBF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6A180D">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14:paraId="0FD7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E93C4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45"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0A2AD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14:paraId="29E03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4"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22E8BE">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45"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295A48">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加强地震工作的宣传力度和地震知识的普及率，完善多种地震台网监测手段，推进地震监测台站建设和保障，开展地质灾害业务培训工作。</w:t>
            </w:r>
          </w:p>
        </w:tc>
      </w:tr>
      <w:tr w14:paraId="0727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4"/>
            <w:noWrap w:val="0"/>
            <w:vAlign w:val="center"/>
          </w:tcPr>
          <w:p w14:paraId="0AF6C3D8">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14:paraId="0142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restart"/>
            <w:noWrap w:val="0"/>
            <w:vAlign w:val="center"/>
          </w:tcPr>
          <w:p w14:paraId="6B1F19ED">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544" w:type="pct"/>
            <w:gridSpan w:val="2"/>
            <w:vMerge w:val="restart"/>
            <w:noWrap w:val="0"/>
            <w:vAlign w:val="center"/>
          </w:tcPr>
          <w:p w14:paraId="3D5F9B89">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550" w:type="pct"/>
            <w:gridSpan w:val="2"/>
            <w:vMerge w:val="restart"/>
            <w:noWrap w:val="0"/>
            <w:vAlign w:val="center"/>
          </w:tcPr>
          <w:p w14:paraId="0B81EC4A">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913" w:type="pct"/>
            <w:gridSpan w:val="2"/>
            <w:vMerge w:val="restart"/>
            <w:noWrap w:val="0"/>
            <w:vAlign w:val="center"/>
          </w:tcPr>
          <w:p w14:paraId="77EF0641">
            <w:pPr>
              <w:widowControl/>
              <w:jc w:val="center"/>
              <w:rPr>
                <w:rFonts w:hint="eastAsia" w:ascii="宋体" w:hAnsi="宋体" w:cs="仿宋_GB2312"/>
                <w:w w:val="90"/>
                <w:kern w:val="0"/>
              </w:rPr>
            </w:pPr>
            <w:r>
              <w:rPr>
                <w:rFonts w:hint="eastAsia" w:ascii="宋体" w:hAnsi="宋体" w:cs="仿宋_GB2312"/>
                <w:w w:val="90"/>
                <w:kern w:val="0"/>
              </w:rPr>
              <w:t>三级</w:t>
            </w:r>
          </w:p>
          <w:p w14:paraId="3808080A">
            <w:pPr>
              <w:widowControl/>
              <w:jc w:val="center"/>
              <w:rPr>
                <w:rFonts w:hint="eastAsia" w:ascii="宋体" w:hAnsi="宋体" w:cs="仿宋_GB2312"/>
                <w:w w:val="90"/>
                <w:kern w:val="0"/>
              </w:rPr>
            </w:pPr>
            <w:r>
              <w:rPr>
                <w:rFonts w:hint="eastAsia" w:ascii="宋体" w:hAnsi="宋体" w:cs="仿宋_GB2312"/>
                <w:w w:val="90"/>
                <w:kern w:val="0"/>
              </w:rPr>
              <w:t>指标</w:t>
            </w:r>
          </w:p>
        </w:tc>
        <w:tc>
          <w:tcPr>
            <w:tcW w:w="1494" w:type="pct"/>
            <w:gridSpan w:val="4"/>
            <w:noWrap w:val="0"/>
            <w:vAlign w:val="center"/>
          </w:tcPr>
          <w:p w14:paraId="4DAC63B9">
            <w:pPr>
              <w:widowControl/>
              <w:jc w:val="center"/>
              <w:rPr>
                <w:rFonts w:hint="eastAsia" w:ascii="宋体" w:hAnsi="宋体" w:cs="仿宋_GB2312"/>
                <w:w w:val="90"/>
                <w:kern w:val="0"/>
              </w:rPr>
            </w:pPr>
            <w:r>
              <w:rPr>
                <w:rFonts w:hint="eastAsia" w:ascii="宋体" w:hAnsi="宋体" w:cs="仿宋_GB2312"/>
                <w:w w:val="90"/>
                <w:kern w:val="0"/>
              </w:rPr>
              <w:t>指标值</w:t>
            </w:r>
          </w:p>
        </w:tc>
        <w:tc>
          <w:tcPr>
            <w:tcW w:w="666" w:type="pct"/>
            <w:gridSpan w:val="2"/>
            <w:vMerge w:val="restart"/>
            <w:noWrap w:val="0"/>
            <w:vAlign w:val="center"/>
          </w:tcPr>
          <w:p w14:paraId="049E5200">
            <w:pPr>
              <w:widowControl/>
              <w:jc w:val="center"/>
              <w:rPr>
                <w:rFonts w:hint="eastAsia" w:ascii="宋体" w:hAnsi="宋体" w:cs="仿宋_GB2312"/>
                <w:w w:val="90"/>
                <w:kern w:val="0"/>
              </w:rPr>
            </w:pPr>
            <w:r>
              <w:rPr>
                <w:rFonts w:hint="eastAsia" w:ascii="宋体" w:hAnsi="宋体" w:cs="仿宋_GB2312"/>
                <w:w w:val="90"/>
                <w:kern w:val="0"/>
              </w:rPr>
              <w:t>指标值确定</w:t>
            </w:r>
          </w:p>
          <w:p w14:paraId="640FBB07">
            <w:pPr>
              <w:widowControl/>
              <w:jc w:val="center"/>
              <w:rPr>
                <w:rFonts w:hint="eastAsia" w:ascii="宋体" w:hAnsi="宋体" w:cs="仿宋_GB2312"/>
                <w:w w:val="90"/>
                <w:kern w:val="0"/>
              </w:rPr>
            </w:pPr>
            <w:r>
              <w:rPr>
                <w:rFonts w:hint="eastAsia" w:ascii="宋体" w:hAnsi="宋体" w:cs="仿宋_GB2312"/>
                <w:w w:val="90"/>
                <w:kern w:val="0"/>
              </w:rPr>
              <w:t>依据</w:t>
            </w:r>
          </w:p>
        </w:tc>
      </w:tr>
      <w:tr w14:paraId="734D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14:paraId="63660E20">
            <w:pPr>
              <w:widowControl/>
              <w:jc w:val="left"/>
              <w:rPr>
                <w:rFonts w:hint="eastAsia" w:ascii="宋体" w:hAnsi="宋体" w:cs="仿宋_GB2312"/>
                <w:w w:val="90"/>
                <w:kern w:val="0"/>
              </w:rPr>
            </w:pPr>
          </w:p>
        </w:tc>
        <w:tc>
          <w:tcPr>
            <w:tcW w:w="544" w:type="pct"/>
            <w:gridSpan w:val="2"/>
            <w:vMerge w:val="continue"/>
            <w:noWrap w:val="0"/>
            <w:vAlign w:val="center"/>
          </w:tcPr>
          <w:p w14:paraId="3931090B">
            <w:pPr>
              <w:widowControl/>
              <w:jc w:val="left"/>
              <w:rPr>
                <w:rFonts w:hint="eastAsia" w:ascii="宋体" w:hAnsi="宋体" w:cs="仿宋_GB2312"/>
                <w:w w:val="90"/>
                <w:kern w:val="0"/>
              </w:rPr>
            </w:pPr>
          </w:p>
        </w:tc>
        <w:tc>
          <w:tcPr>
            <w:tcW w:w="550" w:type="pct"/>
            <w:gridSpan w:val="2"/>
            <w:vMerge w:val="continue"/>
            <w:noWrap w:val="0"/>
            <w:vAlign w:val="center"/>
          </w:tcPr>
          <w:p w14:paraId="7A9D9DF3">
            <w:pPr>
              <w:widowControl/>
              <w:jc w:val="left"/>
              <w:rPr>
                <w:rFonts w:hint="eastAsia" w:ascii="宋体" w:hAnsi="宋体" w:cs="仿宋_GB2312"/>
                <w:w w:val="90"/>
                <w:kern w:val="0"/>
              </w:rPr>
            </w:pPr>
          </w:p>
        </w:tc>
        <w:tc>
          <w:tcPr>
            <w:tcW w:w="913" w:type="pct"/>
            <w:gridSpan w:val="2"/>
            <w:vMerge w:val="continue"/>
            <w:noWrap w:val="0"/>
            <w:vAlign w:val="center"/>
          </w:tcPr>
          <w:p w14:paraId="37FDD680">
            <w:pPr>
              <w:widowControl/>
              <w:jc w:val="left"/>
              <w:rPr>
                <w:rFonts w:hint="eastAsia" w:ascii="宋体" w:hAnsi="宋体" w:cs="仿宋_GB2312"/>
                <w:w w:val="90"/>
                <w:kern w:val="0"/>
              </w:rPr>
            </w:pPr>
          </w:p>
        </w:tc>
        <w:tc>
          <w:tcPr>
            <w:tcW w:w="460" w:type="pct"/>
            <w:noWrap w:val="0"/>
            <w:vAlign w:val="center"/>
          </w:tcPr>
          <w:p w14:paraId="379C2128">
            <w:pPr>
              <w:widowControl/>
              <w:jc w:val="center"/>
              <w:rPr>
                <w:rFonts w:hint="eastAsia" w:ascii="宋体" w:hAnsi="宋体" w:cs="仿宋_GB2312"/>
                <w:w w:val="90"/>
                <w:kern w:val="0"/>
              </w:rPr>
            </w:pPr>
            <w:r>
              <w:rPr>
                <w:rFonts w:hint="eastAsia" w:ascii="宋体" w:hAnsi="宋体" w:cs="仿宋_GB2312"/>
                <w:w w:val="90"/>
                <w:kern w:val="0"/>
              </w:rPr>
              <w:t>前年</w:t>
            </w:r>
          </w:p>
        </w:tc>
        <w:tc>
          <w:tcPr>
            <w:tcW w:w="489" w:type="pct"/>
            <w:gridSpan w:val="2"/>
            <w:noWrap w:val="0"/>
            <w:vAlign w:val="center"/>
          </w:tcPr>
          <w:p w14:paraId="33B4620F">
            <w:pPr>
              <w:widowControl/>
              <w:jc w:val="center"/>
              <w:rPr>
                <w:rFonts w:hint="eastAsia" w:ascii="宋体" w:hAnsi="宋体" w:cs="仿宋_GB2312"/>
                <w:w w:val="90"/>
                <w:kern w:val="0"/>
              </w:rPr>
            </w:pPr>
            <w:r>
              <w:rPr>
                <w:rFonts w:hint="eastAsia" w:ascii="宋体" w:hAnsi="宋体" w:cs="仿宋_GB2312"/>
                <w:w w:val="90"/>
                <w:kern w:val="0"/>
              </w:rPr>
              <w:t>上年</w:t>
            </w:r>
          </w:p>
        </w:tc>
        <w:tc>
          <w:tcPr>
            <w:tcW w:w="544" w:type="pct"/>
            <w:noWrap w:val="0"/>
            <w:vAlign w:val="center"/>
          </w:tcPr>
          <w:p w14:paraId="470D45D6">
            <w:pPr>
              <w:widowControl/>
              <w:jc w:val="center"/>
              <w:rPr>
                <w:rFonts w:hint="eastAsia" w:ascii="宋体" w:hAnsi="宋体" w:cs="仿宋_GB2312"/>
                <w:w w:val="90"/>
                <w:kern w:val="0"/>
              </w:rPr>
            </w:pPr>
            <w:r>
              <w:rPr>
                <w:rFonts w:hint="eastAsia" w:ascii="宋体" w:hAnsi="宋体" w:cs="仿宋_GB2312"/>
                <w:w w:val="90"/>
                <w:kern w:val="0"/>
              </w:rPr>
              <w:t>预计当年</w:t>
            </w:r>
          </w:p>
          <w:p w14:paraId="719D697F">
            <w:pPr>
              <w:widowControl/>
              <w:jc w:val="center"/>
              <w:rPr>
                <w:rFonts w:hint="eastAsia" w:ascii="宋体" w:hAnsi="宋体" w:cs="仿宋_GB2312"/>
                <w:w w:val="90"/>
                <w:kern w:val="0"/>
              </w:rPr>
            </w:pPr>
            <w:r>
              <w:rPr>
                <w:rFonts w:hint="eastAsia" w:ascii="宋体" w:hAnsi="宋体" w:cs="仿宋_GB2312"/>
                <w:w w:val="90"/>
                <w:kern w:val="0"/>
              </w:rPr>
              <w:t>实现</w:t>
            </w:r>
          </w:p>
        </w:tc>
        <w:tc>
          <w:tcPr>
            <w:tcW w:w="666" w:type="pct"/>
            <w:gridSpan w:val="2"/>
            <w:vMerge w:val="continue"/>
            <w:noWrap w:val="0"/>
            <w:vAlign w:val="center"/>
          </w:tcPr>
          <w:p w14:paraId="3B3C0172">
            <w:pPr>
              <w:widowControl/>
              <w:jc w:val="left"/>
              <w:rPr>
                <w:rFonts w:hint="eastAsia" w:ascii="宋体" w:hAnsi="宋体" w:cs="仿宋_GB2312"/>
                <w:w w:val="90"/>
                <w:kern w:val="0"/>
              </w:rPr>
            </w:pPr>
          </w:p>
        </w:tc>
      </w:tr>
      <w:tr w14:paraId="5570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restart"/>
            <w:noWrap w:val="0"/>
            <w:vAlign w:val="center"/>
          </w:tcPr>
          <w:p w14:paraId="488C0C8A">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544" w:type="pct"/>
            <w:gridSpan w:val="2"/>
            <w:vMerge w:val="restart"/>
            <w:noWrap w:val="0"/>
            <w:vAlign w:val="center"/>
          </w:tcPr>
          <w:p w14:paraId="2C7ECDCC">
            <w:pPr>
              <w:widowControl/>
              <w:jc w:val="center"/>
              <w:rPr>
                <w:rFonts w:hint="eastAsia" w:ascii="宋体" w:hAnsi="宋体" w:cs="仿宋_GB2312"/>
                <w:w w:val="90"/>
                <w:kern w:val="0"/>
                <w:szCs w:val="22"/>
              </w:rPr>
            </w:pPr>
            <w:r>
              <w:rPr>
                <w:rFonts w:hint="eastAsia" w:ascii="宋体" w:hAnsi="宋体" w:cs="仿宋_GB2312"/>
                <w:w w:val="90"/>
                <w:kern w:val="0"/>
              </w:rPr>
              <w:t>成本指标</w:t>
            </w:r>
          </w:p>
        </w:tc>
        <w:tc>
          <w:tcPr>
            <w:tcW w:w="550" w:type="pct"/>
            <w:gridSpan w:val="2"/>
            <w:vMerge w:val="restart"/>
            <w:noWrap w:val="0"/>
            <w:vAlign w:val="center"/>
          </w:tcPr>
          <w:p w14:paraId="750752A3">
            <w:pPr>
              <w:widowControl/>
              <w:jc w:val="center"/>
              <w:rPr>
                <w:rFonts w:hint="eastAsia" w:ascii="宋体" w:hAnsi="宋体" w:cs="仿宋_GB2312"/>
                <w:w w:val="90"/>
                <w:kern w:val="0"/>
                <w:szCs w:val="22"/>
              </w:rPr>
            </w:pPr>
            <w:r>
              <w:rPr>
                <w:rFonts w:hint="eastAsia" w:ascii="宋体" w:hAnsi="宋体" w:cs="仿宋_GB2312"/>
                <w:w w:val="90"/>
                <w:kern w:val="0"/>
              </w:rPr>
              <w:t>数量指标</w:t>
            </w:r>
          </w:p>
        </w:tc>
        <w:tc>
          <w:tcPr>
            <w:tcW w:w="913" w:type="pct"/>
            <w:gridSpan w:val="2"/>
            <w:noWrap w:val="0"/>
            <w:vAlign w:val="center"/>
          </w:tcPr>
          <w:p w14:paraId="0E605DA8">
            <w:pPr>
              <w:widowControl/>
              <w:jc w:val="center"/>
              <w:rPr>
                <w:rFonts w:hint="eastAsia" w:ascii="宋体" w:hAnsi="宋体" w:cs="仿宋_GB2312"/>
                <w:w w:val="90"/>
                <w:kern w:val="0"/>
              </w:rPr>
            </w:pPr>
            <w:r>
              <w:rPr>
                <w:rFonts w:hint="eastAsia" w:ascii="宋体" w:hAnsi="宋体" w:cs="仿宋_GB2312"/>
                <w:w w:val="90"/>
                <w:kern w:val="0"/>
                <w:lang w:val="en-US" w:eastAsia="zh-CN"/>
              </w:rPr>
              <w:t>开展“5.12”防震减灾宣传周活动</w:t>
            </w:r>
          </w:p>
        </w:tc>
        <w:tc>
          <w:tcPr>
            <w:tcW w:w="460" w:type="pct"/>
            <w:noWrap w:val="0"/>
            <w:vAlign w:val="center"/>
          </w:tcPr>
          <w:p w14:paraId="6EFF2E3C">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489" w:type="pct"/>
            <w:gridSpan w:val="2"/>
            <w:noWrap w:val="0"/>
            <w:vAlign w:val="center"/>
          </w:tcPr>
          <w:p w14:paraId="704DE546">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44" w:type="pct"/>
            <w:noWrap w:val="0"/>
            <w:vAlign w:val="center"/>
          </w:tcPr>
          <w:p w14:paraId="4413CDA7">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66" w:type="pct"/>
            <w:gridSpan w:val="2"/>
            <w:noWrap w:val="0"/>
            <w:vAlign w:val="center"/>
          </w:tcPr>
          <w:p w14:paraId="116EF06A">
            <w:pPr>
              <w:widowControl/>
              <w:jc w:val="both"/>
              <w:rPr>
                <w:rFonts w:hint="default" w:ascii="宋体" w:hAnsi="宋体" w:eastAsia="宋体" w:cs="仿宋_GB2312"/>
                <w:w w:val="90"/>
                <w:kern w:val="0"/>
                <w:lang w:val="en-US" w:eastAsia="zh-CN"/>
              </w:rPr>
            </w:pPr>
            <w:r>
              <w:rPr>
                <w:rFonts w:hint="default" w:ascii="宋体" w:hAnsi="宋体" w:eastAsia="宋体" w:cs="仿宋_GB2312"/>
                <w:w w:val="90"/>
                <w:kern w:val="0"/>
                <w:lang w:val="en-US" w:eastAsia="zh-CN"/>
              </w:rPr>
              <w:t>计划标准</w:t>
            </w:r>
          </w:p>
        </w:tc>
      </w:tr>
      <w:tr w14:paraId="551F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14:paraId="6F1FB561">
            <w:pPr>
              <w:widowControl/>
              <w:jc w:val="center"/>
              <w:rPr>
                <w:rFonts w:hint="eastAsia" w:ascii="宋体" w:hAnsi="宋体" w:cs="仿宋_GB2312"/>
                <w:w w:val="90"/>
                <w:kern w:val="0"/>
              </w:rPr>
            </w:pPr>
          </w:p>
        </w:tc>
        <w:tc>
          <w:tcPr>
            <w:tcW w:w="544" w:type="pct"/>
            <w:gridSpan w:val="2"/>
            <w:vMerge w:val="continue"/>
            <w:noWrap w:val="0"/>
            <w:vAlign w:val="center"/>
          </w:tcPr>
          <w:p w14:paraId="1CF1DAFD">
            <w:pPr>
              <w:widowControl/>
              <w:jc w:val="center"/>
              <w:rPr>
                <w:rFonts w:hint="eastAsia" w:ascii="宋体" w:hAnsi="宋体" w:cs="仿宋_GB2312"/>
                <w:w w:val="90"/>
                <w:kern w:val="0"/>
              </w:rPr>
            </w:pPr>
          </w:p>
        </w:tc>
        <w:tc>
          <w:tcPr>
            <w:tcW w:w="550" w:type="pct"/>
            <w:gridSpan w:val="2"/>
            <w:vMerge w:val="continue"/>
            <w:noWrap w:val="0"/>
            <w:vAlign w:val="center"/>
          </w:tcPr>
          <w:p w14:paraId="2BC900B2">
            <w:pPr>
              <w:widowControl/>
              <w:jc w:val="center"/>
              <w:rPr>
                <w:rFonts w:hint="eastAsia" w:ascii="宋体" w:hAnsi="宋体" w:cs="仿宋_GB2312"/>
                <w:w w:val="90"/>
                <w:kern w:val="0"/>
              </w:rPr>
            </w:pPr>
          </w:p>
        </w:tc>
        <w:tc>
          <w:tcPr>
            <w:tcW w:w="913" w:type="pct"/>
            <w:gridSpan w:val="2"/>
            <w:noWrap w:val="0"/>
            <w:vAlign w:val="center"/>
          </w:tcPr>
          <w:p w14:paraId="09876A2B">
            <w:pPr>
              <w:widowControl/>
              <w:jc w:val="center"/>
              <w:rPr>
                <w:rFonts w:hint="eastAsia" w:ascii="宋体" w:hAnsi="宋体" w:cs="仿宋_GB2312"/>
                <w:w w:val="90"/>
                <w:kern w:val="0"/>
              </w:rPr>
            </w:pPr>
            <w:r>
              <w:rPr>
                <w:rFonts w:hint="eastAsia" w:ascii="宋体" w:hAnsi="宋体" w:cs="仿宋_GB2312"/>
                <w:w w:val="90"/>
                <w:kern w:val="0"/>
                <w:lang w:val="en-US" w:eastAsia="zh-CN"/>
              </w:rPr>
              <w:t>辖区内所有中、小学校开展防震减灾综合演练</w:t>
            </w:r>
          </w:p>
        </w:tc>
        <w:tc>
          <w:tcPr>
            <w:tcW w:w="460" w:type="pct"/>
            <w:noWrap w:val="0"/>
            <w:vAlign w:val="center"/>
          </w:tcPr>
          <w:p w14:paraId="4F1ED7A6">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489" w:type="pct"/>
            <w:gridSpan w:val="2"/>
            <w:noWrap w:val="0"/>
            <w:vAlign w:val="center"/>
          </w:tcPr>
          <w:p w14:paraId="2065C9F6">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44" w:type="pct"/>
            <w:noWrap w:val="0"/>
            <w:vAlign w:val="center"/>
          </w:tcPr>
          <w:p w14:paraId="6098435F">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66" w:type="pct"/>
            <w:gridSpan w:val="2"/>
            <w:noWrap w:val="0"/>
            <w:vAlign w:val="center"/>
          </w:tcPr>
          <w:p w14:paraId="792354FA">
            <w:pPr>
              <w:widowControl/>
              <w:jc w:val="center"/>
              <w:rPr>
                <w:rFonts w:hint="eastAsia" w:ascii="宋体" w:hAnsi="宋体" w:cs="仿宋_GB2312"/>
                <w:w w:val="90"/>
                <w:kern w:val="0"/>
              </w:rPr>
            </w:pPr>
            <w:r>
              <w:rPr>
                <w:rFonts w:hint="eastAsia" w:ascii="宋体" w:hAnsi="宋体" w:cs="仿宋_GB2312"/>
                <w:w w:val="90"/>
                <w:kern w:val="0"/>
              </w:rPr>
              <w:t>计划标准</w:t>
            </w:r>
          </w:p>
        </w:tc>
      </w:tr>
      <w:tr w14:paraId="294C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14:paraId="5F692566">
            <w:pPr>
              <w:widowControl/>
              <w:jc w:val="left"/>
              <w:rPr>
                <w:rFonts w:hint="eastAsia" w:ascii="宋体" w:hAnsi="宋体" w:cs="仿宋_GB2312"/>
                <w:w w:val="90"/>
                <w:kern w:val="0"/>
              </w:rPr>
            </w:pPr>
          </w:p>
        </w:tc>
        <w:tc>
          <w:tcPr>
            <w:tcW w:w="544" w:type="pct"/>
            <w:gridSpan w:val="2"/>
            <w:vMerge w:val="continue"/>
            <w:noWrap w:val="0"/>
            <w:vAlign w:val="center"/>
          </w:tcPr>
          <w:p w14:paraId="41FD8EE2">
            <w:pPr>
              <w:widowControl/>
              <w:jc w:val="center"/>
              <w:rPr>
                <w:rFonts w:hint="eastAsia" w:ascii="宋体" w:hAnsi="宋体" w:cs="仿宋_GB2312"/>
                <w:w w:val="90"/>
                <w:kern w:val="0"/>
              </w:rPr>
            </w:pPr>
          </w:p>
        </w:tc>
        <w:tc>
          <w:tcPr>
            <w:tcW w:w="550" w:type="pct"/>
            <w:gridSpan w:val="2"/>
            <w:vMerge w:val="continue"/>
            <w:noWrap w:val="0"/>
            <w:vAlign w:val="center"/>
          </w:tcPr>
          <w:p w14:paraId="56B29D70">
            <w:pPr>
              <w:widowControl/>
              <w:jc w:val="center"/>
              <w:rPr>
                <w:rFonts w:hint="eastAsia" w:ascii="宋体" w:hAnsi="宋体" w:cs="仿宋_GB2312"/>
                <w:w w:val="90"/>
                <w:kern w:val="0"/>
                <w:szCs w:val="22"/>
              </w:rPr>
            </w:pPr>
          </w:p>
        </w:tc>
        <w:tc>
          <w:tcPr>
            <w:tcW w:w="913" w:type="pct"/>
            <w:gridSpan w:val="2"/>
            <w:noWrap w:val="0"/>
            <w:vAlign w:val="center"/>
          </w:tcPr>
          <w:p w14:paraId="755311D2">
            <w:pPr>
              <w:widowControl/>
              <w:jc w:val="center"/>
              <w:rPr>
                <w:rFonts w:hint="eastAsia" w:ascii="宋体" w:hAnsi="宋体" w:cs="仿宋_GB2312"/>
                <w:w w:val="90"/>
                <w:kern w:val="0"/>
              </w:rPr>
            </w:pPr>
            <w:r>
              <w:rPr>
                <w:rFonts w:hint="eastAsia" w:ascii="宋体" w:hAnsi="宋体" w:cs="仿宋_GB2312"/>
                <w:w w:val="90"/>
                <w:kern w:val="0"/>
                <w:lang w:val="en-US" w:eastAsia="zh-CN"/>
              </w:rPr>
              <w:t>组织对“三网一员”开展教育培训</w:t>
            </w:r>
          </w:p>
        </w:tc>
        <w:tc>
          <w:tcPr>
            <w:tcW w:w="460" w:type="pct"/>
            <w:noWrap w:val="0"/>
            <w:vAlign w:val="center"/>
          </w:tcPr>
          <w:p w14:paraId="2FBA75A9">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489" w:type="pct"/>
            <w:gridSpan w:val="2"/>
            <w:noWrap w:val="0"/>
            <w:vAlign w:val="center"/>
          </w:tcPr>
          <w:p w14:paraId="03D77579">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44" w:type="pct"/>
            <w:noWrap w:val="0"/>
            <w:vAlign w:val="center"/>
          </w:tcPr>
          <w:p w14:paraId="4E79B3D7">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66" w:type="pct"/>
            <w:gridSpan w:val="2"/>
            <w:noWrap w:val="0"/>
            <w:vAlign w:val="center"/>
          </w:tcPr>
          <w:p w14:paraId="48402C88">
            <w:pPr>
              <w:widowControl/>
              <w:jc w:val="center"/>
              <w:rPr>
                <w:rFonts w:hint="eastAsia" w:ascii="宋体" w:hAnsi="宋体" w:cs="仿宋_GB2312"/>
                <w:w w:val="90"/>
                <w:kern w:val="0"/>
              </w:rPr>
            </w:pPr>
            <w:r>
              <w:rPr>
                <w:rFonts w:hint="eastAsia"/>
              </w:rPr>
              <w:t>计划标准</w:t>
            </w:r>
          </w:p>
        </w:tc>
      </w:tr>
      <w:tr w14:paraId="44AD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14:paraId="5B429364">
            <w:pPr>
              <w:widowControl/>
              <w:jc w:val="left"/>
              <w:rPr>
                <w:rFonts w:hint="eastAsia" w:ascii="宋体" w:hAnsi="宋体" w:cs="仿宋_GB2312"/>
                <w:w w:val="90"/>
                <w:kern w:val="0"/>
              </w:rPr>
            </w:pPr>
          </w:p>
        </w:tc>
        <w:tc>
          <w:tcPr>
            <w:tcW w:w="544" w:type="pct"/>
            <w:gridSpan w:val="2"/>
            <w:vMerge w:val="continue"/>
            <w:noWrap w:val="0"/>
            <w:vAlign w:val="center"/>
          </w:tcPr>
          <w:p w14:paraId="274C94E7">
            <w:pPr>
              <w:widowControl/>
              <w:jc w:val="center"/>
              <w:rPr>
                <w:rFonts w:hint="eastAsia" w:ascii="宋体" w:hAnsi="宋体" w:cs="仿宋_GB2312"/>
                <w:w w:val="90"/>
                <w:kern w:val="0"/>
              </w:rPr>
            </w:pPr>
          </w:p>
        </w:tc>
        <w:tc>
          <w:tcPr>
            <w:tcW w:w="550" w:type="pct"/>
            <w:gridSpan w:val="2"/>
            <w:vMerge w:val="restart"/>
            <w:noWrap w:val="0"/>
            <w:vAlign w:val="center"/>
          </w:tcPr>
          <w:p w14:paraId="574B9B16">
            <w:pPr>
              <w:widowControl/>
              <w:jc w:val="center"/>
              <w:rPr>
                <w:rFonts w:hint="eastAsia" w:ascii="宋体" w:hAnsi="宋体" w:cs="仿宋_GB2312"/>
                <w:w w:val="90"/>
                <w:kern w:val="0"/>
                <w:szCs w:val="22"/>
              </w:rPr>
            </w:pPr>
            <w:r>
              <w:rPr>
                <w:rFonts w:hint="eastAsia" w:ascii="宋体" w:hAnsi="宋体" w:cs="仿宋_GB2312"/>
                <w:w w:val="90"/>
                <w:kern w:val="0"/>
              </w:rPr>
              <w:t>质量指标</w:t>
            </w:r>
          </w:p>
        </w:tc>
        <w:tc>
          <w:tcPr>
            <w:tcW w:w="913" w:type="pct"/>
            <w:gridSpan w:val="2"/>
            <w:noWrap w:val="0"/>
            <w:vAlign w:val="center"/>
          </w:tcPr>
          <w:p w14:paraId="13BED85E">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监测台站做到“五落实”规范化管理达标</w:t>
            </w:r>
          </w:p>
        </w:tc>
        <w:tc>
          <w:tcPr>
            <w:tcW w:w="460" w:type="pct"/>
            <w:noWrap w:val="0"/>
            <w:vAlign w:val="center"/>
          </w:tcPr>
          <w:p w14:paraId="69994741">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80%</w:t>
            </w:r>
          </w:p>
        </w:tc>
        <w:tc>
          <w:tcPr>
            <w:tcW w:w="489" w:type="pct"/>
            <w:gridSpan w:val="2"/>
            <w:noWrap w:val="0"/>
            <w:vAlign w:val="center"/>
          </w:tcPr>
          <w:p w14:paraId="69410B46">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544" w:type="pct"/>
            <w:noWrap w:val="0"/>
            <w:vAlign w:val="center"/>
          </w:tcPr>
          <w:p w14:paraId="3CCE1363">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≥95%</w:t>
            </w:r>
          </w:p>
        </w:tc>
        <w:tc>
          <w:tcPr>
            <w:tcW w:w="666" w:type="pct"/>
            <w:gridSpan w:val="2"/>
            <w:noWrap w:val="0"/>
            <w:vAlign w:val="center"/>
          </w:tcPr>
          <w:p w14:paraId="0437FB2B">
            <w:pPr>
              <w:widowControl/>
              <w:jc w:val="center"/>
              <w:rPr>
                <w:rFonts w:hint="eastAsia" w:ascii="宋体" w:hAnsi="宋体" w:cs="仿宋_GB2312"/>
                <w:w w:val="90"/>
                <w:kern w:val="0"/>
                <w:lang w:val="en-US" w:eastAsia="zh-CN"/>
              </w:rPr>
            </w:pPr>
            <w:r>
              <w:rPr>
                <w:rFonts w:hint="eastAsia"/>
              </w:rPr>
              <w:t>计划标准</w:t>
            </w:r>
          </w:p>
        </w:tc>
      </w:tr>
      <w:tr w14:paraId="6C8B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14:paraId="704BD951">
            <w:pPr>
              <w:widowControl/>
              <w:jc w:val="left"/>
              <w:rPr>
                <w:rFonts w:hint="eastAsia" w:ascii="宋体" w:hAnsi="宋体" w:cs="仿宋_GB2312"/>
                <w:w w:val="90"/>
                <w:kern w:val="0"/>
              </w:rPr>
            </w:pPr>
          </w:p>
        </w:tc>
        <w:tc>
          <w:tcPr>
            <w:tcW w:w="544" w:type="pct"/>
            <w:gridSpan w:val="2"/>
            <w:vMerge w:val="continue"/>
            <w:noWrap w:val="0"/>
            <w:vAlign w:val="center"/>
          </w:tcPr>
          <w:p w14:paraId="51200623">
            <w:pPr>
              <w:widowControl/>
              <w:jc w:val="center"/>
              <w:rPr>
                <w:rFonts w:hint="eastAsia" w:ascii="宋体" w:hAnsi="宋体" w:cs="仿宋_GB2312"/>
                <w:w w:val="90"/>
                <w:kern w:val="0"/>
              </w:rPr>
            </w:pPr>
          </w:p>
        </w:tc>
        <w:tc>
          <w:tcPr>
            <w:tcW w:w="550" w:type="pct"/>
            <w:gridSpan w:val="2"/>
            <w:vMerge w:val="continue"/>
            <w:noWrap w:val="0"/>
            <w:vAlign w:val="center"/>
          </w:tcPr>
          <w:p w14:paraId="1DA6D304">
            <w:pPr>
              <w:widowControl/>
              <w:jc w:val="center"/>
              <w:rPr>
                <w:rFonts w:hint="eastAsia" w:ascii="宋体" w:hAnsi="宋体" w:cs="仿宋_GB2312"/>
                <w:w w:val="90"/>
                <w:kern w:val="0"/>
              </w:rPr>
            </w:pPr>
          </w:p>
        </w:tc>
        <w:tc>
          <w:tcPr>
            <w:tcW w:w="913" w:type="pct"/>
            <w:gridSpan w:val="2"/>
            <w:noWrap w:val="0"/>
            <w:vAlign w:val="center"/>
          </w:tcPr>
          <w:p w14:paraId="0C06C390">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震监测台网（台站）运行率</w:t>
            </w:r>
          </w:p>
        </w:tc>
        <w:tc>
          <w:tcPr>
            <w:tcW w:w="460" w:type="pct"/>
            <w:noWrap w:val="0"/>
            <w:vAlign w:val="center"/>
          </w:tcPr>
          <w:p w14:paraId="0F5FBD09">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80%</w:t>
            </w:r>
          </w:p>
        </w:tc>
        <w:tc>
          <w:tcPr>
            <w:tcW w:w="489" w:type="pct"/>
            <w:gridSpan w:val="2"/>
            <w:noWrap w:val="0"/>
            <w:vAlign w:val="center"/>
          </w:tcPr>
          <w:p w14:paraId="6426ACC0">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544" w:type="pct"/>
            <w:noWrap w:val="0"/>
            <w:vAlign w:val="center"/>
          </w:tcPr>
          <w:p w14:paraId="41F35D7C">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666" w:type="pct"/>
            <w:gridSpan w:val="2"/>
            <w:noWrap w:val="0"/>
            <w:vAlign w:val="center"/>
          </w:tcPr>
          <w:p w14:paraId="568C96C8">
            <w:pPr>
              <w:widowControl/>
              <w:jc w:val="center"/>
              <w:rPr>
                <w:rFonts w:hint="eastAsia" w:ascii="宋体" w:hAnsi="宋体" w:cs="仿宋_GB2312"/>
                <w:w w:val="90"/>
                <w:kern w:val="0"/>
                <w:lang w:val="en-US" w:eastAsia="zh-CN"/>
              </w:rPr>
            </w:pPr>
            <w:r>
              <w:rPr>
                <w:rFonts w:hint="eastAsia"/>
              </w:rPr>
              <w:t>计划标准</w:t>
            </w:r>
          </w:p>
        </w:tc>
      </w:tr>
      <w:tr w14:paraId="4028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14:paraId="1456E2C3">
            <w:pPr>
              <w:widowControl/>
              <w:jc w:val="center"/>
              <w:rPr>
                <w:rFonts w:hint="eastAsia" w:ascii="宋体" w:hAnsi="宋体" w:cs="仿宋_GB2312"/>
                <w:w w:val="90"/>
                <w:kern w:val="0"/>
              </w:rPr>
            </w:pPr>
          </w:p>
        </w:tc>
        <w:tc>
          <w:tcPr>
            <w:tcW w:w="544" w:type="pct"/>
            <w:gridSpan w:val="2"/>
            <w:noWrap w:val="0"/>
            <w:vAlign w:val="center"/>
          </w:tcPr>
          <w:p w14:paraId="74B434A6">
            <w:pPr>
              <w:widowControl/>
              <w:jc w:val="center"/>
              <w:rPr>
                <w:rFonts w:hint="eastAsia" w:ascii="宋体" w:hAnsi="宋体" w:cs="仿宋_GB2312"/>
                <w:w w:val="90"/>
                <w:kern w:val="0"/>
              </w:rPr>
            </w:pPr>
            <w:r>
              <w:rPr>
                <w:rFonts w:hint="eastAsia" w:ascii="宋体" w:hAnsi="宋体" w:cs="仿宋_GB2312"/>
                <w:w w:val="90"/>
                <w:kern w:val="0"/>
              </w:rPr>
              <w:t>产出指标</w:t>
            </w:r>
          </w:p>
        </w:tc>
        <w:tc>
          <w:tcPr>
            <w:tcW w:w="550" w:type="pct"/>
            <w:gridSpan w:val="2"/>
            <w:noWrap w:val="0"/>
            <w:vAlign w:val="center"/>
          </w:tcPr>
          <w:p w14:paraId="378A7F14">
            <w:pPr>
              <w:widowControl/>
              <w:jc w:val="center"/>
              <w:rPr>
                <w:rFonts w:hint="eastAsia" w:ascii="宋体" w:hAnsi="宋体" w:cs="仿宋_GB2312"/>
                <w:w w:val="90"/>
                <w:kern w:val="0"/>
              </w:rPr>
            </w:pPr>
            <w:r>
              <w:rPr>
                <w:rFonts w:hint="eastAsia" w:ascii="宋体" w:hAnsi="宋体" w:cs="仿宋_GB2312"/>
                <w:w w:val="90"/>
                <w:kern w:val="0"/>
              </w:rPr>
              <w:t>时效指标</w:t>
            </w:r>
          </w:p>
        </w:tc>
        <w:tc>
          <w:tcPr>
            <w:tcW w:w="913" w:type="pct"/>
            <w:gridSpan w:val="2"/>
            <w:noWrap w:val="0"/>
            <w:vAlign w:val="center"/>
          </w:tcPr>
          <w:p w14:paraId="1346124C">
            <w:pPr>
              <w:widowControl/>
              <w:jc w:val="left"/>
              <w:rPr>
                <w:rFonts w:hint="eastAsia" w:ascii="宋体" w:hAnsi="宋体" w:cs="仿宋_GB2312"/>
                <w:w w:val="90"/>
                <w:kern w:val="0"/>
              </w:rPr>
            </w:pPr>
            <w:r>
              <w:rPr>
                <w:rFonts w:hint="eastAsia" w:ascii="宋体" w:hAnsi="宋体" w:cs="仿宋_GB2312"/>
                <w:w w:val="90"/>
                <w:kern w:val="0"/>
              </w:rPr>
              <w:t>培训完成及时率　</w:t>
            </w:r>
          </w:p>
        </w:tc>
        <w:tc>
          <w:tcPr>
            <w:tcW w:w="460" w:type="pct"/>
            <w:noWrap w:val="0"/>
            <w:vAlign w:val="center"/>
          </w:tcPr>
          <w:p w14:paraId="11DBEF7E">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489" w:type="pct"/>
            <w:gridSpan w:val="2"/>
            <w:noWrap w:val="0"/>
            <w:vAlign w:val="center"/>
          </w:tcPr>
          <w:p w14:paraId="70113115">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544" w:type="pct"/>
            <w:noWrap w:val="0"/>
            <w:vAlign w:val="center"/>
          </w:tcPr>
          <w:p w14:paraId="0E03F501">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666" w:type="pct"/>
            <w:gridSpan w:val="2"/>
            <w:noWrap w:val="0"/>
            <w:vAlign w:val="center"/>
          </w:tcPr>
          <w:p w14:paraId="3DA2A0C5">
            <w:pPr>
              <w:widowControl/>
              <w:jc w:val="left"/>
              <w:rPr>
                <w:rFonts w:hint="eastAsia" w:ascii="宋体" w:hAnsi="宋体" w:cs="仿宋_GB2312"/>
                <w:w w:val="90"/>
                <w:kern w:val="0"/>
              </w:rPr>
            </w:pPr>
            <w:r>
              <w:rPr>
                <w:rFonts w:hint="eastAsia"/>
              </w:rPr>
              <w:t>计划标准</w:t>
            </w:r>
          </w:p>
        </w:tc>
      </w:tr>
      <w:tr w14:paraId="3017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14:paraId="7C86AFEC">
            <w:pPr>
              <w:widowControl/>
              <w:jc w:val="left"/>
              <w:rPr>
                <w:rFonts w:hint="eastAsia" w:ascii="宋体" w:hAnsi="宋体" w:cs="仿宋_GB2312"/>
                <w:w w:val="90"/>
                <w:kern w:val="0"/>
              </w:rPr>
            </w:pPr>
          </w:p>
        </w:tc>
        <w:tc>
          <w:tcPr>
            <w:tcW w:w="544" w:type="pct"/>
            <w:gridSpan w:val="2"/>
            <w:vMerge w:val="restart"/>
            <w:noWrap w:val="0"/>
            <w:vAlign w:val="center"/>
          </w:tcPr>
          <w:p w14:paraId="2EB26726">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550" w:type="pct"/>
            <w:gridSpan w:val="2"/>
            <w:noWrap w:val="0"/>
            <w:vAlign w:val="center"/>
          </w:tcPr>
          <w:p w14:paraId="568D60F5">
            <w:pPr>
              <w:widowControl/>
              <w:jc w:val="center"/>
              <w:rPr>
                <w:rFonts w:hint="eastAsia" w:ascii="宋体" w:hAnsi="宋体" w:cs="仿宋_GB2312"/>
                <w:w w:val="90"/>
                <w:kern w:val="0"/>
              </w:rPr>
            </w:pPr>
            <w:r>
              <w:rPr>
                <w:rFonts w:hint="eastAsia" w:ascii="宋体" w:hAnsi="宋体" w:cs="仿宋_GB2312"/>
                <w:w w:val="90"/>
                <w:kern w:val="0"/>
              </w:rPr>
              <w:t>经济效益指标</w:t>
            </w:r>
          </w:p>
        </w:tc>
        <w:tc>
          <w:tcPr>
            <w:tcW w:w="913" w:type="pct"/>
            <w:gridSpan w:val="2"/>
            <w:noWrap w:val="0"/>
            <w:vAlign w:val="center"/>
          </w:tcPr>
          <w:p w14:paraId="3D1D05AA">
            <w:pPr>
              <w:widowControl/>
              <w:jc w:val="center"/>
              <w:rPr>
                <w:rFonts w:hint="eastAsia" w:ascii="宋体" w:hAnsi="宋体" w:cs="仿宋_GB2312"/>
                <w:w w:val="90"/>
                <w:kern w:val="0"/>
              </w:rPr>
            </w:pPr>
            <w:r>
              <w:rPr>
                <w:rFonts w:hint="eastAsia" w:ascii="宋体" w:hAnsi="宋体" w:cs="仿宋_GB2312"/>
                <w:w w:val="90"/>
                <w:kern w:val="0"/>
              </w:rPr>
              <w:t>地震监测，及时预警，减少地震带来的经济损失</w:t>
            </w:r>
          </w:p>
        </w:tc>
        <w:tc>
          <w:tcPr>
            <w:tcW w:w="460" w:type="pct"/>
            <w:noWrap w:val="0"/>
            <w:vAlign w:val="center"/>
          </w:tcPr>
          <w:p w14:paraId="408A8CB9">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489" w:type="pct"/>
            <w:gridSpan w:val="2"/>
            <w:noWrap w:val="0"/>
            <w:vAlign w:val="center"/>
          </w:tcPr>
          <w:p w14:paraId="13C8C7A6">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544" w:type="pct"/>
            <w:noWrap w:val="0"/>
            <w:vAlign w:val="center"/>
          </w:tcPr>
          <w:p w14:paraId="775376BC">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666" w:type="pct"/>
            <w:gridSpan w:val="2"/>
            <w:noWrap w:val="0"/>
            <w:vAlign w:val="center"/>
          </w:tcPr>
          <w:p w14:paraId="011D0AF7">
            <w:pPr>
              <w:keepNext w:val="0"/>
              <w:keepLines w:val="0"/>
              <w:widowControl/>
              <w:suppressLineNumbers w:val="0"/>
              <w:jc w:val="center"/>
              <w:textAlignment w:val="center"/>
              <w:rPr>
                <w:rFonts w:hint="eastAsia" w:ascii="宋体" w:hAnsi="宋体" w:cs="仿宋_GB2312"/>
                <w:w w:val="90"/>
                <w:kern w:val="0"/>
              </w:rPr>
            </w:pPr>
            <w:r>
              <w:rPr>
                <w:rFonts w:hint="eastAsia"/>
              </w:rPr>
              <w:t>计划标准</w:t>
            </w:r>
          </w:p>
        </w:tc>
      </w:tr>
      <w:tr w14:paraId="3CAD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14:paraId="0553EEDB">
            <w:pPr>
              <w:widowControl/>
              <w:jc w:val="left"/>
              <w:rPr>
                <w:rFonts w:hint="eastAsia" w:ascii="宋体" w:hAnsi="宋体" w:cs="仿宋_GB2312"/>
                <w:w w:val="90"/>
                <w:kern w:val="0"/>
              </w:rPr>
            </w:pPr>
          </w:p>
        </w:tc>
        <w:tc>
          <w:tcPr>
            <w:tcW w:w="544" w:type="pct"/>
            <w:gridSpan w:val="2"/>
            <w:vMerge w:val="continue"/>
            <w:noWrap w:val="0"/>
            <w:vAlign w:val="center"/>
          </w:tcPr>
          <w:p w14:paraId="7B773E37">
            <w:pPr>
              <w:widowControl/>
              <w:jc w:val="center"/>
              <w:rPr>
                <w:rFonts w:hint="eastAsia" w:ascii="宋体" w:hAnsi="宋体" w:cs="仿宋_GB2312"/>
                <w:w w:val="90"/>
                <w:kern w:val="0"/>
              </w:rPr>
            </w:pPr>
          </w:p>
        </w:tc>
        <w:tc>
          <w:tcPr>
            <w:tcW w:w="550" w:type="pct"/>
            <w:gridSpan w:val="2"/>
            <w:noWrap w:val="0"/>
            <w:vAlign w:val="center"/>
          </w:tcPr>
          <w:p w14:paraId="0EB141A2">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913" w:type="pct"/>
            <w:gridSpan w:val="2"/>
            <w:noWrap w:val="0"/>
            <w:vAlign w:val="center"/>
          </w:tcPr>
          <w:p w14:paraId="4990C3F1">
            <w:pPr>
              <w:widowControl/>
              <w:jc w:val="center"/>
              <w:rPr>
                <w:rFonts w:hint="eastAsia" w:ascii="宋体" w:hAnsi="宋体" w:cs="仿宋_GB2312"/>
                <w:w w:val="90"/>
                <w:kern w:val="0"/>
              </w:rPr>
            </w:pPr>
            <w:r>
              <w:rPr>
                <w:rFonts w:hint="eastAsia" w:ascii="宋体" w:hAnsi="宋体" w:cs="仿宋_GB2312"/>
                <w:w w:val="90"/>
                <w:kern w:val="0"/>
              </w:rPr>
              <w:t>持续监测地震动态，更好保障人民生命财产安全。</w:t>
            </w:r>
          </w:p>
        </w:tc>
        <w:tc>
          <w:tcPr>
            <w:tcW w:w="460" w:type="pct"/>
            <w:noWrap w:val="0"/>
            <w:vAlign w:val="center"/>
          </w:tcPr>
          <w:p w14:paraId="0872F1D1">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489" w:type="pct"/>
            <w:gridSpan w:val="2"/>
            <w:noWrap w:val="0"/>
            <w:vAlign w:val="center"/>
          </w:tcPr>
          <w:p w14:paraId="119AC033">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544" w:type="pct"/>
            <w:noWrap w:val="0"/>
            <w:vAlign w:val="center"/>
          </w:tcPr>
          <w:p w14:paraId="60015B3C">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666" w:type="pct"/>
            <w:gridSpan w:val="2"/>
            <w:noWrap w:val="0"/>
            <w:vAlign w:val="center"/>
          </w:tcPr>
          <w:p w14:paraId="4C201D10">
            <w:pPr>
              <w:widowControl/>
              <w:jc w:val="left"/>
              <w:rPr>
                <w:rFonts w:hint="eastAsia" w:ascii="宋体" w:hAnsi="宋体" w:cs="仿宋_GB2312"/>
                <w:w w:val="90"/>
                <w:kern w:val="0"/>
              </w:rPr>
            </w:pPr>
            <w:r>
              <w:rPr>
                <w:rFonts w:hint="eastAsia"/>
              </w:rPr>
              <w:t>计划标准</w:t>
            </w:r>
          </w:p>
        </w:tc>
      </w:tr>
      <w:tr w14:paraId="06CF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14:paraId="4E8A3BE1">
            <w:pPr>
              <w:widowControl/>
              <w:jc w:val="left"/>
              <w:rPr>
                <w:rFonts w:hint="eastAsia" w:ascii="宋体" w:hAnsi="宋体" w:cs="仿宋_GB2312"/>
                <w:w w:val="90"/>
                <w:kern w:val="0"/>
              </w:rPr>
            </w:pPr>
          </w:p>
        </w:tc>
        <w:tc>
          <w:tcPr>
            <w:tcW w:w="544" w:type="pct"/>
            <w:gridSpan w:val="2"/>
            <w:noWrap w:val="0"/>
            <w:vAlign w:val="center"/>
          </w:tcPr>
          <w:p w14:paraId="10A134C7">
            <w:pPr>
              <w:widowControl/>
              <w:jc w:val="center"/>
              <w:rPr>
                <w:rFonts w:hint="eastAsia" w:ascii="宋体" w:hAnsi="宋体" w:cs="仿宋_GB2312"/>
                <w:w w:val="90"/>
                <w:kern w:val="0"/>
              </w:rPr>
            </w:pPr>
            <w:r>
              <w:rPr>
                <w:rFonts w:hint="eastAsia" w:ascii="宋体" w:hAnsi="宋体" w:cs="仿宋_GB2312"/>
                <w:w w:val="90"/>
                <w:kern w:val="0"/>
              </w:rPr>
              <w:t>满意度</w:t>
            </w:r>
          </w:p>
          <w:p w14:paraId="44E5097B">
            <w:pPr>
              <w:widowControl/>
              <w:jc w:val="center"/>
              <w:rPr>
                <w:rFonts w:hint="eastAsia" w:ascii="宋体" w:hAnsi="宋体" w:cs="仿宋_GB2312"/>
                <w:w w:val="90"/>
                <w:kern w:val="0"/>
              </w:rPr>
            </w:pPr>
            <w:r>
              <w:rPr>
                <w:rFonts w:hint="eastAsia" w:ascii="宋体" w:hAnsi="宋体" w:cs="仿宋_GB2312"/>
                <w:w w:val="90"/>
                <w:kern w:val="0"/>
              </w:rPr>
              <w:t>指标</w:t>
            </w:r>
          </w:p>
        </w:tc>
        <w:tc>
          <w:tcPr>
            <w:tcW w:w="550" w:type="pct"/>
            <w:gridSpan w:val="2"/>
            <w:noWrap w:val="0"/>
            <w:vAlign w:val="center"/>
          </w:tcPr>
          <w:p w14:paraId="2E4F638B">
            <w:pPr>
              <w:widowControl/>
              <w:jc w:val="center"/>
              <w:rPr>
                <w:rFonts w:hint="eastAsia" w:ascii="宋体" w:hAnsi="宋体" w:cs="仿宋_GB2312"/>
                <w:w w:val="90"/>
                <w:kern w:val="0"/>
              </w:rPr>
            </w:pPr>
            <w:r>
              <w:rPr>
                <w:rFonts w:hint="eastAsia" w:ascii="宋体" w:hAnsi="宋体" w:cs="仿宋_GB2312"/>
                <w:w w:val="90"/>
                <w:kern w:val="0"/>
              </w:rPr>
              <w:t>服务对象满意度</w:t>
            </w:r>
          </w:p>
          <w:p w14:paraId="466FE2AA">
            <w:pPr>
              <w:widowControl/>
              <w:jc w:val="center"/>
              <w:rPr>
                <w:rFonts w:hint="eastAsia" w:ascii="宋体" w:hAnsi="宋体" w:cs="仿宋_GB2312"/>
                <w:w w:val="90"/>
                <w:kern w:val="0"/>
              </w:rPr>
            </w:pPr>
            <w:r>
              <w:rPr>
                <w:rFonts w:hint="eastAsia" w:ascii="宋体" w:hAnsi="宋体" w:cs="仿宋_GB2312"/>
                <w:w w:val="90"/>
                <w:kern w:val="0"/>
              </w:rPr>
              <w:t>指标</w:t>
            </w:r>
          </w:p>
        </w:tc>
        <w:tc>
          <w:tcPr>
            <w:tcW w:w="913" w:type="pct"/>
            <w:gridSpan w:val="2"/>
            <w:noWrap w:val="0"/>
            <w:vAlign w:val="center"/>
          </w:tcPr>
          <w:p w14:paraId="39FF0C63">
            <w:pPr>
              <w:widowControl/>
              <w:jc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群众满意度</w:t>
            </w:r>
          </w:p>
        </w:tc>
        <w:tc>
          <w:tcPr>
            <w:tcW w:w="460" w:type="pct"/>
            <w:noWrap w:val="0"/>
            <w:vAlign w:val="center"/>
          </w:tcPr>
          <w:p w14:paraId="7C0EB84B">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80%</w:t>
            </w:r>
          </w:p>
        </w:tc>
        <w:tc>
          <w:tcPr>
            <w:tcW w:w="489" w:type="pct"/>
            <w:gridSpan w:val="2"/>
            <w:noWrap w:val="0"/>
            <w:vAlign w:val="center"/>
          </w:tcPr>
          <w:p w14:paraId="45F85CCC">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544" w:type="pct"/>
            <w:noWrap w:val="0"/>
            <w:vAlign w:val="center"/>
          </w:tcPr>
          <w:p w14:paraId="44543EA9">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666" w:type="pct"/>
            <w:gridSpan w:val="2"/>
            <w:noWrap w:val="0"/>
            <w:vAlign w:val="center"/>
          </w:tcPr>
          <w:p w14:paraId="083056A0">
            <w:pPr>
              <w:keepNext w:val="0"/>
              <w:keepLines w:val="0"/>
              <w:widowControl/>
              <w:suppressLineNumbers w:val="0"/>
              <w:jc w:val="center"/>
              <w:textAlignment w:val="center"/>
              <w:rPr>
                <w:rFonts w:hint="eastAsia" w:ascii="宋体" w:hAnsi="宋体" w:cs="仿宋_GB2312"/>
                <w:w w:val="90"/>
                <w:kern w:val="0"/>
              </w:rPr>
            </w:pPr>
            <w:r>
              <w:rPr>
                <w:rFonts w:hint="eastAsia"/>
              </w:rPr>
              <w:t>计划标准</w:t>
            </w:r>
          </w:p>
        </w:tc>
      </w:tr>
      <w:tr w14:paraId="3F5F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noWrap w:val="0"/>
            <w:vAlign w:val="center"/>
          </w:tcPr>
          <w:p w14:paraId="7B293CE1">
            <w:pPr>
              <w:widowControl/>
              <w:jc w:val="center"/>
              <w:rPr>
                <w:rFonts w:hint="eastAsia" w:ascii="宋体" w:hAnsi="宋体" w:cs="仿宋_GB2312"/>
                <w:w w:val="90"/>
                <w:kern w:val="0"/>
              </w:rPr>
            </w:pPr>
            <w:r>
              <w:rPr>
                <w:rFonts w:hint="eastAsia" w:ascii="宋体" w:hAnsi="宋体" w:cs="仿宋_GB2312"/>
                <w:w w:val="90"/>
                <w:kern w:val="0"/>
              </w:rPr>
              <w:t>年度绩效目标2</w:t>
            </w:r>
          </w:p>
        </w:tc>
        <w:tc>
          <w:tcPr>
            <w:tcW w:w="544" w:type="pct"/>
            <w:gridSpan w:val="2"/>
            <w:noWrap w:val="0"/>
            <w:vAlign w:val="center"/>
          </w:tcPr>
          <w:p w14:paraId="727EEB86">
            <w:pPr>
              <w:widowControl/>
              <w:jc w:val="left"/>
              <w:rPr>
                <w:rFonts w:hint="eastAsia" w:ascii="宋体" w:hAnsi="宋体" w:cs="仿宋_GB2312"/>
                <w:w w:val="90"/>
                <w:kern w:val="0"/>
              </w:rPr>
            </w:pPr>
            <w:r>
              <w:rPr>
                <w:rFonts w:hint="eastAsia" w:ascii="宋体" w:hAnsi="宋体" w:cs="仿宋_GB2312"/>
                <w:w w:val="90"/>
                <w:kern w:val="0"/>
              </w:rPr>
              <w:t>……　</w:t>
            </w:r>
          </w:p>
        </w:tc>
        <w:tc>
          <w:tcPr>
            <w:tcW w:w="550" w:type="pct"/>
            <w:gridSpan w:val="2"/>
            <w:noWrap w:val="0"/>
            <w:vAlign w:val="center"/>
          </w:tcPr>
          <w:p w14:paraId="02A85414">
            <w:pPr>
              <w:widowControl/>
              <w:jc w:val="left"/>
              <w:rPr>
                <w:rFonts w:hint="eastAsia" w:ascii="宋体" w:hAnsi="宋体" w:cs="仿宋_GB2312"/>
                <w:w w:val="90"/>
                <w:kern w:val="0"/>
              </w:rPr>
            </w:pPr>
          </w:p>
        </w:tc>
        <w:tc>
          <w:tcPr>
            <w:tcW w:w="913" w:type="pct"/>
            <w:gridSpan w:val="2"/>
            <w:noWrap w:val="0"/>
            <w:vAlign w:val="center"/>
          </w:tcPr>
          <w:p w14:paraId="0989A6EF">
            <w:pPr>
              <w:widowControl/>
              <w:jc w:val="center"/>
              <w:rPr>
                <w:rFonts w:hint="eastAsia" w:ascii="宋体" w:hAnsi="宋体" w:cs="仿宋_GB2312"/>
                <w:w w:val="90"/>
                <w:kern w:val="0"/>
              </w:rPr>
            </w:pPr>
          </w:p>
        </w:tc>
        <w:tc>
          <w:tcPr>
            <w:tcW w:w="460" w:type="pct"/>
            <w:noWrap w:val="0"/>
            <w:vAlign w:val="center"/>
          </w:tcPr>
          <w:p w14:paraId="104C219A">
            <w:pPr>
              <w:widowControl/>
              <w:jc w:val="left"/>
              <w:rPr>
                <w:rFonts w:hint="eastAsia" w:ascii="宋体" w:hAnsi="宋体" w:cs="仿宋_GB2312"/>
                <w:w w:val="90"/>
                <w:kern w:val="0"/>
              </w:rPr>
            </w:pPr>
          </w:p>
        </w:tc>
        <w:tc>
          <w:tcPr>
            <w:tcW w:w="489" w:type="pct"/>
            <w:gridSpan w:val="2"/>
            <w:noWrap w:val="0"/>
            <w:vAlign w:val="center"/>
          </w:tcPr>
          <w:p w14:paraId="50960956">
            <w:pPr>
              <w:widowControl/>
              <w:jc w:val="left"/>
              <w:rPr>
                <w:rFonts w:hint="eastAsia" w:ascii="宋体" w:hAnsi="宋体" w:cs="仿宋_GB2312"/>
                <w:w w:val="90"/>
                <w:kern w:val="0"/>
              </w:rPr>
            </w:pPr>
          </w:p>
        </w:tc>
        <w:tc>
          <w:tcPr>
            <w:tcW w:w="544" w:type="pct"/>
            <w:noWrap w:val="0"/>
            <w:vAlign w:val="center"/>
          </w:tcPr>
          <w:p w14:paraId="0B8C8AC2">
            <w:pPr>
              <w:widowControl/>
              <w:jc w:val="left"/>
              <w:rPr>
                <w:rFonts w:hint="eastAsia" w:ascii="宋体" w:hAnsi="宋体" w:cs="仿宋_GB2312"/>
                <w:w w:val="90"/>
                <w:kern w:val="0"/>
              </w:rPr>
            </w:pPr>
          </w:p>
        </w:tc>
        <w:tc>
          <w:tcPr>
            <w:tcW w:w="666" w:type="pct"/>
            <w:gridSpan w:val="2"/>
            <w:noWrap w:val="0"/>
            <w:vAlign w:val="center"/>
          </w:tcPr>
          <w:p w14:paraId="68A2CCD1">
            <w:pPr>
              <w:widowControl/>
              <w:jc w:val="left"/>
              <w:rPr>
                <w:rFonts w:hint="eastAsia" w:ascii="宋体" w:hAnsi="宋体" w:cs="仿宋_GB2312"/>
                <w:w w:val="90"/>
                <w:kern w:val="0"/>
              </w:rPr>
            </w:pPr>
          </w:p>
        </w:tc>
      </w:tr>
    </w:tbl>
    <w:p w14:paraId="59E8C9EF"/>
    <w:p w14:paraId="262D4472">
      <w:pPr>
        <w:spacing w:line="251" w:lineRule="auto"/>
        <w:rPr>
          <w:rFonts w:ascii="Arial"/>
          <w:sz w:val="21"/>
        </w:rPr>
      </w:pPr>
    </w:p>
    <w:p w14:paraId="3877E69D">
      <w:pPr>
        <w:spacing w:line="251" w:lineRule="auto"/>
        <w:rPr>
          <w:rFonts w:ascii="Arial"/>
          <w:sz w:val="21"/>
        </w:rPr>
      </w:pPr>
    </w:p>
    <w:p w14:paraId="7D3A4648">
      <w:pPr>
        <w:spacing w:line="251" w:lineRule="auto"/>
        <w:rPr>
          <w:rFonts w:ascii="Arial"/>
          <w:sz w:val="21"/>
        </w:rPr>
      </w:pPr>
    </w:p>
    <w:p w14:paraId="3C36BD1E">
      <w:pPr>
        <w:spacing w:line="251" w:lineRule="auto"/>
        <w:rPr>
          <w:rFonts w:ascii="Arial"/>
          <w:sz w:val="21"/>
        </w:rPr>
      </w:pPr>
    </w:p>
    <w:p w14:paraId="0A972115">
      <w:pPr>
        <w:spacing w:line="251" w:lineRule="auto"/>
        <w:rPr>
          <w:rFonts w:ascii="Arial"/>
          <w:sz w:val="21"/>
        </w:rPr>
      </w:pPr>
    </w:p>
    <w:p w14:paraId="595BBD89">
      <w:pPr>
        <w:spacing w:line="251" w:lineRule="auto"/>
        <w:rPr>
          <w:rFonts w:ascii="Arial"/>
          <w:sz w:val="21"/>
        </w:rPr>
      </w:pPr>
    </w:p>
    <w:p w14:paraId="728000C8">
      <w:pPr>
        <w:spacing w:line="251" w:lineRule="auto"/>
        <w:rPr>
          <w:rFonts w:ascii="Arial"/>
          <w:sz w:val="21"/>
        </w:rPr>
      </w:pPr>
    </w:p>
    <w:p w14:paraId="0B263F50">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1BAF0238">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58CB3FCB">
      <w:pPr>
        <w:pStyle w:val="2"/>
        <w:spacing w:line="222" w:lineRule="auto"/>
        <w:rPr>
          <w:rFonts w:hint="eastAsia" w:ascii="创艺简标宋" w:hAnsi="创艺简标宋" w:eastAsia="创艺简标宋" w:cs="创艺简标宋"/>
          <w:sz w:val="44"/>
          <w:szCs w:val="44"/>
        </w:rPr>
      </w:pPr>
      <w:r>
        <w:rPr>
          <w:spacing w:val="6"/>
          <w:sz w:val="31"/>
          <w:szCs w:val="31"/>
        </w:rPr>
        <w:t>表12</w:t>
      </w:r>
      <w:r>
        <w:rPr>
          <w:rFonts w:hint="eastAsia"/>
          <w:spacing w:val="6"/>
          <w:sz w:val="31"/>
          <w:szCs w:val="31"/>
          <w:lang w:val="en-US" w:eastAsia="zh-CN"/>
        </w:rPr>
        <w:t>-4</w:t>
      </w:r>
      <w:r>
        <w:rPr>
          <w:spacing w:val="6"/>
          <w:sz w:val="31"/>
          <w:szCs w:val="31"/>
        </w:rPr>
        <w:t>.项目支出绩效目标表</w:t>
      </w:r>
    </w:p>
    <w:p w14:paraId="53C6F5F7">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14:paraId="47373C59">
      <w:pPr>
        <w:rPr>
          <w:rFonts w:hint="eastAsia" w:ascii="宋体" w:hAnsi="宋体" w:cs="仿宋_GB2312"/>
        </w:rPr>
      </w:pPr>
      <w:r>
        <w:rPr>
          <w:rFonts w:hint="eastAsia" w:ascii="宋体" w:hAnsi="宋体" w:cs="仿宋_GB2312"/>
          <w:szCs w:val="21"/>
        </w:rPr>
        <w:t>申报日期：</w:t>
      </w:r>
      <w:r>
        <w:rPr>
          <w:rFonts w:hint="eastAsia" w:ascii="宋体" w:hAnsi="宋体" w:eastAsia="宋体" w:cs="仿宋_GB2312"/>
          <w:color w:val="000000"/>
          <w:szCs w:val="21"/>
          <w:lang w:val="en-US" w:eastAsia="zh-CN"/>
        </w:rPr>
        <w:t>2023</w:t>
      </w:r>
      <w:r>
        <w:rPr>
          <w:rFonts w:hint="eastAsia" w:ascii="宋体" w:hAnsi="宋体" w:cs="仿宋_GB2312"/>
          <w:color w:val="000000"/>
          <w:szCs w:val="21"/>
        </w:rPr>
        <w:t xml:space="preserve"> 年</w:t>
      </w:r>
      <w:r>
        <w:rPr>
          <w:rFonts w:hint="eastAsia" w:ascii="宋体" w:hAnsi="宋体" w:eastAsia="宋体" w:cs="仿宋_GB2312"/>
          <w:color w:val="000000"/>
          <w:szCs w:val="21"/>
          <w:lang w:val="en-US" w:eastAsia="zh-CN"/>
        </w:rPr>
        <w:t>1</w:t>
      </w:r>
      <w:r>
        <w:rPr>
          <w:rFonts w:hint="eastAsia" w:ascii="宋体" w:hAnsi="宋体" w:cs="仿宋_GB2312"/>
          <w:color w:val="000000"/>
          <w:szCs w:val="21"/>
        </w:rPr>
        <w:t>月</w:t>
      </w:r>
      <w:r>
        <w:rPr>
          <w:rFonts w:hint="eastAsia" w:ascii="宋体" w:hAnsi="宋体" w:eastAsia="宋体" w:cs="仿宋_GB2312"/>
          <w:color w:val="000000"/>
          <w:szCs w:val="21"/>
          <w:lang w:val="en-US" w:eastAsia="zh-CN"/>
        </w:rPr>
        <w:t>25</w:t>
      </w:r>
      <w:r>
        <w:rPr>
          <w:rFonts w:hint="eastAsia" w:ascii="宋体" w:hAnsi="宋体" w:cs="仿宋_GB2312"/>
          <w:color w:val="000000"/>
          <w:szCs w:val="21"/>
        </w:rPr>
        <w:t xml:space="preserve">日 </w:t>
      </w:r>
      <w:r>
        <w:rPr>
          <w:rFonts w:hint="eastAsia" w:ascii="宋体" w:hAnsi="宋体" w:cs="仿宋_GB2312"/>
        </w:rPr>
        <w:t xml:space="preserve">                                               单位：万元</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1"/>
        <w:gridCol w:w="393"/>
        <w:gridCol w:w="770"/>
        <w:gridCol w:w="328"/>
        <w:gridCol w:w="822"/>
        <w:gridCol w:w="325"/>
        <w:gridCol w:w="641"/>
        <w:gridCol w:w="508"/>
        <w:gridCol w:w="822"/>
        <w:gridCol w:w="996"/>
        <w:gridCol w:w="109"/>
        <w:gridCol w:w="1030"/>
        <w:gridCol w:w="65"/>
        <w:gridCol w:w="1015"/>
      </w:tblGrid>
      <w:tr w14:paraId="6CCF6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B85D5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61C10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乡村振兴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84500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FC9166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42011623031T000000104　</w:t>
            </w:r>
          </w:p>
        </w:tc>
      </w:tr>
      <w:tr w14:paraId="3AE3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39387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EB0A9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黄陂区应急管理局</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ACA74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4DFB1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r>
      <w:tr w14:paraId="7CBE9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807404">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4A044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C037B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EEB4A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C970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B7CE3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18642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武汉市黄陂区黄陂大道380号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C67BF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4001C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430300　</w:t>
            </w:r>
          </w:p>
        </w:tc>
      </w:tr>
      <w:tr w14:paraId="6F59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F7674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449F5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常年性项目</w:t>
            </w:r>
          </w:p>
        </w:tc>
      </w:tr>
      <w:tr w14:paraId="3885A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26539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8B71C0">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本级支出项目</w:t>
            </w:r>
          </w:p>
        </w:tc>
      </w:tr>
      <w:tr w14:paraId="7F317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A1D9D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16372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7090C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F2011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r>
      <w:tr w14:paraId="0D99F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74E8F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A3CBD7">
            <w:pPr>
              <w:pStyle w:val="9"/>
              <w:numPr>
                <w:ilvl w:val="0"/>
                <w:numId w:val="4"/>
              </w:numPr>
              <w:spacing w:line="240" w:lineRule="exact"/>
              <w:rPr>
                <w:rFonts w:hint="eastAsia" w:hAnsi="宋体" w:cs="仿宋_GB2312"/>
                <w:w w:val="90"/>
              </w:rPr>
            </w:pPr>
            <w:r>
              <w:rPr>
                <w:rFonts w:hint="eastAsia" w:hAnsi="宋体" w:cs="仿宋_GB2312"/>
                <w:w w:val="90"/>
              </w:rPr>
              <w:t>《中共武汉市委武汉市人民政府关于巩固拓展脱贫攻坚成果加快推进全市农村欠发达街道（乡镇）振兴发展的实施意见》（武发〔2021〕13 号）；</w:t>
            </w:r>
          </w:p>
          <w:p w14:paraId="08CD32BF">
            <w:pPr>
              <w:pStyle w:val="9"/>
              <w:numPr>
                <w:ilvl w:val="0"/>
                <w:numId w:val="4"/>
              </w:numPr>
              <w:spacing w:line="240" w:lineRule="exact"/>
              <w:ind w:left="0" w:leftChars="0" w:firstLine="0" w:firstLineChars="0"/>
              <w:rPr>
                <w:rFonts w:hint="eastAsia" w:hAnsi="宋体" w:cs="仿宋_GB2312"/>
                <w:w w:val="90"/>
              </w:rPr>
            </w:pPr>
            <w:r>
              <w:rPr>
                <w:rFonts w:hint="eastAsia" w:hAnsi="宋体" w:cs="仿宋_GB2312"/>
                <w:w w:val="90"/>
              </w:rPr>
              <w:t>《中共黄陂区委黄陂区人民政府关于巩固拓展脱贫攻坚成果加快推进全区农村欠发达街（乡）振兴发展的实施意见》</w:t>
            </w:r>
          </w:p>
          <w:p w14:paraId="74D8DEDF">
            <w:pPr>
              <w:pStyle w:val="9"/>
              <w:numPr>
                <w:ilvl w:val="0"/>
                <w:numId w:val="4"/>
              </w:numPr>
              <w:spacing w:line="240" w:lineRule="exact"/>
              <w:ind w:left="0" w:leftChars="0" w:firstLine="0" w:firstLineChars="0"/>
              <w:rPr>
                <w:rFonts w:hint="eastAsia" w:hAnsi="宋体" w:cs="仿宋_GB2312"/>
                <w:w w:val="90"/>
              </w:rPr>
            </w:pPr>
            <w:r>
              <w:rPr>
                <w:rFonts w:hint="eastAsia" w:hAnsi="宋体" w:cs="仿宋_GB2312"/>
                <w:w w:val="90"/>
              </w:rPr>
              <w:t>建立健全乡村振兴的长效机制</w:t>
            </w:r>
          </w:p>
        </w:tc>
      </w:tr>
      <w:tr w14:paraId="3BCCB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75287A">
            <w:pPr>
              <w:widowControl/>
              <w:snapToGrid w:val="0"/>
              <w:jc w:val="center"/>
              <w:rPr>
                <w:rFonts w:hint="eastAsia" w:ascii="宋体" w:hAnsi="宋体" w:cs="仿宋_GB2312"/>
                <w:color w:val="000000"/>
                <w:w w:val="90"/>
                <w:kern w:val="0"/>
                <w:szCs w:val="21"/>
                <w:highlight w:val="none"/>
              </w:rPr>
            </w:pPr>
            <w:r>
              <w:rPr>
                <w:rFonts w:hint="eastAsia" w:ascii="宋体" w:hAnsi="宋体" w:cs="仿宋_GB2312"/>
                <w:color w:val="000000"/>
                <w:w w:val="90"/>
                <w:kern w:val="0"/>
                <w:szCs w:val="21"/>
                <w:highlight w:val="none"/>
              </w:rPr>
              <w:t>项目主要内容</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A7D818">
            <w:pPr>
              <w:pStyle w:val="9"/>
              <w:spacing w:line="240" w:lineRule="exact"/>
              <w:rPr>
                <w:rFonts w:hint="default" w:hAnsi="宋体" w:eastAsia="宋体" w:cs="仿宋_GB2312"/>
                <w:w w:val="90"/>
                <w:highlight w:val="none"/>
                <w:lang w:val="en-US" w:eastAsia="zh-CN"/>
              </w:rPr>
            </w:pPr>
            <w:r>
              <w:rPr>
                <w:rFonts w:hint="eastAsia" w:hAnsi="宋体" w:cs="仿宋_GB2312"/>
                <w:w w:val="90"/>
                <w:highlight w:val="none"/>
                <w:lang w:val="en-US" w:eastAsia="zh-CN"/>
              </w:rPr>
              <w:t>主要用于驻村工作经费及生活补助。</w:t>
            </w:r>
          </w:p>
        </w:tc>
      </w:tr>
      <w:tr w14:paraId="77E5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B3B56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CA22A9B">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52693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5D6603">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r>
      <w:tr w14:paraId="7AC99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C43FE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18FF4A">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1.前两年预算安排情况：202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万元，202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xml:space="preserve">万元。                                           </w:t>
            </w:r>
          </w:p>
          <w:p w14:paraId="5FC7FA4A">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2.变动情况：202</w:t>
            </w:r>
            <w:r>
              <w:rPr>
                <w:rFonts w:hint="eastAsia" w:ascii="宋体" w:hAnsi="宋体" w:cs="仿宋_GB2312"/>
                <w:color w:val="000000"/>
                <w:w w:val="90"/>
                <w:kern w:val="0"/>
                <w:szCs w:val="21"/>
                <w:lang w:val="en-US" w:eastAsia="zh-CN"/>
              </w:rPr>
              <w:t>4</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万，</w:t>
            </w:r>
            <w:r>
              <w:rPr>
                <w:rFonts w:hint="eastAsia" w:ascii="宋体" w:hAnsi="宋体" w:cs="仿宋_GB2312"/>
                <w:color w:val="000000"/>
                <w:w w:val="90"/>
                <w:kern w:val="0"/>
                <w:szCs w:val="21"/>
                <w:lang w:val="en-US" w:eastAsia="zh-CN"/>
              </w:rPr>
              <w:t>与上年持平</w:t>
            </w:r>
            <w:r>
              <w:rPr>
                <w:rFonts w:hint="eastAsia" w:ascii="宋体" w:hAnsi="宋体" w:cs="仿宋_GB2312"/>
                <w:color w:val="000000"/>
                <w:w w:val="90"/>
                <w:kern w:val="0"/>
                <w:szCs w:val="21"/>
              </w:rPr>
              <w:t>。</w:t>
            </w:r>
          </w:p>
        </w:tc>
      </w:tr>
      <w:tr w14:paraId="41A71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AB4A9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2D3DA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CCF07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54211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14:paraId="0EA46B68">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A9E45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4D4EB9">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3FFCD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14:paraId="76808529">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AD5E195">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188408">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r>
      <w:tr w14:paraId="52BAB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14:paraId="46F590A7">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887624">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C61BFF">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r>
      <w:tr w14:paraId="3CA4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14:paraId="6651633B">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54A087F">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BC2CD7">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4EDC7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14:paraId="498456CB">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533B2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2D1C77">
            <w:pPr>
              <w:widowControl/>
              <w:snapToGrid w:val="0"/>
              <w:jc w:val="right"/>
              <w:rPr>
                <w:rFonts w:hint="eastAsia" w:ascii="宋体" w:hAnsi="宋体" w:cs="仿宋_GB2312"/>
                <w:color w:val="000000"/>
                <w:w w:val="90"/>
                <w:kern w:val="0"/>
                <w:szCs w:val="21"/>
              </w:rPr>
            </w:pPr>
          </w:p>
        </w:tc>
      </w:tr>
      <w:tr w14:paraId="5BED1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14:paraId="5B27162B">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04DE86">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EDD41E">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2D2A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14:paraId="3AC864D0">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521DA99">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77C2A5">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33C6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20552F">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14:paraId="05F21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6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E390F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AFA7D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41"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B21AB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BD4E5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31"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F25DA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59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FC295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14:paraId="0EEC0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B2D815">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乡村振兴工作队经费</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853A85">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乡村振兴工作队</w:t>
            </w:r>
          </w:p>
        </w:tc>
        <w:tc>
          <w:tcPr>
            <w:tcW w:w="641"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45015C4">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其他商品和服务支出</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F535BF5">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c>
          <w:tcPr>
            <w:tcW w:w="1931"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967E2E">
            <w:pPr>
              <w:widowControl/>
              <w:snapToGrid w:val="0"/>
              <w:jc w:val="left"/>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根据年度目标工作任务以及乡村振兴工作队工作情况安排</w:t>
            </w:r>
          </w:p>
        </w:tc>
        <w:tc>
          <w:tcPr>
            <w:tcW w:w="59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6231B1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1368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BD263B">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A135DE">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1"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E76B49">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B60A90">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1"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8C61040">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9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08213A4">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488D7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323C9D">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9A85D3">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1"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D3CF59B">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8E2C72">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1"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CF28FB">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9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E14EF1">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6AD2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A3B17D">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14:paraId="04C7D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E2EC8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6A958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31"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96BF8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2253B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9BBEDD">
            <w:pPr>
              <w:widowControl/>
              <w:snapToGrid w:val="0"/>
              <w:jc w:val="left"/>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E454049">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w:t>
            </w:r>
            <w:r>
              <w:rPr>
                <w:rFonts w:hint="eastAsia" w:ascii="宋体" w:hAnsi="宋体" w:cs="仿宋_GB2312"/>
                <w:color w:val="000000"/>
                <w:w w:val="90"/>
                <w:kern w:val="0"/>
                <w:szCs w:val="21"/>
              </w:rPr>
              <w:t>　</w:t>
            </w:r>
          </w:p>
        </w:tc>
        <w:tc>
          <w:tcPr>
            <w:tcW w:w="2531"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AF733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w:t>
            </w:r>
            <w:r>
              <w:rPr>
                <w:rFonts w:hint="eastAsia" w:ascii="宋体" w:hAnsi="宋体" w:cs="仿宋_GB2312"/>
                <w:color w:val="000000"/>
                <w:w w:val="90"/>
                <w:kern w:val="0"/>
                <w:szCs w:val="21"/>
              </w:rPr>
              <w:t>　</w:t>
            </w:r>
          </w:p>
        </w:tc>
      </w:tr>
      <w:tr w14:paraId="68158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14:paraId="4D0E8AF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4282B3C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31"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04C25AA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3F9B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C7FAFF">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14:paraId="7EACC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5BBBD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BA3B3C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14:paraId="47125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1DA046">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5D79A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完成本年度乡村振兴工作，按照年初计划完成工作目标，及时、足额拨付经费。</w:t>
            </w:r>
          </w:p>
        </w:tc>
      </w:tr>
      <w:tr w14:paraId="6F52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4"/>
            <w:noWrap w:val="0"/>
            <w:vAlign w:val="center"/>
          </w:tcPr>
          <w:p w14:paraId="4A341F7F">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14:paraId="0B5B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restart"/>
            <w:noWrap w:val="0"/>
            <w:vAlign w:val="center"/>
          </w:tcPr>
          <w:p w14:paraId="6ADFE6F2">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612" w:type="pct"/>
            <w:gridSpan w:val="2"/>
            <w:vMerge w:val="restart"/>
            <w:noWrap w:val="0"/>
            <w:vAlign w:val="center"/>
          </w:tcPr>
          <w:p w14:paraId="333A7E5A">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639" w:type="pct"/>
            <w:gridSpan w:val="2"/>
            <w:vMerge w:val="restart"/>
            <w:noWrap w:val="0"/>
            <w:vAlign w:val="center"/>
          </w:tcPr>
          <w:p w14:paraId="2056E239">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640" w:type="pct"/>
            <w:gridSpan w:val="2"/>
            <w:vMerge w:val="restart"/>
            <w:noWrap w:val="0"/>
            <w:vAlign w:val="center"/>
          </w:tcPr>
          <w:p w14:paraId="2D9C6AD3">
            <w:pPr>
              <w:widowControl/>
              <w:jc w:val="center"/>
              <w:rPr>
                <w:rFonts w:hint="eastAsia" w:ascii="宋体" w:hAnsi="宋体" w:cs="仿宋_GB2312"/>
                <w:w w:val="90"/>
                <w:kern w:val="0"/>
              </w:rPr>
            </w:pPr>
            <w:r>
              <w:rPr>
                <w:rFonts w:hint="eastAsia" w:ascii="宋体" w:hAnsi="宋体" w:cs="仿宋_GB2312"/>
                <w:w w:val="90"/>
                <w:kern w:val="0"/>
              </w:rPr>
              <w:t>三级</w:t>
            </w:r>
          </w:p>
          <w:p w14:paraId="655F52E3">
            <w:pPr>
              <w:widowControl/>
              <w:jc w:val="center"/>
              <w:rPr>
                <w:rFonts w:hint="eastAsia" w:ascii="宋体" w:hAnsi="宋体" w:cs="仿宋_GB2312"/>
                <w:w w:val="90"/>
                <w:kern w:val="0"/>
              </w:rPr>
            </w:pPr>
            <w:r>
              <w:rPr>
                <w:rFonts w:hint="eastAsia" w:ascii="宋体" w:hAnsi="宋体" w:cs="仿宋_GB2312"/>
                <w:w w:val="90"/>
                <w:kern w:val="0"/>
              </w:rPr>
              <w:t>指标</w:t>
            </w:r>
          </w:p>
        </w:tc>
        <w:tc>
          <w:tcPr>
            <w:tcW w:w="1683" w:type="pct"/>
            <w:gridSpan w:val="5"/>
            <w:noWrap w:val="0"/>
            <w:vAlign w:val="center"/>
          </w:tcPr>
          <w:p w14:paraId="5579909A">
            <w:pPr>
              <w:widowControl/>
              <w:jc w:val="center"/>
              <w:rPr>
                <w:rFonts w:hint="eastAsia" w:ascii="宋体" w:hAnsi="宋体" w:cs="仿宋_GB2312"/>
                <w:w w:val="90"/>
                <w:kern w:val="0"/>
              </w:rPr>
            </w:pPr>
            <w:r>
              <w:rPr>
                <w:rFonts w:hint="eastAsia" w:ascii="宋体" w:hAnsi="宋体" w:cs="仿宋_GB2312"/>
                <w:w w:val="90"/>
                <w:kern w:val="0"/>
              </w:rPr>
              <w:t>指标值</w:t>
            </w:r>
          </w:p>
        </w:tc>
        <w:tc>
          <w:tcPr>
            <w:tcW w:w="564" w:type="pct"/>
            <w:vMerge w:val="restart"/>
            <w:noWrap w:val="0"/>
            <w:vAlign w:val="center"/>
          </w:tcPr>
          <w:p w14:paraId="2E6F0755">
            <w:pPr>
              <w:widowControl/>
              <w:jc w:val="center"/>
              <w:rPr>
                <w:rFonts w:hint="eastAsia" w:ascii="宋体" w:hAnsi="宋体" w:cs="仿宋_GB2312"/>
                <w:w w:val="90"/>
                <w:kern w:val="0"/>
              </w:rPr>
            </w:pPr>
            <w:r>
              <w:rPr>
                <w:rFonts w:hint="eastAsia" w:ascii="宋体" w:hAnsi="宋体" w:cs="仿宋_GB2312"/>
                <w:w w:val="90"/>
                <w:kern w:val="0"/>
              </w:rPr>
              <w:t>指标值确定</w:t>
            </w:r>
          </w:p>
          <w:p w14:paraId="5716EEA5">
            <w:pPr>
              <w:widowControl/>
              <w:jc w:val="center"/>
              <w:rPr>
                <w:rFonts w:hint="eastAsia" w:ascii="宋体" w:hAnsi="宋体" w:cs="仿宋_GB2312"/>
                <w:w w:val="90"/>
                <w:kern w:val="0"/>
              </w:rPr>
            </w:pPr>
            <w:r>
              <w:rPr>
                <w:rFonts w:hint="eastAsia" w:ascii="宋体" w:hAnsi="宋体" w:cs="仿宋_GB2312"/>
                <w:w w:val="90"/>
                <w:kern w:val="0"/>
              </w:rPr>
              <w:t>依据</w:t>
            </w:r>
          </w:p>
        </w:tc>
      </w:tr>
      <w:tr w14:paraId="0860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0" w:type="pct"/>
            <w:gridSpan w:val="2"/>
            <w:vMerge w:val="continue"/>
            <w:noWrap w:val="0"/>
            <w:vAlign w:val="center"/>
          </w:tcPr>
          <w:p w14:paraId="3BB7E3A8">
            <w:pPr>
              <w:widowControl/>
              <w:jc w:val="left"/>
              <w:rPr>
                <w:rFonts w:hint="eastAsia" w:ascii="宋体" w:hAnsi="宋体" w:cs="仿宋_GB2312"/>
                <w:w w:val="90"/>
                <w:kern w:val="0"/>
              </w:rPr>
            </w:pPr>
          </w:p>
        </w:tc>
        <w:tc>
          <w:tcPr>
            <w:tcW w:w="612" w:type="pct"/>
            <w:gridSpan w:val="2"/>
            <w:vMerge w:val="continue"/>
            <w:noWrap w:val="0"/>
            <w:vAlign w:val="center"/>
          </w:tcPr>
          <w:p w14:paraId="2666A70B">
            <w:pPr>
              <w:widowControl/>
              <w:jc w:val="left"/>
              <w:rPr>
                <w:rFonts w:hint="eastAsia" w:ascii="宋体" w:hAnsi="宋体" w:cs="仿宋_GB2312"/>
                <w:w w:val="90"/>
                <w:kern w:val="0"/>
              </w:rPr>
            </w:pPr>
          </w:p>
        </w:tc>
        <w:tc>
          <w:tcPr>
            <w:tcW w:w="639" w:type="pct"/>
            <w:gridSpan w:val="2"/>
            <w:vMerge w:val="continue"/>
            <w:noWrap w:val="0"/>
            <w:vAlign w:val="center"/>
          </w:tcPr>
          <w:p w14:paraId="0CEE1175">
            <w:pPr>
              <w:widowControl/>
              <w:jc w:val="left"/>
              <w:rPr>
                <w:rFonts w:hint="eastAsia" w:ascii="宋体" w:hAnsi="宋体" w:cs="仿宋_GB2312"/>
                <w:w w:val="90"/>
                <w:kern w:val="0"/>
              </w:rPr>
            </w:pPr>
          </w:p>
        </w:tc>
        <w:tc>
          <w:tcPr>
            <w:tcW w:w="640" w:type="pct"/>
            <w:gridSpan w:val="2"/>
            <w:vMerge w:val="continue"/>
            <w:noWrap w:val="0"/>
            <w:vAlign w:val="center"/>
          </w:tcPr>
          <w:p w14:paraId="519C7AD6">
            <w:pPr>
              <w:widowControl/>
              <w:jc w:val="left"/>
              <w:rPr>
                <w:rFonts w:hint="eastAsia" w:ascii="宋体" w:hAnsi="宋体" w:cs="仿宋_GB2312"/>
                <w:w w:val="90"/>
                <w:kern w:val="0"/>
              </w:rPr>
            </w:pPr>
          </w:p>
        </w:tc>
        <w:tc>
          <w:tcPr>
            <w:tcW w:w="458" w:type="pct"/>
            <w:noWrap w:val="0"/>
            <w:vAlign w:val="center"/>
          </w:tcPr>
          <w:p w14:paraId="0E3BCBDF">
            <w:pPr>
              <w:widowControl/>
              <w:jc w:val="center"/>
              <w:rPr>
                <w:rFonts w:hint="eastAsia" w:ascii="宋体" w:hAnsi="宋体" w:cs="仿宋_GB2312"/>
                <w:w w:val="90"/>
                <w:kern w:val="0"/>
              </w:rPr>
            </w:pPr>
            <w:r>
              <w:rPr>
                <w:rFonts w:hint="eastAsia" w:ascii="宋体" w:hAnsi="宋体" w:cs="仿宋_GB2312"/>
                <w:w w:val="90"/>
                <w:kern w:val="0"/>
              </w:rPr>
              <w:t>前年</w:t>
            </w:r>
          </w:p>
        </w:tc>
        <w:tc>
          <w:tcPr>
            <w:tcW w:w="615" w:type="pct"/>
            <w:gridSpan w:val="2"/>
            <w:noWrap w:val="0"/>
            <w:vAlign w:val="center"/>
          </w:tcPr>
          <w:p w14:paraId="4284337B">
            <w:pPr>
              <w:widowControl/>
              <w:jc w:val="center"/>
              <w:rPr>
                <w:rFonts w:hint="eastAsia" w:ascii="宋体" w:hAnsi="宋体" w:cs="仿宋_GB2312"/>
                <w:w w:val="90"/>
                <w:kern w:val="0"/>
              </w:rPr>
            </w:pPr>
            <w:r>
              <w:rPr>
                <w:rFonts w:hint="eastAsia" w:ascii="宋体" w:hAnsi="宋体" w:cs="仿宋_GB2312"/>
                <w:w w:val="90"/>
                <w:kern w:val="0"/>
              </w:rPr>
              <w:t>上年</w:t>
            </w:r>
          </w:p>
        </w:tc>
        <w:tc>
          <w:tcPr>
            <w:tcW w:w="610" w:type="pct"/>
            <w:gridSpan w:val="2"/>
            <w:noWrap w:val="0"/>
            <w:vAlign w:val="center"/>
          </w:tcPr>
          <w:p w14:paraId="54046B7F">
            <w:pPr>
              <w:widowControl/>
              <w:jc w:val="center"/>
              <w:rPr>
                <w:rFonts w:hint="eastAsia" w:ascii="宋体" w:hAnsi="宋体" w:cs="仿宋_GB2312"/>
                <w:w w:val="90"/>
                <w:kern w:val="0"/>
              </w:rPr>
            </w:pPr>
            <w:r>
              <w:rPr>
                <w:rFonts w:hint="eastAsia" w:ascii="宋体" w:hAnsi="宋体" w:cs="仿宋_GB2312"/>
                <w:w w:val="90"/>
                <w:kern w:val="0"/>
              </w:rPr>
              <w:t>预计当年</w:t>
            </w:r>
          </w:p>
          <w:p w14:paraId="61BF916D">
            <w:pPr>
              <w:widowControl/>
              <w:jc w:val="center"/>
              <w:rPr>
                <w:rFonts w:hint="eastAsia" w:ascii="宋体" w:hAnsi="宋体" w:cs="仿宋_GB2312"/>
                <w:w w:val="90"/>
                <w:kern w:val="0"/>
              </w:rPr>
            </w:pPr>
            <w:r>
              <w:rPr>
                <w:rFonts w:hint="eastAsia" w:ascii="宋体" w:hAnsi="宋体" w:cs="仿宋_GB2312"/>
                <w:w w:val="90"/>
                <w:kern w:val="0"/>
              </w:rPr>
              <w:t>实现</w:t>
            </w:r>
          </w:p>
        </w:tc>
        <w:tc>
          <w:tcPr>
            <w:tcW w:w="564" w:type="pct"/>
            <w:vMerge w:val="continue"/>
            <w:noWrap w:val="0"/>
            <w:vAlign w:val="center"/>
          </w:tcPr>
          <w:p w14:paraId="494960AC">
            <w:pPr>
              <w:widowControl/>
              <w:jc w:val="left"/>
              <w:rPr>
                <w:rFonts w:hint="eastAsia" w:ascii="宋体" w:hAnsi="宋体" w:cs="仿宋_GB2312"/>
                <w:w w:val="90"/>
                <w:kern w:val="0"/>
              </w:rPr>
            </w:pPr>
          </w:p>
        </w:tc>
      </w:tr>
      <w:tr w14:paraId="6AC8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restart"/>
            <w:noWrap w:val="0"/>
            <w:vAlign w:val="center"/>
          </w:tcPr>
          <w:p w14:paraId="4F61E505">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612" w:type="pct"/>
            <w:gridSpan w:val="2"/>
            <w:vMerge w:val="restart"/>
            <w:noWrap w:val="0"/>
            <w:vAlign w:val="center"/>
          </w:tcPr>
          <w:p w14:paraId="79919F67">
            <w:pPr>
              <w:widowControl/>
              <w:jc w:val="center"/>
              <w:rPr>
                <w:rFonts w:hint="eastAsia" w:ascii="宋体" w:hAnsi="宋体" w:cs="仿宋_GB2312"/>
                <w:w w:val="90"/>
                <w:kern w:val="0"/>
              </w:rPr>
            </w:pPr>
            <w:r>
              <w:rPr>
                <w:rFonts w:hint="eastAsia" w:ascii="宋体" w:hAnsi="宋体" w:cs="仿宋_GB2312"/>
                <w:w w:val="90"/>
                <w:kern w:val="0"/>
              </w:rPr>
              <w:t>产出指标</w:t>
            </w:r>
          </w:p>
          <w:p w14:paraId="14793CB1">
            <w:pPr>
              <w:widowControl/>
              <w:jc w:val="center"/>
              <w:rPr>
                <w:rFonts w:hint="eastAsia" w:ascii="宋体" w:hAnsi="宋体" w:cs="仿宋_GB2312"/>
                <w:w w:val="90"/>
                <w:kern w:val="0"/>
              </w:rPr>
            </w:pPr>
          </w:p>
        </w:tc>
        <w:tc>
          <w:tcPr>
            <w:tcW w:w="639" w:type="pct"/>
            <w:gridSpan w:val="2"/>
            <w:noWrap w:val="0"/>
            <w:vAlign w:val="center"/>
          </w:tcPr>
          <w:p w14:paraId="0C063195">
            <w:pPr>
              <w:widowControl/>
              <w:jc w:val="center"/>
              <w:rPr>
                <w:rFonts w:hint="eastAsia" w:ascii="宋体" w:hAnsi="宋体" w:cs="仿宋_GB2312"/>
                <w:w w:val="90"/>
                <w:kern w:val="0"/>
                <w:szCs w:val="22"/>
              </w:rPr>
            </w:pPr>
            <w:r>
              <w:rPr>
                <w:rFonts w:hint="eastAsia" w:ascii="宋体" w:hAnsi="宋体" w:cs="仿宋_GB2312"/>
                <w:w w:val="90"/>
                <w:kern w:val="0"/>
              </w:rPr>
              <w:t>数量指标</w:t>
            </w:r>
          </w:p>
        </w:tc>
        <w:tc>
          <w:tcPr>
            <w:tcW w:w="640" w:type="pct"/>
            <w:gridSpan w:val="2"/>
            <w:noWrap w:val="0"/>
            <w:vAlign w:val="center"/>
          </w:tcPr>
          <w:p w14:paraId="2F91F7CD">
            <w:pPr>
              <w:widowControl/>
              <w:jc w:val="left"/>
              <w:rPr>
                <w:rFonts w:hint="eastAsia" w:ascii="宋体" w:hAnsi="宋体" w:eastAsia="宋体" w:cs="仿宋_GB2312"/>
                <w:w w:val="90"/>
                <w:kern w:val="0"/>
                <w:sz w:val="21"/>
                <w:lang w:val="en-US" w:eastAsia="zh-CN" w:bidi="ar-SA"/>
              </w:rPr>
            </w:pPr>
            <w:r>
              <w:rPr>
                <w:rFonts w:hint="eastAsia" w:ascii="宋体" w:hAnsi="宋体" w:cs="仿宋_GB2312"/>
                <w:w w:val="90"/>
                <w:kern w:val="0"/>
              </w:rPr>
              <w:t>乡村振兴工作队到岗率</w:t>
            </w:r>
          </w:p>
        </w:tc>
        <w:tc>
          <w:tcPr>
            <w:tcW w:w="458" w:type="pct"/>
            <w:noWrap w:val="0"/>
            <w:vAlign w:val="center"/>
          </w:tcPr>
          <w:p w14:paraId="6D3132D9">
            <w:pPr>
              <w:widowControl/>
              <w:jc w:val="left"/>
              <w:rPr>
                <w:rFonts w:hint="eastAsia" w:ascii="宋体" w:hAnsi="宋体" w:eastAsia="宋体" w:cs="仿宋_GB2312"/>
                <w:w w:val="90"/>
                <w:kern w:val="0"/>
                <w:sz w:val="21"/>
                <w:lang w:val="en-US" w:eastAsia="zh-CN" w:bidi="ar-SA"/>
              </w:rPr>
            </w:pPr>
            <w:r>
              <w:rPr>
                <w:rFonts w:hint="eastAsia" w:ascii="宋体" w:hAnsi="宋体" w:cs="仿宋_GB2312"/>
                <w:w w:val="90"/>
                <w:kern w:val="0"/>
              </w:rPr>
              <w:t>　</w:t>
            </w:r>
            <w:r>
              <w:rPr>
                <w:rFonts w:hint="eastAsia" w:ascii="宋体" w:hAnsi="宋体" w:cs="仿宋_GB2312"/>
                <w:w w:val="90"/>
                <w:kern w:val="0"/>
                <w:lang w:val="en-US" w:eastAsia="zh-CN"/>
              </w:rPr>
              <w:t>80%</w:t>
            </w:r>
          </w:p>
        </w:tc>
        <w:tc>
          <w:tcPr>
            <w:tcW w:w="615" w:type="pct"/>
            <w:gridSpan w:val="2"/>
            <w:noWrap w:val="0"/>
            <w:vAlign w:val="center"/>
          </w:tcPr>
          <w:p w14:paraId="35A0EA7D">
            <w:pPr>
              <w:widowControl/>
              <w:jc w:val="center"/>
              <w:rPr>
                <w:rFonts w:hint="eastAsia" w:ascii="宋体" w:hAnsi="宋体" w:eastAsia="宋体" w:cs="仿宋_GB2312"/>
                <w:w w:val="90"/>
                <w:kern w:val="0"/>
                <w:sz w:val="21"/>
                <w:lang w:val="en-US" w:eastAsia="zh-CN" w:bidi="ar-SA"/>
              </w:rPr>
            </w:pPr>
            <w:r>
              <w:rPr>
                <w:rFonts w:hint="eastAsia" w:ascii="宋体" w:hAnsi="宋体" w:cs="仿宋_GB2312"/>
                <w:w w:val="90"/>
                <w:kern w:val="0"/>
                <w:lang w:val="en-US" w:eastAsia="zh-CN"/>
              </w:rPr>
              <w:t>90%</w:t>
            </w:r>
            <w:r>
              <w:rPr>
                <w:rFonts w:hint="eastAsia" w:ascii="宋体" w:hAnsi="宋体" w:cs="仿宋_GB2312"/>
                <w:w w:val="90"/>
                <w:kern w:val="0"/>
              </w:rPr>
              <w:t>　</w:t>
            </w:r>
          </w:p>
        </w:tc>
        <w:tc>
          <w:tcPr>
            <w:tcW w:w="610" w:type="pct"/>
            <w:gridSpan w:val="2"/>
            <w:noWrap w:val="0"/>
            <w:vAlign w:val="center"/>
          </w:tcPr>
          <w:p w14:paraId="69CAB4B9">
            <w:pPr>
              <w:widowControl/>
              <w:jc w:val="left"/>
              <w:rPr>
                <w:rFonts w:hint="eastAsia" w:ascii="宋体" w:hAnsi="宋体" w:eastAsia="宋体" w:cs="仿宋_GB2312"/>
                <w:w w:val="90"/>
                <w:kern w:val="0"/>
                <w:sz w:val="21"/>
                <w:lang w:val="en-US" w:eastAsia="zh-CN" w:bidi="ar-SA"/>
              </w:rPr>
            </w:pPr>
            <w:r>
              <w:rPr>
                <w:rFonts w:hint="eastAsia" w:ascii="宋体" w:hAnsi="宋体" w:cs="仿宋_GB2312"/>
                <w:w w:val="90"/>
                <w:kern w:val="0"/>
              </w:rPr>
              <w:t>　</w:t>
            </w:r>
            <w:r>
              <w:rPr>
                <w:rFonts w:hint="eastAsia" w:ascii="宋体" w:hAnsi="宋体" w:cs="仿宋_GB2312"/>
                <w:w w:val="90"/>
                <w:kern w:val="0"/>
                <w:lang w:val="en-US" w:eastAsia="zh-CN"/>
              </w:rPr>
              <w:t>≥90%</w:t>
            </w:r>
          </w:p>
        </w:tc>
        <w:tc>
          <w:tcPr>
            <w:tcW w:w="564" w:type="pct"/>
            <w:noWrap w:val="0"/>
            <w:vAlign w:val="center"/>
          </w:tcPr>
          <w:p w14:paraId="48329DAD">
            <w:pPr>
              <w:widowControl/>
              <w:jc w:val="left"/>
              <w:rPr>
                <w:rFonts w:hint="eastAsia" w:ascii="宋体" w:hAnsi="宋体" w:eastAsia="宋体" w:cs="仿宋_GB2312"/>
                <w:w w:val="90"/>
                <w:kern w:val="0"/>
                <w:sz w:val="21"/>
                <w:lang w:val="en-US" w:eastAsia="zh-CN" w:bidi="ar-SA"/>
              </w:rPr>
            </w:pPr>
            <w:r>
              <w:rPr>
                <w:rFonts w:hint="eastAsia" w:ascii="宋体" w:hAnsi="宋体" w:cs="仿宋_GB2312"/>
                <w:w w:val="90"/>
                <w:kern w:val="0"/>
                <w:lang w:val="en-US" w:eastAsia="zh-CN"/>
              </w:rPr>
              <w:t>历史标准</w:t>
            </w:r>
          </w:p>
        </w:tc>
      </w:tr>
      <w:tr w14:paraId="5E4C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continue"/>
            <w:noWrap w:val="0"/>
            <w:vAlign w:val="center"/>
          </w:tcPr>
          <w:p w14:paraId="50924AC0">
            <w:pPr>
              <w:widowControl/>
              <w:jc w:val="left"/>
              <w:rPr>
                <w:rFonts w:hint="eastAsia" w:ascii="宋体" w:hAnsi="宋体" w:cs="仿宋_GB2312"/>
                <w:w w:val="90"/>
                <w:kern w:val="0"/>
              </w:rPr>
            </w:pPr>
          </w:p>
        </w:tc>
        <w:tc>
          <w:tcPr>
            <w:tcW w:w="612" w:type="pct"/>
            <w:gridSpan w:val="2"/>
            <w:vMerge w:val="continue"/>
            <w:noWrap w:val="0"/>
            <w:vAlign w:val="center"/>
          </w:tcPr>
          <w:p w14:paraId="2302B5C5">
            <w:pPr>
              <w:widowControl/>
              <w:jc w:val="center"/>
              <w:rPr>
                <w:rFonts w:hint="eastAsia" w:ascii="宋体" w:hAnsi="宋体" w:cs="仿宋_GB2312"/>
                <w:w w:val="90"/>
                <w:kern w:val="0"/>
              </w:rPr>
            </w:pPr>
          </w:p>
        </w:tc>
        <w:tc>
          <w:tcPr>
            <w:tcW w:w="639" w:type="pct"/>
            <w:gridSpan w:val="2"/>
            <w:noWrap w:val="0"/>
            <w:vAlign w:val="center"/>
          </w:tcPr>
          <w:p w14:paraId="7CAF8159">
            <w:pPr>
              <w:widowControl/>
              <w:jc w:val="center"/>
              <w:rPr>
                <w:rFonts w:hint="eastAsia" w:ascii="宋体" w:hAnsi="宋体" w:cs="仿宋_GB2312"/>
                <w:w w:val="90"/>
                <w:kern w:val="0"/>
              </w:rPr>
            </w:pPr>
            <w:r>
              <w:rPr>
                <w:rFonts w:hint="eastAsia" w:ascii="宋体" w:hAnsi="宋体" w:cs="仿宋_GB2312"/>
                <w:w w:val="90"/>
                <w:kern w:val="0"/>
              </w:rPr>
              <w:t>质量指标</w:t>
            </w:r>
          </w:p>
        </w:tc>
        <w:tc>
          <w:tcPr>
            <w:tcW w:w="640" w:type="pct"/>
            <w:gridSpan w:val="2"/>
            <w:noWrap w:val="0"/>
            <w:vAlign w:val="center"/>
          </w:tcPr>
          <w:p w14:paraId="01E55284">
            <w:pPr>
              <w:widowControl/>
              <w:jc w:val="left"/>
              <w:rPr>
                <w:rFonts w:hint="eastAsia" w:ascii="宋体" w:hAnsi="宋体" w:cs="仿宋_GB2312"/>
                <w:w w:val="90"/>
                <w:kern w:val="0"/>
              </w:rPr>
            </w:pPr>
            <w:r>
              <w:rPr>
                <w:rFonts w:hint="eastAsia" w:ascii="宋体" w:hAnsi="宋体" w:cs="仿宋_GB2312"/>
                <w:w w:val="90"/>
                <w:kern w:val="0"/>
              </w:rPr>
              <w:t>工作完成率</w:t>
            </w:r>
          </w:p>
        </w:tc>
        <w:tc>
          <w:tcPr>
            <w:tcW w:w="458" w:type="pct"/>
            <w:noWrap w:val="0"/>
            <w:vAlign w:val="center"/>
          </w:tcPr>
          <w:p w14:paraId="68E629E8">
            <w:pPr>
              <w:widowControl/>
              <w:jc w:val="left"/>
              <w:rPr>
                <w:rFonts w:hint="default" w:ascii="宋体" w:hAnsi="宋体" w:eastAsia="宋体" w:cs="仿宋_GB2312"/>
                <w:w w:val="90"/>
                <w:kern w:val="0"/>
                <w:lang w:val="en-US" w:eastAsia="zh-CN"/>
              </w:rPr>
            </w:pPr>
            <w:r>
              <w:rPr>
                <w:rFonts w:hint="eastAsia" w:ascii="宋体" w:hAnsi="宋体" w:cs="仿宋_GB2312"/>
                <w:w w:val="90"/>
                <w:kern w:val="0"/>
              </w:rPr>
              <w:t>　</w:t>
            </w:r>
            <w:r>
              <w:rPr>
                <w:rFonts w:hint="eastAsia" w:ascii="宋体" w:hAnsi="宋体" w:cs="仿宋_GB2312"/>
                <w:w w:val="90"/>
                <w:kern w:val="0"/>
                <w:lang w:val="en-US" w:eastAsia="zh-CN"/>
              </w:rPr>
              <w:t>80%</w:t>
            </w:r>
          </w:p>
        </w:tc>
        <w:tc>
          <w:tcPr>
            <w:tcW w:w="615" w:type="pct"/>
            <w:gridSpan w:val="2"/>
            <w:noWrap w:val="0"/>
            <w:vAlign w:val="center"/>
          </w:tcPr>
          <w:p w14:paraId="43210369">
            <w:pPr>
              <w:widowControl/>
              <w:jc w:val="center"/>
              <w:rPr>
                <w:rFonts w:hint="eastAsia" w:ascii="宋体" w:hAnsi="宋体" w:cs="仿宋_GB2312"/>
                <w:w w:val="90"/>
                <w:kern w:val="0"/>
              </w:rPr>
            </w:pPr>
            <w:r>
              <w:rPr>
                <w:rFonts w:hint="eastAsia" w:ascii="宋体" w:hAnsi="宋体" w:cs="仿宋_GB2312"/>
                <w:w w:val="90"/>
                <w:kern w:val="0"/>
                <w:lang w:val="en-US" w:eastAsia="zh-CN"/>
              </w:rPr>
              <w:t>90%</w:t>
            </w:r>
            <w:r>
              <w:rPr>
                <w:rFonts w:hint="eastAsia" w:ascii="宋体" w:hAnsi="宋体" w:cs="仿宋_GB2312"/>
                <w:w w:val="90"/>
                <w:kern w:val="0"/>
              </w:rPr>
              <w:t>　</w:t>
            </w:r>
          </w:p>
        </w:tc>
        <w:tc>
          <w:tcPr>
            <w:tcW w:w="610" w:type="pct"/>
            <w:gridSpan w:val="2"/>
            <w:noWrap w:val="0"/>
            <w:vAlign w:val="center"/>
          </w:tcPr>
          <w:p w14:paraId="0D25585E">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≥90%</w:t>
            </w:r>
          </w:p>
        </w:tc>
        <w:tc>
          <w:tcPr>
            <w:tcW w:w="564" w:type="pct"/>
            <w:noWrap w:val="0"/>
            <w:vAlign w:val="center"/>
          </w:tcPr>
          <w:p w14:paraId="33CB99B4">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14:paraId="4E1B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continue"/>
            <w:noWrap w:val="0"/>
            <w:vAlign w:val="center"/>
          </w:tcPr>
          <w:p w14:paraId="48DE65F0">
            <w:pPr>
              <w:widowControl/>
              <w:jc w:val="left"/>
              <w:rPr>
                <w:rFonts w:hint="eastAsia" w:ascii="宋体" w:hAnsi="宋体" w:cs="仿宋_GB2312"/>
                <w:w w:val="90"/>
                <w:kern w:val="0"/>
              </w:rPr>
            </w:pPr>
          </w:p>
        </w:tc>
        <w:tc>
          <w:tcPr>
            <w:tcW w:w="612" w:type="pct"/>
            <w:gridSpan w:val="2"/>
            <w:vMerge w:val="continue"/>
            <w:noWrap w:val="0"/>
            <w:vAlign w:val="center"/>
          </w:tcPr>
          <w:p w14:paraId="381723E2">
            <w:pPr>
              <w:widowControl/>
              <w:jc w:val="center"/>
              <w:rPr>
                <w:rFonts w:hint="eastAsia" w:ascii="宋体" w:hAnsi="宋体" w:cs="仿宋_GB2312"/>
                <w:w w:val="90"/>
                <w:kern w:val="0"/>
              </w:rPr>
            </w:pPr>
          </w:p>
        </w:tc>
        <w:tc>
          <w:tcPr>
            <w:tcW w:w="639" w:type="pct"/>
            <w:gridSpan w:val="2"/>
            <w:noWrap w:val="0"/>
            <w:vAlign w:val="center"/>
          </w:tcPr>
          <w:p w14:paraId="18F0705C">
            <w:pPr>
              <w:widowControl/>
              <w:jc w:val="center"/>
              <w:rPr>
                <w:rFonts w:hint="eastAsia" w:ascii="宋体" w:hAnsi="宋体" w:cs="仿宋_GB2312"/>
                <w:w w:val="90"/>
                <w:kern w:val="0"/>
              </w:rPr>
            </w:pPr>
            <w:r>
              <w:rPr>
                <w:rFonts w:hint="eastAsia" w:ascii="宋体" w:hAnsi="宋体" w:cs="仿宋_GB2312"/>
                <w:w w:val="90"/>
                <w:kern w:val="0"/>
              </w:rPr>
              <w:t>时效指标</w:t>
            </w:r>
          </w:p>
        </w:tc>
        <w:tc>
          <w:tcPr>
            <w:tcW w:w="640" w:type="pct"/>
            <w:gridSpan w:val="2"/>
            <w:noWrap w:val="0"/>
            <w:vAlign w:val="center"/>
          </w:tcPr>
          <w:p w14:paraId="35A2C13E">
            <w:pPr>
              <w:widowControl/>
              <w:jc w:val="left"/>
              <w:rPr>
                <w:rFonts w:hint="eastAsia" w:ascii="宋体" w:hAnsi="宋体" w:cs="仿宋_GB2312"/>
                <w:w w:val="90"/>
                <w:kern w:val="0"/>
              </w:rPr>
            </w:pPr>
            <w:r>
              <w:rPr>
                <w:rFonts w:hint="eastAsia" w:ascii="宋体" w:hAnsi="宋体" w:cs="仿宋_GB2312"/>
                <w:w w:val="90"/>
                <w:kern w:val="0"/>
              </w:rPr>
              <w:t>完成及时率</w:t>
            </w:r>
          </w:p>
        </w:tc>
        <w:tc>
          <w:tcPr>
            <w:tcW w:w="458" w:type="pct"/>
            <w:noWrap w:val="0"/>
            <w:vAlign w:val="center"/>
          </w:tcPr>
          <w:p w14:paraId="7531325B">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80%</w:t>
            </w:r>
          </w:p>
        </w:tc>
        <w:tc>
          <w:tcPr>
            <w:tcW w:w="615" w:type="pct"/>
            <w:gridSpan w:val="2"/>
            <w:noWrap w:val="0"/>
            <w:vAlign w:val="center"/>
          </w:tcPr>
          <w:p w14:paraId="73FC6786">
            <w:pPr>
              <w:widowControl/>
              <w:jc w:val="center"/>
              <w:rPr>
                <w:rFonts w:hint="eastAsia" w:ascii="宋体" w:hAnsi="宋体" w:cs="仿宋_GB2312"/>
                <w:w w:val="90"/>
                <w:kern w:val="0"/>
              </w:rPr>
            </w:pPr>
            <w:r>
              <w:rPr>
                <w:rFonts w:hint="eastAsia" w:ascii="宋体" w:hAnsi="宋体" w:cs="仿宋_GB2312"/>
                <w:w w:val="90"/>
                <w:kern w:val="0"/>
                <w:lang w:val="en-US" w:eastAsia="zh-CN"/>
              </w:rPr>
              <w:t>90%</w:t>
            </w:r>
            <w:r>
              <w:rPr>
                <w:rFonts w:hint="eastAsia" w:ascii="宋体" w:hAnsi="宋体" w:cs="仿宋_GB2312"/>
                <w:w w:val="90"/>
                <w:kern w:val="0"/>
              </w:rPr>
              <w:t>　</w:t>
            </w:r>
          </w:p>
        </w:tc>
        <w:tc>
          <w:tcPr>
            <w:tcW w:w="610" w:type="pct"/>
            <w:gridSpan w:val="2"/>
            <w:noWrap w:val="0"/>
            <w:vAlign w:val="center"/>
          </w:tcPr>
          <w:p w14:paraId="17559F11">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≥90%</w:t>
            </w:r>
          </w:p>
        </w:tc>
        <w:tc>
          <w:tcPr>
            <w:tcW w:w="564" w:type="pct"/>
            <w:noWrap w:val="0"/>
            <w:vAlign w:val="center"/>
          </w:tcPr>
          <w:p w14:paraId="5F8B69AB">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14:paraId="4788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continue"/>
            <w:noWrap w:val="0"/>
            <w:vAlign w:val="center"/>
          </w:tcPr>
          <w:p w14:paraId="16D4D3F9">
            <w:pPr>
              <w:widowControl/>
              <w:jc w:val="left"/>
              <w:rPr>
                <w:rFonts w:hint="eastAsia" w:ascii="宋体" w:hAnsi="宋体" w:cs="仿宋_GB2312"/>
                <w:w w:val="90"/>
                <w:kern w:val="0"/>
              </w:rPr>
            </w:pPr>
          </w:p>
        </w:tc>
        <w:tc>
          <w:tcPr>
            <w:tcW w:w="612" w:type="pct"/>
            <w:gridSpan w:val="2"/>
            <w:noWrap w:val="0"/>
            <w:vAlign w:val="center"/>
          </w:tcPr>
          <w:p w14:paraId="2103A728">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639" w:type="pct"/>
            <w:gridSpan w:val="2"/>
            <w:noWrap w:val="0"/>
            <w:vAlign w:val="center"/>
          </w:tcPr>
          <w:p w14:paraId="4135F716">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640" w:type="pct"/>
            <w:gridSpan w:val="2"/>
            <w:noWrap w:val="0"/>
            <w:vAlign w:val="center"/>
          </w:tcPr>
          <w:p w14:paraId="307BDA96">
            <w:pPr>
              <w:widowControl/>
              <w:jc w:val="center"/>
              <w:rPr>
                <w:rFonts w:hint="eastAsia" w:ascii="宋体" w:hAnsi="宋体" w:cs="仿宋_GB2312"/>
                <w:w w:val="90"/>
                <w:kern w:val="0"/>
              </w:rPr>
            </w:pPr>
            <w:r>
              <w:rPr>
                <w:rFonts w:hint="eastAsia" w:ascii="宋体" w:hAnsi="宋体" w:cs="仿宋_GB2312"/>
                <w:w w:val="90"/>
                <w:kern w:val="0"/>
              </w:rPr>
              <w:t>改善帮扶村群众生活水平</w:t>
            </w:r>
          </w:p>
        </w:tc>
        <w:tc>
          <w:tcPr>
            <w:tcW w:w="458" w:type="pct"/>
            <w:noWrap w:val="0"/>
            <w:vAlign w:val="center"/>
          </w:tcPr>
          <w:p w14:paraId="747D6C42">
            <w:pPr>
              <w:widowControl/>
              <w:jc w:val="left"/>
              <w:rPr>
                <w:rFonts w:hint="eastAsia" w:ascii="宋体" w:hAnsi="宋体" w:cs="仿宋_GB2312"/>
                <w:w w:val="90"/>
                <w:kern w:val="0"/>
              </w:rPr>
            </w:pPr>
            <w:r>
              <w:rPr>
                <w:rFonts w:hint="eastAsia" w:ascii="宋体" w:hAnsi="宋体" w:cs="仿宋_GB2312"/>
                <w:w w:val="90"/>
                <w:kern w:val="0"/>
                <w:lang w:val="en-US" w:eastAsia="zh-CN"/>
              </w:rPr>
              <w:t>改善</w:t>
            </w:r>
          </w:p>
        </w:tc>
        <w:tc>
          <w:tcPr>
            <w:tcW w:w="615" w:type="pct"/>
            <w:gridSpan w:val="2"/>
            <w:noWrap w:val="0"/>
            <w:vAlign w:val="center"/>
          </w:tcPr>
          <w:p w14:paraId="0DB3278E">
            <w:pPr>
              <w:widowControl/>
              <w:jc w:val="left"/>
              <w:rPr>
                <w:rFonts w:hint="eastAsia" w:ascii="宋体" w:hAnsi="宋体" w:cs="仿宋_GB2312"/>
                <w:w w:val="90"/>
                <w:kern w:val="0"/>
              </w:rPr>
            </w:pPr>
            <w:r>
              <w:rPr>
                <w:rFonts w:hint="eastAsia" w:ascii="宋体" w:hAnsi="宋体" w:cs="仿宋_GB2312"/>
                <w:w w:val="90"/>
                <w:kern w:val="0"/>
                <w:lang w:val="en-US" w:eastAsia="zh-CN"/>
              </w:rPr>
              <w:t>改善</w:t>
            </w:r>
          </w:p>
        </w:tc>
        <w:tc>
          <w:tcPr>
            <w:tcW w:w="610" w:type="pct"/>
            <w:gridSpan w:val="2"/>
            <w:noWrap w:val="0"/>
            <w:vAlign w:val="center"/>
          </w:tcPr>
          <w:p w14:paraId="6303FABE">
            <w:pPr>
              <w:widowControl/>
              <w:jc w:val="left"/>
              <w:rPr>
                <w:rFonts w:hint="eastAsia" w:ascii="宋体" w:hAnsi="宋体" w:cs="仿宋_GB2312"/>
                <w:w w:val="90"/>
                <w:kern w:val="0"/>
              </w:rPr>
            </w:pPr>
            <w:r>
              <w:rPr>
                <w:rFonts w:hint="eastAsia" w:ascii="宋体" w:hAnsi="宋体" w:cs="仿宋_GB2312"/>
                <w:w w:val="90"/>
                <w:kern w:val="0"/>
                <w:lang w:val="en-US" w:eastAsia="zh-CN"/>
              </w:rPr>
              <w:t>改善</w:t>
            </w:r>
          </w:p>
        </w:tc>
        <w:tc>
          <w:tcPr>
            <w:tcW w:w="564" w:type="pct"/>
            <w:noWrap w:val="0"/>
            <w:vAlign w:val="center"/>
          </w:tcPr>
          <w:p w14:paraId="12A324E6">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14:paraId="74FE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continue"/>
            <w:noWrap w:val="0"/>
            <w:vAlign w:val="center"/>
          </w:tcPr>
          <w:p w14:paraId="35745EFF">
            <w:pPr>
              <w:widowControl/>
              <w:jc w:val="left"/>
              <w:rPr>
                <w:rFonts w:hint="eastAsia" w:ascii="宋体" w:hAnsi="宋体" w:cs="仿宋_GB2312"/>
                <w:w w:val="90"/>
                <w:kern w:val="0"/>
              </w:rPr>
            </w:pPr>
          </w:p>
        </w:tc>
        <w:tc>
          <w:tcPr>
            <w:tcW w:w="612" w:type="pct"/>
            <w:gridSpan w:val="2"/>
            <w:noWrap w:val="0"/>
            <w:vAlign w:val="center"/>
          </w:tcPr>
          <w:p w14:paraId="7D1C43BF">
            <w:pPr>
              <w:widowControl/>
              <w:jc w:val="center"/>
              <w:rPr>
                <w:rFonts w:hint="eastAsia" w:ascii="宋体" w:hAnsi="宋体" w:cs="仿宋_GB2312"/>
                <w:w w:val="90"/>
                <w:kern w:val="0"/>
              </w:rPr>
            </w:pPr>
            <w:r>
              <w:rPr>
                <w:rFonts w:hint="eastAsia" w:ascii="宋体" w:hAnsi="宋体" w:cs="仿宋_GB2312"/>
                <w:w w:val="90"/>
                <w:kern w:val="0"/>
              </w:rPr>
              <w:t>满意度</w:t>
            </w:r>
          </w:p>
          <w:p w14:paraId="684DE624">
            <w:pPr>
              <w:widowControl/>
              <w:jc w:val="center"/>
              <w:rPr>
                <w:rFonts w:hint="eastAsia" w:ascii="宋体" w:hAnsi="宋体" w:cs="仿宋_GB2312"/>
                <w:w w:val="90"/>
                <w:kern w:val="0"/>
              </w:rPr>
            </w:pPr>
            <w:r>
              <w:rPr>
                <w:rFonts w:hint="eastAsia" w:ascii="宋体" w:hAnsi="宋体" w:cs="仿宋_GB2312"/>
                <w:w w:val="90"/>
                <w:kern w:val="0"/>
              </w:rPr>
              <w:t>指标</w:t>
            </w:r>
          </w:p>
        </w:tc>
        <w:tc>
          <w:tcPr>
            <w:tcW w:w="639" w:type="pct"/>
            <w:gridSpan w:val="2"/>
            <w:noWrap w:val="0"/>
            <w:vAlign w:val="center"/>
          </w:tcPr>
          <w:p w14:paraId="797FCCCC">
            <w:pPr>
              <w:widowControl/>
              <w:jc w:val="center"/>
              <w:rPr>
                <w:rFonts w:hint="eastAsia" w:ascii="宋体" w:hAnsi="宋体" w:cs="仿宋_GB2312"/>
                <w:w w:val="90"/>
                <w:kern w:val="0"/>
              </w:rPr>
            </w:pPr>
            <w:r>
              <w:rPr>
                <w:rFonts w:hint="eastAsia" w:ascii="宋体" w:hAnsi="宋体" w:cs="仿宋_GB2312"/>
                <w:w w:val="90"/>
                <w:kern w:val="0"/>
              </w:rPr>
              <w:t>服务对象满意度</w:t>
            </w:r>
          </w:p>
          <w:p w14:paraId="6C10ACD0">
            <w:pPr>
              <w:widowControl/>
              <w:jc w:val="center"/>
              <w:rPr>
                <w:rFonts w:hint="eastAsia" w:ascii="宋体" w:hAnsi="宋体" w:cs="仿宋_GB2312"/>
                <w:w w:val="90"/>
                <w:kern w:val="0"/>
              </w:rPr>
            </w:pPr>
            <w:r>
              <w:rPr>
                <w:rFonts w:hint="eastAsia" w:ascii="宋体" w:hAnsi="宋体" w:cs="仿宋_GB2312"/>
                <w:w w:val="90"/>
                <w:kern w:val="0"/>
              </w:rPr>
              <w:t>指标</w:t>
            </w:r>
          </w:p>
        </w:tc>
        <w:tc>
          <w:tcPr>
            <w:tcW w:w="640" w:type="pct"/>
            <w:gridSpan w:val="2"/>
            <w:noWrap w:val="0"/>
            <w:vAlign w:val="center"/>
          </w:tcPr>
          <w:p w14:paraId="57C5E4C0">
            <w:pPr>
              <w:widowControl/>
              <w:jc w:val="center"/>
              <w:rPr>
                <w:rFonts w:hint="eastAsia" w:ascii="宋体" w:hAnsi="宋体" w:cs="仿宋_GB2312"/>
                <w:w w:val="90"/>
                <w:kern w:val="0"/>
              </w:rPr>
            </w:pPr>
            <w:r>
              <w:rPr>
                <w:rFonts w:hint="eastAsia" w:ascii="宋体" w:hAnsi="宋体" w:cs="仿宋_GB2312"/>
                <w:w w:val="90"/>
                <w:kern w:val="0"/>
              </w:rPr>
              <w:t>群众满意度</w:t>
            </w:r>
          </w:p>
        </w:tc>
        <w:tc>
          <w:tcPr>
            <w:tcW w:w="458" w:type="pct"/>
            <w:noWrap w:val="0"/>
            <w:vAlign w:val="center"/>
          </w:tcPr>
          <w:p w14:paraId="11C33FE6">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80%</w:t>
            </w:r>
          </w:p>
        </w:tc>
        <w:tc>
          <w:tcPr>
            <w:tcW w:w="615" w:type="pct"/>
            <w:gridSpan w:val="2"/>
            <w:noWrap w:val="0"/>
            <w:vAlign w:val="center"/>
          </w:tcPr>
          <w:p w14:paraId="4C00FD11">
            <w:pPr>
              <w:widowControl/>
              <w:jc w:val="center"/>
              <w:rPr>
                <w:rFonts w:hint="eastAsia" w:ascii="宋体" w:hAnsi="宋体" w:cs="仿宋_GB2312"/>
                <w:w w:val="90"/>
                <w:kern w:val="0"/>
              </w:rPr>
            </w:pPr>
            <w:r>
              <w:rPr>
                <w:rFonts w:hint="eastAsia" w:ascii="宋体" w:hAnsi="宋体" w:cs="仿宋_GB2312"/>
                <w:w w:val="90"/>
                <w:kern w:val="0"/>
                <w:lang w:val="en-US" w:eastAsia="zh-CN"/>
              </w:rPr>
              <w:t>90%</w:t>
            </w:r>
            <w:r>
              <w:rPr>
                <w:rFonts w:hint="eastAsia" w:ascii="宋体" w:hAnsi="宋体" w:cs="仿宋_GB2312"/>
                <w:w w:val="90"/>
                <w:kern w:val="0"/>
              </w:rPr>
              <w:t>　</w:t>
            </w:r>
          </w:p>
        </w:tc>
        <w:tc>
          <w:tcPr>
            <w:tcW w:w="610" w:type="pct"/>
            <w:gridSpan w:val="2"/>
            <w:noWrap w:val="0"/>
            <w:vAlign w:val="center"/>
          </w:tcPr>
          <w:p w14:paraId="2CE6F02C">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≥90%</w:t>
            </w:r>
          </w:p>
        </w:tc>
        <w:tc>
          <w:tcPr>
            <w:tcW w:w="564" w:type="pct"/>
            <w:noWrap w:val="0"/>
            <w:vAlign w:val="center"/>
          </w:tcPr>
          <w:p w14:paraId="48FED91C">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bl>
    <w:p w14:paraId="70ADCF0F"/>
    <w:p w14:paraId="1A180367">
      <w:pPr>
        <w:spacing w:line="251" w:lineRule="auto"/>
        <w:rPr>
          <w:rFonts w:ascii="Arial"/>
          <w:sz w:val="21"/>
        </w:rPr>
      </w:pPr>
    </w:p>
    <w:p w14:paraId="44A7F534">
      <w:pPr>
        <w:spacing w:line="251" w:lineRule="auto"/>
        <w:rPr>
          <w:rFonts w:ascii="Arial"/>
          <w:sz w:val="21"/>
        </w:rPr>
      </w:pPr>
    </w:p>
    <w:p w14:paraId="423FE82B">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49BB2CFD">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322606BC">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787A3BC0">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549F04A7">
      <w:pPr>
        <w:pStyle w:val="2"/>
        <w:spacing w:line="222" w:lineRule="auto"/>
        <w:rPr>
          <w:rFonts w:hint="eastAsia" w:ascii="创艺简标宋" w:hAnsi="创艺简标宋" w:eastAsia="创艺简标宋" w:cs="创艺简标宋"/>
          <w:sz w:val="44"/>
          <w:szCs w:val="44"/>
        </w:rPr>
      </w:pPr>
      <w:r>
        <w:rPr>
          <w:spacing w:val="6"/>
          <w:sz w:val="31"/>
          <w:szCs w:val="31"/>
        </w:rPr>
        <w:t>表12</w:t>
      </w:r>
      <w:r>
        <w:rPr>
          <w:rFonts w:hint="eastAsia"/>
          <w:spacing w:val="6"/>
          <w:sz w:val="31"/>
          <w:szCs w:val="31"/>
          <w:lang w:val="en-US" w:eastAsia="zh-CN"/>
        </w:rPr>
        <w:t>-5</w:t>
      </w:r>
      <w:r>
        <w:rPr>
          <w:spacing w:val="6"/>
          <w:sz w:val="31"/>
          <w:szCs w:val="31"/>
        </w:rPr>
        <w:t>.项目支出绩效目标表</w:t>
      </w:r>
    </w:p>
    <w:p w14:paraId="141F55A7">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14:paraId="1C3D8598">
      <w:pPr>
        <w:rPr>
          <w:rFonts w:hint="eastAsia" w:ascii="宋体" w:hAnsi="宋体" w:cs="仿宋_GB2312"/>
        </w:rPr>
      </w:pPr>
      <w:r>
        <w:rPr>
          <w:rFonts w:hint="eastAsia" w:ascii="宋体" w:hAnsi="宋体" w:cs="仿宋_GB2312"/>
          <w:szCs w:val="21"/>
        </w:rPr>
        <w:t>申报日期：</w:t>
      </w:r>
      <w:r>
        <w:rPr>
          <w:rFonts w:hint="eastAsia" w:ascii="宋体" w:hAnsi="宋体" w:eastAsia="宋体" w:cs="仿宋_GB2312"/>
          <w:color w:val="000000"/>
          <w:szCs w:val="21"/>
          <w:lang w:val="en-US" w:eastAsia="zh-CN"/>
        </w:rPr>
        <w:t>2023</w:t>
      </w:r>
      <w:r>
        <w:rPr>
          <w:rFonts w:hint="eastAsia" w:ascii="宋体" w:hAnsi="宋体" w:cs="仿宋_GB2312"/>
          <w:color w:val="000000"/>
          <w:szCs w:val="21"/>
        </w:rPr>
        <w:t xml:space="preserve"> 年</w:t>
      </w:r>
      <w:r>
        <w:rPr>
          <w:rFonts w:hint="eastAsia" w:ascii="宋体" w:hAnsi="宋体" w:eastAsia="宋体" w:cs="仿宋_GB2312"/>
          <w:color w:val="000000"/>
          <w:szCs w:val="21"/>
          <w:lang w:val="en-US" w:eastAsia="zh-CN"/>
        </w:rPr>
        <w:t>1</w:t>
      </w:r>
      <w:r>
        <w:rPr>
          <w:rFonts w:hint="eastAsia" w:ascii="宋体" w:hAnsi="宋体" w:cs="仿宋_GB2312"/>
          <w:color w:val="000000"/>
          <w:szCs w:val="21"/>
        </w:rPr>
        <w:t>月</w:t>
      </w:r>
      <w:r>
        <w:rPr>
          <w:rFonts w:hint="eastAsia" w:ascii="宋体" w:hAnsi="宋体" w:eastAsia="宋体" w:cs="仿宋_GB2312"/>
          <w:color w:val="000000"/>
          <w:szCs w:val="21"/>
          <w:lang w:val="en-US" w:eastAsia="zh-CN"/>
        </w:rPr>
        <w:t>25</w:t>
      </w:r>
      <w:r>
        <w:rPr>
          <w:rFonts w:hint="eastAsia" w:ascii="宋体" w:hAnsi="宋体" w:cs="仿宋_GB2312"/>
          <w:color w:val="000000"/>
          <w:szCs w:val="21"/>
        </w:rPr>
        <w:t xml:space="preserve">日 </w:t>
      </w:r>
      <w:r>
        <w:rPr>
          <w:rFonts w:hint="eastAsia" w:ascii="宋体" w:hAnsi="宋体" w:cs="仿宋_GB2312"/>
        </w:rPr>
        <w:t xml:space="preserve">                                               单位：万元</w:t>
      </w:r>
    </w:p>
    <w:tbl>
      <w:tblPr>
        <w:tblStyle w:val="4"/>
        <w:tblW w:w="504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3"/>
        <w:gridCol w:w="222"/>
        <w:gridCol w:w="880"/>
        <w:gridCol w:w="1210"/>
        <w:gridCol w:w="254"/>
        <w:gridCol w:w="724"/>
        <w:gridCol w:w="665"/>
        <w:gridCol w:w="880"/>
        <w:gridCol w:w="808"/>
        <w:gridCol w:w="40"/>
        <w:gridCol w:w="1106"/>
        <w:gridCol w:w="13"/>
        <w:gridCol w:w="1119"/>
      </w:tblGrid>
      <w:tr w14:paraId="5F014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32093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CBC56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安全生产隐患排查经费</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FA2928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6420B6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42011624031T00000010</w:t>
            </w:r>
            <w:r>
              <w:rPr>
                <w:rFonts w:hint="eastAsia" w:ascii="宋体" w:hAnsi="宋体" w:cs="仿宋_GB2312"/>
                <w:color w:val="000000"/>
                <w:w w:val="90"/>
                <w:kern w:val="0"/>
                <w:szCs w:val="21"/>
                <w:lang w:val="en-US" w:eastAsia="zh-CN"/>
              </w:rPr>
              <w:t>5</w:t>
            </w:r>
            <w:r>
              <w:rPr>
                <w:rFonts w:hint="eastAsia" w:ascii="宋体" w:hAnsi="宋体" w:cs="仿宋_GB2312"/>
                <w:color w:val="000000"/>
                <w:w w:val="90"/>
                <w:kern w:val="0"/>
                <w:szCs w:val="21"/>
              </w:rPr>
              <w:t>　</w:t>
            </w:r>
          </w:p>
        </w:tc>
      </w:tr>
      <w:tr w14:paraId="600C7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1C2CF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AF473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武汉市黄陂区安全生产执法大队</w:t>
            </w:r>
            <w:r>
              <w:rPr>
                <w:rFonts w:hint="eastAsia" w:ascii="宋体" w:hAnsi="宋体" w:cs="仿宋_GB2312"/>
                <w:color w:val="000000"/>
                <w:w w:val="90"/>
                <w:kern w:val="0"/>
                <w:szCs w:val="21"/>
              </w:rPr>
              <w:t>　</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C4E3D5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5DD4C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武汉市黄陂区安全生产执法大队</w:t>
            </w:r>
            <w:r>
              <w:rPr>
                <w:rFonts w:hint="eastAsia" w:ascii="宋体" w:hAnsi="宋体" w:cs="仿宋_GB2312"/>
                <w:color w:val="000000"/>
                <w:w w:val="90"/>
                <w:kern w:val="0"/>
                <w:szCs w:val="21"/>
              </w:rPr>
              <w:t>　</w:t>
            </w:r>
          </w:p>
        </w:tc>
      </w:tr>
      <w:tr w14:paraId="6A1E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77CD74">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0000D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228558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5AB656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E63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818FF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50668D">
            <w:pPr>
              <w:widowControl/>
              <w:snapToGrid w:val="0"/>
              <w:jc w:val="center"/>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rPr>
              <w:t>武汉市黄陂区前川街黄陂大道380号</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84BE0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CAE98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430300</w:t>
            </w:r>
          </w:p>
        </w:tc>
      </w:tr>
      <w:tr w14:paraId="15B1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664FB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D1D49DD">
            <w:pPr>
              <w:keepNext w:val="0"/>
              <w:keepLines w:val="0"/>
              <w:widowControl/>
              <w:suppressLineNumbers w:val="0"/>
              <w:jc w:val="left"/>
              <w:textAlignment w:val="center"/>
              <w:rPr>
                <w:rFonts w:hint="eastAsia" w:ascii="宋体" w:hAnsi="宋体" w:cs="仿宋_GB2312"/>
                <w:color w:val="000000"/>
                <w:w w:val="90"/>
                <w:kern w:val="0"/>
                <w:szCs w:val="21"/>
              </w:rPr>
            </w:pPr>
            <w:r>
              <w:rPr>
                <w:rFonts w:hint="eastAsia" w:ascii="宋体" w:hAnsi="宋体" w:eastAsia="宋体" w:cs="宋体"/>
                <w:i w:val="0"/>
                <w:iCs w:val="0"/>
                <w:color w:val="000000"/>
                <w:kern w:val="0"/>
                <w:sz w:val="21"/>
                <w:szCs w:val="21"/>
                <w:u w:val="none"/>
                <w:lang w:val="en-US" w:eastAsia="zh-CN" w:bidi="ar"/>
              </w:rPr>
              <w:t>常年性项目</w:t>
            </w:r>
          </w:p>
        </w:tc>
      </w:tr>
      <w:tr w14:paraId="5EB5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CE79D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EAA822">
            <w:pPr>
              <w:keepNext w:val="0"/>
              <w:keepLines w:val="0"/>
              <w:widowControl/>
              <w:suppressLineNumbers w:val="0"/>
              <w:jc w:val="left"/>
              <w:textAlignment w:val="center"/>
              <w:rPr>
                <w:rFonts w:hint="eastAsia" w:ascii="宋体" w:hAnsi="宋体" w:cs="仿宋_GB2312"/>
                <w:color w:val="000000"/>
                <w:w w:val="9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r>
      <w:tr w14:paraId="6F798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49C9E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7E066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698A3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32161E">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2024</w:t>
            </w:r>
          </w:p>
        </w:tc>
      </w:tr>
      <w:tr w14:paraId="5566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B43AB4">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58236B">
            <w:pPr>
              <w:widowControl/>
              <w:numPr>
                <w:ilvl w:val="0"/>
                <w:numId w:val="1"/>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项目的法律或政策依据；1、《中华人民共和国预算法》；2、《中华人民共和国安全生产法》；3、《中共中央国务院关于推进安全生产领域改革发展的意见》；4《安全生产行政执法程序规定》</w:t>
            </w:r>
          </w:p>
          <w:p w14:paraId="1F6AB8B9">
            <w:pPr>
              <w:pStyle w:val="9"/>
              <w:numPr>
                <w:ilvl w:val="0"/>
                <w:numId w:val="1"/>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与部门职能相关</w:t>
            </w:r>
          </w:p>
          <w:p w14:paraId="6D43EF50">
            <w:pPr>
              <w:pStyle w:val="9"/>
              <w:numPr>
                <w:ilvl w:val="0"/>
                <w:numId w:val="1"/>
              </w:numPr>
              <w:spacing w:line="240" w:lineRule="exact"/>
              <w:rPr>
                <w:rFonts w:hint="eastAsia" w:hAnsi="宋体" w:cs="仿宋_GB2312"/>
                <w:w w:val="90"/>
              </w:rPr>
            </w:pPr>
            <w:r>
              <w:rPr>
                <w:rFonts w:hint="eastAsia" w:hAnsi="宋体" w:cs="仿宋_GB2312"/>
                <w:w w:val="90"/>
              </w:rPr>
              <w:t>项目实施的现实意义，及项目聚焦于解决哪些现实问题；</w:t>
            </w:r>
            <w:r>
              <w:rPr>
                <w:rFonts w:hint="eastAsia" w:hAnsi="宋体" w:cs="仿宋_GB2312"/>
                <w:w w:val="90"/>
                <w:lang w:val="en-US" w:eastAsia="zh-CN"/>
              </w:rPr>
              <w:t>开展安全生产隐患工作，保障人民群众安全。</w:t>
            </w:r>
          </w:p>
        </w:tc>
      </w:tr>
      <w:tr w14:paraId="7DAB7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20D43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841C4D">
            <w:pPr>
              <w:widowControl/>
              <w:snapToGrid w:val="0"/>
              <w:spacing w:line="240" w:lineRule="exact"/>
              <w:jc w:val="left"/>
              <w:rPr>
                <w:rFonts w:hint="eastAsia" w:ascii="宋体" w:hAnsi="宋体" w:cs="仿宋_GB2312"/>
                <w:w w:val="90"/>
              </w:rPr>
            </w:pPr>
            <w:r>
              <w:rPr>
                <w:rFonts w:hint="eastAsia" w:ascii="宋体" w:hAnsi="宋体" w:cs="仿宋_GB2312"/>
                <w:w w:val="90"/>
              </w:rPr>
              <w:t>明确当年申请预算资金的主要投向及工作任务</w:t>
            </w:r>
          </w:p>
          <w:p w14:paraId="210EE5D2">
            <w:pPr>
              <w:pStyle w:val="9"/>
              <w:spacing w:line="240" w:lineRule="exact"/>
              <w:rPr>
                <w:rFonts w:hint="eastAsia" w:hAnsi="宋体" w:eastAsia="宋体" w:cs="仿宋_GB2312"/>
                <w:w w:val="90"/>
                <w:lang w:eastAsia="zh-CN"/>
              </w:rPr>
            </w:pPr>
            <w:r>
              <w:rPr>
                <w:rFonts w:hint="eastAsia" w:hAnsi="宋体" w:cs="仿宋_GB2312"/>
                <w:w w:val="90"/>
              </w:rPr>
              <w:t>按照年度工作计划，完成安全生产隐患工作的正常开展</w:t>
            </w:r>
            <w:r>
              <w:rPr>
                <w:rFonts w:hint="eastAsia" w:hAnsi="宋体" w:cs="仿宋_GB2312"/>
                <w:w w:val="90"/>
                <w:lang w:eastAsia="zh-CN"/>
              </w:rPr>
              <w:t>。</w:t>
            </w:r>
          </w:p>
        </w:tc>
      </w:tr>
      <w:tr w14:paraId="6EDB0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936B8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FAE5A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p>
        </w:tc>
        <w:tc>
          <w:tcPr>
            <w:tcW w:w="129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DDA47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1EF9B5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p>
        </w:tc>
      </w:tr>
      <w:tr w14:paraId="78C32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6CAEE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9AC5DA">
            <w:pPr>
              <w:widowControl/>
              <w:snapToGrid w:val="0"/>
              <w:jc w:val="left"/>
              <w:rPr>
                <w:rFonts w:hint="eastAsia" w:ascii="宋体" w:hAnsi="宋体" w:cs="仿宋_GB2312"/>
                <w:color w:val="000000"/>
                <w:w w:val="90"/>
                <w:kern w:val="0"/>
                <w:szCs w:val="21"/>
                <w:lang w:val="en-US" w:eastAsia="zh-CN"/>
              </w:rPr>
            </w:pPr>
            <w:r>
              <w:rPr>
                <w:rFonts w:hint="eastAsia" w:ascii="宋体" w:hAnsi="宋体" w:cs="仿宋_GB2312"/>
                <w:color w:val="000000"/>
                <w:w w:val="90"/>
                <w:kern w:val="0"/>
                <w:szCs w:val="21"/>
                <w:lang w:val="en-US" w:eastAsia="zh-CN"/>
              </w:rPr>
              <w:t xml:space="preserve">1.前两年预算安排情况：2022年预算8万元，2023年预算8万元。                                           </w:t>
            </w:r>
          </w:p>
          <w:p w14:paraId="71F46E40">
            <w:pPr>
              <w:widowControl/>
              <w:snapToGrid w:val="0"/>
              <w:jc w:val="left"/>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2.变动情况：2023年预算10万，较上年增加2万。</w:t>
            </w:r>
          </w:p>
        </w:tc>
      </w:tr>
      <w:tr w14:paraId="799C1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C1CBF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1A2744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D6B29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6E481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14:paraId="542DD73F">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717B2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84088D">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r>
      <w:tr w14:paraId="7D416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14:paraId="4A5A33F5">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22C5C1">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D02AB6">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p>
        </w:tc>
      </w:tr>
      <w:tr w14:paraId="307F8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14:paraId="24D9C124">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24806DE">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89BF8A">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p>
        </w:tc>
      </w:tr>
      <w:tr w14:paraId="047B7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14:paraId="22A18E71">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EC15C9">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C9D86B">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6AE6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14:paraId="09F01237">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292012A">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895369">
            <w:pPr>
              <w:widowControl/>
              <w:snapToGrid w:val="0"/>
              <w:jc w:val="right"/>
              <w:rPr>
                <w:rFonts w:hint="eastAsia" w:ascii="宋体" w:hAnsi="宋体" w:cs="仿宋_GB2312"/>
                <w:color w:val="000000"/>
                <w:w w:val="90"/>
                <w:kern w:val="0"/>
                <w:szCs w:val="21"/>
              </w:rPr>
            </w:pPr>
          </w:p>
        </w:tc>
      </w:tr>
      <w:tr w14:paraId="2E26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14:paraId="4F38F5B3">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191822">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0D46B3">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6AE5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vMerge w:val="continue"/>
            <w:tcBorders>
              <w:top w:val="nil"/>
              <w:left w:val="single" w:color="000000" w:sz="4" w:space="0"/>
              <w:bottom w:val="single" w:color="000000" w:sz="4" w:space="0"/>
              <w:right w:val="single" w:color="000000" w:sz="4" w:space="0"/>
            </w:tcBorders>
            <w:noWrap w:val="0"/>
            <w:vAlign w:val="center"/>
          </w:tcPr>
          <w:p w14:paraId="78F7D5D5">
            <w:pPr>
              <w:widowControl/>
              <w:jc w:val="left"/>
              <w:rPr>
                <w:rFonts w:hint="eastAsia" w:ascii="宋体" w:hAnsi="宋体" w:cs="仿宋_GB2312"/>
                <w:color w:val="000000"/>
                <w:w w:val="90"/>
                <w:kern w:val="0"/>
                <w:szCs w:val="21"/>
              </w:rPr>
            </w:pPr>
          </w:p>
        </w:tc>
        <w:tc>
          <w:tcPr>
            <w:tcW w:w="250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CFBCFB">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5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7B404E">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F1EE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B42A19">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14:paraId="45B9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62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7AB39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0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2045E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6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1EA19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73A57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32"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12AED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62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043E43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14:paraId="30DD1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62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F34CB0">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安全生产隐患排查经费</w:t>
            </w:r>
          </w:p>
        </w:tc>
        <w:tc>
          <w:tcPr>
            <w:tcW w:w="60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A11FED">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排查经费</w:t>
            </w:r>
          </w:p>
        </w:tc>
        <w:tc>
          <w:tcPr>
            <w:tcW w:w="66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6BB3A9">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其他支出</w:t>
            </w:r>
          </w:p>
        </w:tc>
        <w:tc>
          <w:tcPr>
            <w:tcW w:w="5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9C27D2">
            <w:pPr>
              <w:widowControl/>
              <w:snapToGrid w:val="0"/>
              <w:jc w:val="center"/>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lang w:val="en-US" w:eastAsia="zh-CN"/>
              </w:rPr>
              <w:t>8</w:t>
            </w:r>
          </w:p>
        </w:tc>
        <w:tc>
          <w:tcPr>
            <w:tcW w:w="1932"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A3B49A">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按照完成此项工作实际支出测算</w:t>
            </w:r>
          </w:p>
        </w:tc>
        <w:tc>
          <w:tcPr>
            <w:tcW w:w="62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07C7CD">
            <w:pPr>
              <w:widowControl/>
              <w:snapToGrid w:val="0"/>
              <w:jc w:val="center"/>
              <w:rPr>
                <w:rFonts w:hint="eastAsia" w:ascii="宋体" w:hAnsi="宋体" w:cs="仿宋_GB2312"/>
                <w:color w:val="000000"/>
                <w:w w:val="90"/>
                <w:kern w:val="0"/>
                <w:szCs w:val="21"/>
              </w:rPr>
            </w:pPr>
          </w:p>
        </w:tc>
      </w:tr>
      <w:tr w14:paraId="74EDE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62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129B8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546F59">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6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372A43">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7C0DB1">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2"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26956F3">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2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039FD5A">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2985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62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F5115A">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957DFA9">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6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B78776">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9C2E14">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2"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3AA338">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2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9722A4">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7511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8BE7F7">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14:paraId="59CC0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B7AFA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9517E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5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8591D3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426BD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5CAB5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500E1C">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C56CC5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4FB6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14:paraId="2631F2BA">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0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08EC74F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67897C34">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EB46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3DB08E">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14:paraId="46CF0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D2B98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EDEF7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14:paraId="559E4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64DA0B">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58A8D42">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强化安全监督，突出责任落实，全面完成全年安全生产排查工作。</w:t>
            </w:r>
          </w:p>
        </w:tc>
      </w:tr>
      <w:tr w14:paraId="30F63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3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BA4A2C">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w:t>
            </w:r>
          </w:p>
        </w:tc>
        <w:tc>
          <w:tcPr>
            <w:tcW w:w="3764"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6BE2A1">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82F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00" w:type="pct"/>
            <w:gridSpan w:val="13"/>
            <w:noWrap w:val="0"/>
            <w:vAlign w:val="center"/>
          </w:tcPr>
          <w:p w14:paraId="2436150A">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14:paraId="1E5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9" w:type="pct"/>
            <w:gridSpan w:val="2"/>
            <w:vMerge w:val="restart"/>
            <w:noWrap w:val="0"/>
            <w:vAlign w:val="center"/>
          </w:tcPr>
          <w:p w14:paraId="1B0189AD">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486" w:type="pct"/>
            <w:vMerge w:val="restart"/>
            <w:noWrap w:val="0"/>
            <w:vAlign w:val="center"/>
          </w:tcPr>
          <w:p w14:paraId="11E3D52D">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808" w:type="pct"/>
            <w:gridSpan w:val="2"/>
            <w:vMerge w:val="restart"/>
            <w:noWrap w:val="0"/>
            <w:vAlign w:val="center"/>
          </w:tcPr>
          <w:p w14:paraId="50BCD17E">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767" w:type="pct"/>
            <w:gridSpan w:val="2"/>
            <w:vMerge w:val="restart"/>
            <w:noWrap w:val="0"/>
            <w:vAlign w:val="center"/>
          </w:tcPr>
          <w:p w14:paraId="10DF6B7F">
            <w:pPr>
              <w:widowControl/>
              <w:jc w:val="center"/>
              <w:rPr>
                <w:rFonts w:hint="eastAsia" w:ascii="宋体" w:hAnsi="宋体" w:cs="仿宋_GB2312"/>
                <w:w w:val="90"/>
                <w:kern w:val="0"/>
              </w:rPr>
            </w:pPr>
            <w:r>
              <w:rPr>
                <w:rFonts w:hint="eastAsia" w:ascii="宋体" w:hAnsi="宋体" w:cs="仿宋_GB2312"/>
                <w:w w:val="90"/>
                <w:kern w:val="0"/>
              </w:rPr>
              <w:t>三级</w:t>
            </w:r>
          </w:p>
          <w:p w14:paraId="1D3974E1">
            <w:pPr>
              <w:widowControl/>
              <w:jc w:val="center"/>
              <w:rPr>
                <w:rFonts w:hint="eastAsia" w:ascii="宋体" w:hAnsi="宋体" w:cs="仿宋_GB2312"/>
                <w:w w:val="90"/>
                <w:kern w:val="0"/>
              </w:rPr>
            </w:pPr>
            <w:r>
              <w:rPr>
                <w:rFonts w:hint="eastAsia" w:ascii="宋体" w:hAnsi="宋体" w:cs="仿宋_GB2312"/>
                <w:w w:val="90"/>
                <w:kern w:val="0"/>
              </w:rPr>
              <w:t>指标</w:t>
            </w:r>
          </w:p>
        </w:tc>
        <w:tc>
          <w:tcPr>
            <w:tcW w:w="1572" w:type="pct"/>
            <w:gridSpan w:val="5"/>
            <w:noWrap w:val="0"/>
            <w:vAlign w:val="center"/>
          </w:tcPr>
          <w:p w14:paraId="2744DB2E">
            <w:pPr>
              <w:widowControl/>
              <w:jc w:val="center"/>
              <w:rPr>
                <w:rFonts w:hint="eastAsia" w:ascii="宋体" w:hAnsi="宋体" w:cs="仿宋_GB2312"/>
                <w:w w:val="90"/>
                <w:kern w:val="0"/>
              </w:rPr>
            </w:pPr>
            <w:r>
              <w:rPr>
                <w:rFonts w:hint="eastAsia" w:ascii="宋体" w:hAnsi="宋体" w:cs="仿宋_GB2312"/>
                <w:w w:val="90"/>
                <w:kern w:val="0"/>
              </w:rPr>
              <w:t>指标值</w:t>
            </w:r>
          </w:p>
        </w:tc>
        <w:tc>
          <w:tcPr>
            <w:tcW w:w="615" w:type="pct"/>
            <w:vMerge w:val="restart"/>
            <w:noWrap w:val="0"/>
            <w:vAlign w:val="center"/>
          </w:tcPr>
          <w:p w14:paraId="4069A58B">
            <w:pPr>
              <w:widowControl/>
              <w:jc w:val="center"/>
              <w:rPr>
                <w:rFonts w:hint="eastAsia" w:ascii="宋体" w:hAnsi="宋体" w:cs="仿宋_GB2312"/>
                <w:w w:val="90"/>
                <w:kern w:val="0"/>
              </w:rPr>
            </w:pPr>
            <w:r>
              <w:rPr>
                <w:rFonts w:hint="eastAsia" w:ascii="宋体" w:hAnsi="宋体" w:cs="仿宋_GB2312"/>
                <w:w w:val="90"/>
                <w:kern w:val="0"/>
              </w:rPr>
              <w:t>指标值确定</w:t>
            </w:r>
          </w:p>
          <w:p w14:paraId="7015EE8E">
            <w:pPr>
              <w:widowControl/>
              <w:jc w:val="center"/>
              <w:rPr>
                <w:rFonts w:hint="eastAsia" w:ascii="宋体" w:hAnsi="宋体" w:cs="仿宋_GB2312"/>
                <w:w w:val="90"/>
                <w:kern w:val="0"/>
              </w:rPr>
            </w:pPr>
            <w:r>
              <w:rPr>
                <w:rFonts w:hint="eastAsia" w:ascii="宋体" w:hAnsi="宋体" w:cs="仿宋_GB2312"/>
                <w:w w:val="90"/>
                <w:kern w:val="0"/>
              </w:rPr>
              <w:t>依据</w:t>
            </w:r>
          </w:p>
        </w:tc>
      </w:tr>
      <w:tr w14:paraId="7D11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9" w:type="pct"/>
            <w:gridSpan w:val="2"/>
            <w:vMerge w:val="continue"/>
            <w:noWrap w:val="0"/>
            <w:vAlign w:val="center"/>
          </w:tcPr>
          <w:p w14:paraId="5C408E11">
            <w:pPr>
              <w:widowControl/>
              <w:jc w:val="left"/>
              <w:rPr>
                <w:rFonts w:hint="eastAsia" w:ascii="宋体" w:hAnsi="宋体" w:cs="仿宋_GB2312"/>
                <w:w w:val="90"/>
                <w:kern w:val="0"/>
              </w:rPr>
            </w:pPr>
          </w:p>
        </w:tc>
        <w:tc>
          <w:tcPr>
            <w:tcW w:w="486" w:type="pct"/>
            <w:vMerge w:val="continue"/>
            <w:noWrap w:val="0"/>
            <w:vAlign w:val="center"/>
          </w:tcPr>
          <w:p w14:paraId="420E0804">
            <w:pPr>
              <w:widowControl/>
              <w:jc w:val="left"/>
              <w:rPr>
                <w:rFonts w:hint="eastAsia" w:ascii="宋体" w:hAnsi="宋体" w:cs="仿宋_GB2312"/>
                <w:w w:val="90"/>
                <w:kern w:val="0"/>
              </w:rPr>
            </w:pPr>
          </w:p>
        </w:tc>
        <w:tc>
          <w:tcPr>
            <w:tcW w:w="808" w:type="pct"/>
            <w:gridSpan w:val="2"/>
            <w:vMerge w:val="continue"/>
            <w:noWrap w:val="0"/>
            <w:vAlign w:val="center"/>
          </w:tcPr>
          <w:p w14:paraId="30FA55FA">
            <w:pPr>
              <w:widowControl/>
              <w:jc w:val="left"/>
              <w:rPr>
                <w:rFonts w:hint="eastAsia" w:ascii="宋体" w:hAnsi="宋体" w:cs="仿宋_GB2312"/>
                <w:w w:val="90"/>
                <w:kern w:val="0"/>
              </w:rPr>
            </w:pPr>
          </w:p>
        </w:tc>
        <w:tc>
          <w:tcPr>
            <w:tcW w:w="767" w:type="pct"/>
            <w:gridSpan w:val="2"/>
            <w:vMerge w:val="continue"/>
            <w:noWrap w:val="0"/>
            <w:vAlign w:val="center"/>
          </w:tcPr>
          <w:p w14:paraId="0B69C8B4">
            <w:pPr>
              <w:widowControl/>
              <w:jc w:val="left"/>
              <w:rPr>
                <w:rFonts w:hint="eastAsia" w:ascii="宋体" w:hAnsi="宋体" w:cs="仿宋_GB2312"/>
                <w:w w:val="90"/>
                <w:kern w:val="0"/>
              </w:rPr>
            </w:pPr>
          </w:p>
        </w:tc>
        <w:tc>
          <w:tcPr>
            <w:tcW w:w="486" w:type="pct"/>
            <w:noWrap w:val="0"/>
            <w:vAlign w:val="center"/>
          </w:tcPr>
          <w:p w14:paraId="222210CB">
            <w:pPr>
              <w:widowControl/>
              <w:jc w:val="center"/>
              <w:rPr>
                <w:rFonts w:hint="eastAsia" w:ascii="宋体" w:hAnsi="宋体" w:cs="仿宋_GB2312"/>
                <w:w w:val="90"/>
                <w:kern w:val="0"/>
              </w:rPr>
            </w:pPr>
            <w:r>
              <w:rPr>
                <w:rFonts w:hint="eastAsia" w:ascii="宋体" w:hAnsi="宋体" w:cs="仿宋_GB2312"/>
                <w:w w:val="90"/>
                <w:kern w:val="0"/>
              </w:rPr>
              <w:t>前年</w:t>
            </w:r>
          </w:p>
        </w:tc>
        <w:tc>
          <w:tcPr>
            <w:tcW w:w="467" w:type="pct"/>
            <w:gridSpan w:val="2"/>
            <w:noWrap w:val="0"/>
            <w:vAlign w:val="center"/>
          </w:tcPr>
          <w:p w14:paraId="7D06CEEB">
            <w:pPr>
              <w:widowControl/>
              <w:jc w:val="center"/>
              <w:rPr>
                <w:rFonts w:hint="eastAsia" w:ascii="宋体" w:hAnsi="宋体" w:cs="仿宋_GB2312"/>
                <w:w w:val="90"/>
                <w:kern w:val="0"/>
              </w:rPr>
            </w:pPr>
            <w:r>
              <w:rPr>
                <w:rFonts w:hint="eastAsia" w:ascii="宋体" w:hAnsi="宋体" w:cs="仿宋_GB2312"/>
                <w:w w:val="90"/>
                <w:kern w:val="0"/>
              </w:rPr>
              <w:t>上年</w:t>
            </w:r>
          </w:p>
        </w:tc>
        <w:tc>
          <w:tcPr>
            <w:tcW w:w="618" w:type="pct"/>
            <w:gridSpan w:val="2"/>
            <w:noWrap w:val="0"/>
            <w:vAlign w:val="center"/>
          </w:tcPr>
          <w:p w14:paraId="6FED5197">
            <w:pPr>
              <w:widowControl/>
              <w:jc w:val="center"/>
              <w:rPr>
                <w:rFonts w:hint="eastAsia" w:ascii="宋体" w:hAnsi="宋体" w:cs="仿宋_GB2312"/>
                <w:w w:val="90"/>
                <w:kern w:val="0"/>
              </w:rPr>
            </w:pPr>
            <w:r>
              <w:rPr>
                <w:rFonts w:hint="eastAsia" w:ascii="宋体" w:hAnsi="宋体" w:cs="仿宋_GB2312"/>
                <w:w w:val="90"/>
                <w:kern w:val="0"/>
              </w:rPr>
              <w:t>预计当年</w:t>
            </w:r>
          </w:p>
          <w:p w14:paraId="4C57F991">
            <w:pPr>
              <w:widowControl/>
              <w:jc w:val="center"/>
              <w:rPr>
                <w:rFonts w:hint="eastAsia" w:ascii="宋体" w:hAnsi="宋体" w:cs="仿宋_GB2312"/>
                <w:w w:val="90"/>
                <w:kern w:val="0"/>
              </w:rPr>
            </w:pPr>
            <w:r>
              <w:rPr>
                <w:rFonts w:hint="eastAsia" w:ascii="宋体" w:hAnsi="宋体" w:cs="仿宋_GB2312"/>
                <w:w w:val="90"/>
                <w:kern w:val="0"/>
              </w:rPr>
              <w:t>实现</w:t>
            </w:r>
          </w:p>
        </w:tc>
        <w:tc>
          <w:tcPr>
            <w:tcW w:w="615" w:type="pct"/>
            <w:vMerge w:val="continue"/>
            <w:noWrap w:val="0"/>
            <w:vAlign w:val="center"/>
          </w:tcPr>
          <w:p w14:paraId="29734855">
            <w:pPr>
              <w:widowControl/>
              <w:jc w:val="left"/>
              <w:rPr>
                <w:rFonts w:hint="eastAsia" w:ascii="宋体" w:hAnsi="宋体" w:cs="仿宋_GB2312"/>
                <w:w w:val="90"/>
                <w:kern w:val="0"/>
              </w:rPr>
            </w:pPr>
          </w:p>
        </w:tc>
      </w:tr>
      <w:tr w14:paraId="60AB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pct"/>
            <w:gridSpan w:val="2"/>
            <w:vMerge w:val="restart"/>
            <w:noWrap w:val="0"/>
            <w:vAlign w:val="center"/>
          </w:tcPr>
          <w:p w14:paraId="0B631BED">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486" w:type="pct"/>
            <w:vMerge w:val="restart"/>
            <w:noWrap w:val="0"/>
            <w:vAlign w:val="center"/>
          </w:tcPr>
          <w:p w14:paraId="20619469">
            <w:pPr>
              <w:widowControl/>
              <w:jc w:val="center"/>
              <w:rPr>
                <w:rFonts w:hint="eastAsia" w:ascii="宋体" w:hAnsi="宋体" w:cs="仿宋_GB2312"/>
                <w:w w:val="90"/>
                <w:kern w:val="0"/>
                <w:szCs w:val="22"/>
              </w:rPr>
            </w:pPr>
            <w:r>
              <w:rPr>
                <w:rFonts w:hint="eastAsia" w:ascii="宋体" w:hAnsi="宋体" w:cs="仿宋_GB2312"/>
                <w:w w:val="90"/>
                <w:kern w:val="0"/>
              </w:rPr>
              <w:t>产出指标</w:t>
            </w:r>
          </w:p>
        </w:tc>
        <w:tc>
          <w:tcPr>
            <w:tcW w:w="808" w:type="pct"/>
            <w:gridSpan w:val="2"/>
            <w:noWrap w:val="0"/>
            <w:vAlign w:val="center"/>
          </w:tcPr>
          <w:p w14:paraId="69D0E271">
            <w:pPr>
              <w:widowControl/>
              <w:jc w:val="center"/>
              <w:rPr>
                <w:rFonts w:hint="eastAsia" w:ascii="宋体" w:hAnsi="宋体" w:cs="仿宋_GB2312"/>
                <w:w w:val="90"/>
                <w:kern w:val="0"/>
                <w:szCs w:val="22"/>
              </w:rPr>
            </w:pPr>
            <w:r>
              <w:rPr>
                <w:rFonts w:hint="eastAsia" w:ascii="宋体" w:hAnsi="宋体" w:cs="仿宋_GB2312"/>
                <w:w w:val="90"/>
                <w:kern w:val="0"/>
              </w:rPr>
              <w:t>数量指标</w:t>
            </w:r>
          </w:p>
        </w:tc>
        <w:tc>
          <w:tcPr>
            <w:tcW w:w="767" w:type="pct"/>
            <w:gridSpan w:val="2"/>
            <w:noWrap w:val="0"/>
            <w:vAlign w:val="center"/>
          </w:tcPr>
          <w:p w14:paraId="5F8BC1DE">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全年执法检查家次</w:t>
            </w:r>
          </w:p>
        </w:tc>
        <w:tc>
          <w:tcPr>
            <w:tcW w:w="486" w:type="pct"/>
            <w:noWrap w:val="0"/>
            <w:vAlign w:val="center"/>
          </w:tcPr>
          <w:p w14:paraId="4B6506B2">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60家</w:t>
            </w:r>
          </w:p>
        </w:tc>
        <w:tc>
          <w:tcPr>
            <w:tcW w:w="467" w:type="pct"/>
            <w:gridSpan w:val="2"/>
            <w:noWrap w:val="0"/>
            <w:vAlign w:val="center"/>
          </w:tcPr>
          <w:p w14:paraId="26D94AE9">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60家</w:t>
            </w:r>
          </w:p>
        </w:tc>
        <w:tc>
          <w:tcPr>
            <w:tcW w:w="618" w:type="pct"/>
            <w:gridSpan w:val="2"/>
            <w:noWrap w:val="0"/>
            <w:vAlign w:val="center"/>
          </w:tcPr>
          <w:p w14:paraId="1F3ED93B">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60家</w:t>
            </w:r>
          </w:p>
        </w:tc>
        <w:tc>
          <w:tcPr>
            <w:tcW w:w="615" w:type="pct"/>
            <w:noWrap w:val="0"/>
            <w:vAlign w:val="center"/>
          </w:tcPr>
          <w:p w14:paraId="6DA799E2">
            <w:pPr>
              <w:widowControl/>
              <w:jc w:val="left"/>
              <w:rPr>
                <w:rFonts w:hint="default" w:ascii="宋体" w:hAnsi="宋体" w:eastAsia="宋体" w:cs="仿宋_GB2312"/>
                <w:w w:val="90"/>
                <w:kern w:val="0"/>
                <w:lang w:val="en-US" w:eastAsia="zh-CN"/>
              </w:rPr>
            </w:pPr>
            <w:r>
              <w:rPr>
                <w:rFonts w:hint="eastAsia" w:ascii="宋体" w:hAnsi="宋体" w:cs="仿宋_GB2312"/>
                <w:w w:val="90"/>
                <w:kern w:val="0"/>
                <w:lang w:val="en-US" w:eastAsia="zh-CN"/>
              </w:rPr>
              <w:t>历史标准</w:t>
            </w:r>
          </w:p>
        </w:tc>
      </w:tr>
      <w:tr w14:paraId="13F6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pct"/>
            <w:gridSpan w:val="2"/>
            <w:vMerge w:val="continue"/>
            <w:noWrap w:val="0"/>
            <w:vAlign w:val="center"/>
          </w:tcPr>
          <w:p w14:paraId="3B3B41F5">
            <w:pPr>
              <w:widowControl/>
              <w:jc w:val="center"/>
              <w:rPr>
                <w:rFonts w:hint="eastAsia" w:ascii="宋体" w:hAnsi="宋体" w:cs="仿宋_GB2312"/>
                <w:w w:val="90"/>
                <w:kern w:val="0"/>
              </w:rPr>
            </w:pPr>
          </w:p>
        </w:tc>
        <w:tc>
          <w:tcPr>
            <w:tcW w:w="486" w:type="pct"/>
            <w:vMerge w:val="continue"/>
            <w:noWrap w:val="0"/>
            <w:vAlign w:val="center"/>
          </w:tcPr>
          <w:p w14:paraId="1B2CCC3D">
            <w:pPr>
              <w:widowControl/>
              <w:jc w:val="center"/>
              <w:rPr>
                <w:rFonts w:hint="eastAsia" w:ascii="宋体" w:hAnsi="宋体" w:cs="仿宋_GB2312"/>
                <w:w w:val="90"/>
                <w:kern w:val="0"/>
              </w:rPr>
            </w:pPr>
          </w:p>
        </w:tc>
        <w:tc>
          <w:tcPr>
            <w:tcW w:w="808" w:type="pct"/>
            <w:gridSpan w:val="2"/>
            <w:noWrap w:val="0"/>
            <w:vAlign w:val="center"/>
          </w:tcPr>
          <w:p w14:paraId="16E63CB0">
            <w:pPr>
              <w:widowControl/>
              <w:jc w:val="center"/>
              <w:rPr>
                <w:rFonts w:hint="eastAsia" w:ascii="宋体" w:hAnsi="宋体" w:cs="仿宋_GB2312"/>
                <w:w w:val="90"/>
                <w:kern w:val="0"/>
              </w:rPr>
            </w:pPr>
            <w:r>
              <w:rPr>
                <w:rFonts w:hint="eastAsia" w:ascii="宋体" w:hAnsi="宋体" w:cs="仿宋_GB2312"/>
                <w:w w:val="90"/>
                <w:kern w:val="0"/>
              </w:rPr>
              <w:t>数量指标</w:t>
            </w:r>
          </w:p>
        </w:tc>
        <w:tc>
          <w:tcPr>
            <w:tcW w:w="767" w:type="pct"/>
            <w:gridSpan w:val="2"/>
            <w:noWrap w:val="0"/>
            <w:vAlign w:val="center"/>
          </w:tcPr>
          <w:p w14:paraId="26CB6109">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一般隐患整改数</w:t>
            </w:r>
          </w:p>
        </w:tc>
        <w:tc>
          <w:tcPr>
            <w:tcW w:w="486" w:type="pct"/>
            <w:noWrap w:val="0"/>
            <w:vAlign w:val="center"/>
          </w:tcPr>
          <w:p w14:paraId="356DF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200件</w:t>
            </w:r>
          </w:p>
        </w:tc>
        <w:tc>
          <w:tcPr>
            <w:tcW w:w="467" w:type="pct"/>
            <w:gridSpan w:val="2"/>
            <w:noWrap w:val="0"/>
            <w:vAlign w:val="center"/>
          </w:tcPr>
          <w:p w14:paraId="06065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200件</w:t>
            </w:r>
          </w:p>
        </w:tc>
        <w:tc>
          <w:tcPr>
            <w:tcW w:w="618" w:type="pct"/>
            <w:gridSpan w:val="2"/>
            <w:noWrap w:val="0"/>
            <w:vAlign w:val="center"/>
          </w:tcPr>
          <w:p w14:paraId="7898EE49">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200件</w:t>
            </w:r>
          </w:p>
        </w:tc>
        <w:tc>
          <w:tcPr>
            <w:tcW w:w="615" w:type="pct"/>
            <w:noWrap w:val="0"/>
            <w:vAlign w:val="center"/>
          </w:tcPr>
          <w:p w14:paraId="44DD0E53">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历史标准</w:t>
            </w:r>
          </w:p>
        </w:tc>
      </w:tr>
      <w:tr w14:paraId="3CC1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pct"/>
            <w:gridSpan w:val="2"/>
            <w:vMerge w:val="continue"/>
            <w:noWrap w:val="0"/>
            <w:vAlign w:val="center"/>
          </w:tcPr>
          <w:p w14:paraId="2721EE7E">
            <w:pPr>
              <w:widowControl/>
              <w:jc w:val="center"/>
              <w:rPr>
                <w:rFonts w:hint="eastAsia" w:ascii="宋体" w:hAnsi="宋体" w:cs="仿宋_GB2312"/>
                <w:w w:val="90"/>
                <w:kern w:val="0"/>
              </w:rPr>
            </w:pPr>
          </w:p>
        </w:tc>
        <w:tc>
          <w:tcPr>
            <w:tcW w:w="486" w:type="pct"/>
            <w:vMerge w:val="continue"/>
            <w:noWrap w:val="0"/>
            <w:vAlign w:val="center"/>
          </w:tcPr>
          <w:p w14:paraId="5A934256">
            <w:pPr>
              <w:widowControl/>
              <w:jc w:val="center"/>
              <w:rPr>
                <w:rFonts w:hint="eastAsia" w:ascii="宋体" w:hAnsi="宋体" w:cs="仿宋_GB2312"/>
                <w:w w:val="90"/>
                <w:kern w:val="0"/>
              </w:rPr>
            </w:pPr>
          </w:p>
        </w:tc>
        <w:tc>
          <w:tcPr>
            <w:tcW w:w="808" w:type="pct"/>
            <w:gridSpan w:val="2"/>
            <w:noWrap w:val="0"/>
            <w:vAlign w:val="center"/>
          </w:tcPr>
          <w:p w14:paraId="69A4DA17">
            <w:pPr>
              <w:widowControl/>
              <w:jc w:val="center"/>
              <w:rPr>
                <w:rFonts w:hint="eastAsia" w:ascii="宋体" w:hAnsi="宋体" w:cs="仿宋_GB2312"/>
                <w:w w:val="90"/>
                <w:kern w:val="0"/>
              </w:rPr>
            </w:pPr>
            <w:r>
              <w:rPr>
                <w:rFonts w:hint="eastAsia" w:ascii="宋体" w:hAnsi="宋体" w:cs="仿宋_GB2312"/>
                <w:w w:val="90"/>
                <w:kern w:val="0"/>
              </w:rPr>
              <w:t>数量指标</w:t>
            </w:r>
          </w:p>
        </w:tc>
        <w:tc>
          <w:tcPr>
            <w:tcW w:w="767" w:type="pct"/>
            <w:gridSpan w:val="2"/>
            <w:noWrap w:val="0"/>
            <w:vAlign w:val="center"/>
          </w:tcPr>
          <w:p w14:paraId="263C6950">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重点监管对象检查家次</w:t>
            </w:r>
          </w:p>
        </w:tc>
        <w:tc>
          <w:tcPr>
            <w:tcW w:w="486" w:type="pct"/>
            <w:noWrap w:val="0"/>
            <w:vAlign w:val="center"/>
          </w:tcPr>
          <w:p w14:paraId="021878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14家</w:t>
            </w:r>
          </w:p>
        </w:tc>
        <w:tc>
          <w:tcPr>
            <w:tcW w:w="467" w:type="pct"/>
            <w:gridSpan w:val="2"/>
            <w:noWrap w:val="0"/>
            <w:vAlign w:val="center"/>
          </w:tcPr>
          <w:p w14:paraId="55257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14家</w:t>
            </w:r>
          </w:p>
        </w:tc>
        <w:tc>
          <w:tcPr>
            <w:tcW w:w="618" w:type="pct"/>
            <w:gridSpan w:val="2"/>
            <w:noWrap w:val="0"/>
            <w:vAlign w:val="center"/>
          </w:tcPr>
          <w:p w14:paraId="48D4993E">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14家</w:t>
            </w:r>
          </w:p>
        </w:tc>
        <w:tc>
          <w:tcPr>
            <w:tcW w:w="615" w:type="pct"/>
            <w:noWrap w:val="0"/>
            <w:vAlign w:val="center"/>
          </w:tcPr>
          <w:p w14:paraId="57D3AFF2">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历史标准</w:t>
            </w:r>
          </w:p>
        </w:tc>
      </w:tr>
      <w:tr w14:paraId="5788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9" w:type="pct"/>
            <w:gridSpan w:val="2"/>
            <w:vMerge w:val="continue"/>
            <w:noWrap w:val="0"/>
            <w:vAlign w:val="center"/>
          </w:tcPr>
          <w:p w14:paraId="1998719A">
            <w:pPr>
              <w:widowControl/>
              <w:jc w:val="left"/>
              <w:rPr>
                <w:rFonts w:hint="eastAsia" w:ascii="宋体" w:hAnsi="宋体" w:cs="仿宋_GB2312"/>
                <w:w w:val="90"/>
                <w:kern w:val="0"/>
              </w:rPr>
            </w:pPr>
          </w:p>
        </w:tc>
        <w:tc>
          <w:tcPr>
            <w:tcW w:w="486" w:type="pct"/>
            <w:vMerge w:val="continue"/>
            <w:noWrap w:val="0"/>
            <w:vAlign w:val="center"/>
          </w:tcPr>
          <w:p w14:paraId="19736DC7">
            <w:pPr>
              <w:widowControl/>
              <w:jc w:val="center"/>
              <w:rPr>
                <w:rFonts w:hint="eastAsia" w:ascii="宋体" w:hAnsi="宋体" w:cs="仿宋_GB2312"/>
                <w:w w:val="90"/>
                <w:kern w:val="0"/>
              </w:rPr>
            </w:pPr>
          </w:p>
        </w:tc>
        <w:tc>
          <w:tcPr>
            <w:tcW w:w="808" w:type="pct"/>
            <w:gridSpan w:val="2"/>
            <w:noWrap w:val="0"/>
            <w:vAlign w:val="center"/>
          </w:tcPr>
          <w:p w14:paraId="19F32DDC">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质量指标</w:t>
            </w:r>
          </w:p>
        </w:tc>
        <w:tc>
          <w:tcPr>
            <w:tcW w:w="767" w:type="pct"/>
            <w:gridSpan w:val="2"/>
            <w:noWrap w:val="0"/>
            <w:vAlign w:val="center"/>
          </w:tcPr>
          <w:p w14:paraId="3EC245B8">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监督检查计划完成率</w:t>
            </w:r>
          </w:p>
        </w:tc>
        <w:tc>
          <w:tcPr>
            <w:tcW w:w="486" w:type="pct"/>
            <w:noWrap w:val="0"/>
            <w:vAlign w:val="center"/>
          </w:tcPr>
          <w:p w14:paraId="14A17D22">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95%</w:t>
            </w:r>
          </w:p>
        </w:tc>
        <w:tc>
          <w:tcPr>
            <w:tcW w:w="467" w:type="pct"/>
            <w:gridSpan w:val="2"/>
            <w:noWrap w:val="0"/>
            <w:vAlign w:val="center"/>
          </w:tcPr>
          <w:p w14:paraId="7ABC0359">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95%</w:t>
            </w:r>
          </w:p>
        </w:tc>
        <w:tc>
          <w:tcPr>
            <w:tcW w:w="618" w:type="pct"/>
            <w:gridSpan w:val="2"/>
            <w:noWrap w:val="0"/>
            <w:vAlign w:val="center"/>
          </w:tcPr>
          <w:p w14:paraId="72BF5B87">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615" w:type="pct"/>
            <w:noWrap w:val="0"/>
            <w:vAlign w:val="center"/>
          </w:tcPr>
          <w:p w14:paraId="269F0D45">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14:paraId="0F0B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9" w:type="pct"/>
            <w:gridSpan w:val="2"/>
            <w:vMerge w:val="continue"/>
            <w:noWrap w:val="0"/>
            <w:vAlign w:val="center"/>
          </w:tcPr>
          <w:p w14:paraId="5EEEABE6">
            <w:pPr>
              <w:widowControl/>
              <w:jc w:val="left"/>
              <w:rPr>
                <w:rFonts w:hint="eastAsia" w:ascii="宋体" w:hAnsi="宋体" w:cs="仿宋_GB2312"/>
                <w:w w:val="90"/>
                <w:kern w:val="0"/>
              </w:rPr>
            </w:pPr>
          </w:p>
        </w:tc>
        <w:tc>
          <w:tcPr>
            <w:tcW w:w="486" w:type="pct"/>
            <w:vMerge w:val="continue"/>
            <w:noWrap w:val="0"/>
            <w:vAlign w:val="center"/>
          </w:tcPr>
          <w:p w14:paraId="39E58FDE">
            <w:pPr>
              <w:widowControl/>
              <w:jc w:val="center"/>
              <w:rPr>
                <w:rFonts w:hint="eastAsia" w:ascii="宋体" w:hAnsi="宋体" w:cs="仿宋_GB2312"/>
                <w:w w:val="90"/>
                <w:kern w:val="0"/>
              </w:rPr>
            </w:pPr>
          </w:p>
        </w:tc>
        <w:tc>
          <w:tcPr>
            <w:tcW w:w="808" w:type="pct"/>
            <w:gridSpan w:val="2"/>
            <w:noWrap w:val="0"/>
            <w:vAlign w:val="center"/>
          </w:tcPr>
          <w:p w14:paraId="1E9EE4B4">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时效指标</w:t>
            </w:r>
          </w:p>
        </w:tc>
        <w:tc>
          <w:tcPr>
            <w:tcW w:w="767" w:type="pct"/>
            <w:gridSpan w:val="2"/>
            <w:noWrap w:val="0"/>
            <w:vAlign w:val="center"/>
          </w:tcPr>
          <w:p w14:paraId="7969510E">
            <w:pPr>
              <w:keepNext w:val="0"/>
              <w:keepLines w:val="0"/>
              <w:widowControl/>
              <w:suppressLineNumbers w:val="0"/>
              <w:jc w:val="left"/>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执法检查完成及时率</w:t>
            </w:r>
          </w:p>
        </w:tc>
        <w:tc>
          <w:tcPr>
            <w:tcW w:w="486" w:type="pct"/>
            <w:noWrap w:val="0"/>
            <w:vAlign w:val="center"/>
          </w:tcPr>
          <w:p w14:paraId="15479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67" w:type="pct"/>
            <w:gridSpan w:val="2"/>
            <w:noWrap w:val="0"/>
            <w:vAlign w:val="center"/>
          </w:tcPr>
          <w:p w14:paraId="1CA15B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618" w:type="pct"/>
            <w:gridSpan w:val="2"/>
            <w:noWrap w:val="0"/>
            <w:vAlign w:val="center"/>
          </w:tcPr>
          <w:p w14:paraId="1E2CFC32">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615" w:type="pct"/>
            <w:noWrap w:val="0"/>
            <w:vAlign w:val="center"/>
          </w:tcPr>
          <w:p w14:paraId="723538E9">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历史标准</w:t>
            </w:r>
          </w:p>
        </w:tc>
      </w:tr>
      <w:tr w14:paraId="7160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9" w:type="pct"/>
            <w:gridSpan w:val="2"/>
            <w:vMerge w:val="continue"/>
            <w:noWrap w:val="0"/>
            <w:vAlign w:val="center"/>
          </w:tcPr>
          <w:p w14:paraId="5974F592">
            <w:pPr>
              <w:widowControl/>
              <w:jc w:val="left"/>
              <w:rPr>
                <w:rFonts w:hint="eastAsia" w:ascii="宋体" w:hAnsi="宋体" w:cs="仿宋_GB2312"/>
                <w:w w:val="90"/>
                <w:kern w:val="0"/>
              </w:rPr>
            </w:pPr>
          </w:p>
        </w:tc>
        <w:tc>
          <w:tcPr>
            <w:tcW w:w="486" w:type="pct"/>
            <w:noWrap w:val="0"/>
            <w:vAlign w:val="center"/>
          </w:tcPr>
          <w:p w14:paraId="6F3EBF2E">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808" w:type="pct"/>
            <w:gridSpan w:val="2"/>
            <w:noWrap w:val="0"/>
            <w:vAlign w:val="center"/>
          </w:tcPr>
          <w:p w14:paraId="226E113A">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767" w:type="pct"/>
            <w:gridSpan w:val="2"/>
            <w:noWrap w:val="0"/>
            <w:vAlign w:val="center"/>
          </w:tcPr>
          <w:p w14:paraId="2C13EE2E">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提升企业安全生产意识</w:t>
            </w:r>
          </w:p>
        </w:tc>
        <w:tc>
          <w:tcPr>
            <w:tcW w:w="486" w:type="pct"/>
            <w:noWrap w:val="0"/>
            <w:vAlign w:val="center"/>
          </w:tcPr>
          <w:p w14:paraId="51850696">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提升</w:t>
            </w:r>
          </w:p>
        </w:tc>
        <w:tc>
          <w:tcPr>
            <w:tcW w:w="467" w:type="pct"/>
            <w:gridSpan w:val="2"/>
            <w:noWrap w:val="0"/>
            <w:vAlign w:val="center"/>
          </w:tcPr>
          <w:p w14:paraId="0FDDB6E0">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提升</w:t>
            </w:r>
          </w:p>
        </w:tc>
        <w:tc>
          <w:tcPr>
            <w:tcW w:w="618" w:type="pct"/>
            <w:gridSpan w:val="2"/>
            <w:noWrap w:val="0"/>
            <w:vAlign w:val="center"/>
          </w:tcPr>
          <w:p w14:paraId="1044A3C8">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提升</w:t>
            </w:r>
          </w:p>
        </w:tc>
        <w:tc>
          <w:tcPr>
            <w:tcW w:w="615" w:type="pct"/>
            <w:noWrap w:val="0"/>
            <w:vAlign w:val="center"/>
          </w:tcPr>
          <w:p w14:paraId="14380FF1">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14:paraId="2F2E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49" w:type="pct"/>
            <w:gridSpan w:val="2"/>
            <w:vMerge w:val="continue"/>
            <w:noWrap w:val="0"/>
            <w:vAlign w:val="center"/>
          </w:tcPr>
          <w:p w14:paraId="33AB5C78">
            <w:pPr>
              <w:widowControl/>
              <w:jc w:val="left"/>
              <w:rPr>
                <w:rFonts w:hint="eastAsia" w:ascii="宋体" w:hAnsi="宋体" w:cs="仿宋_GB2312"/>
                <w:w w:val="90"/>
                <w:kern w:val="0"/>
              </w:rPr>
            </w:pPr>
          </w:p>
        </w:tc>
        <w:tc>
          <w:tcPr>
            <w:tcW w:w="486" w:type="pct"/>
            <w:noWrap w:val="0"/>
            <w:vAlign w:val="center"/>
          </w:tcPr>
          <w:p w14:paraId="3B5BD3F2">
            <w:pPr>
              <w:widowControl/>
              <w:jc w:val="center"/>
              <w:rPr>
                <w:rFonts w:hint="eastAsia" w:ascii="宋体" w:hAnsi="宋体" w:cs="仿宋_GB2312"/>
                <w:w w:val="90"/>
                <w:kern w:val="0"/>
              </w:rPr>
            </w:pPr>
            <w:r>
              <w:rPr>
                <w:rFonts w:hint="eastAsia" w:ascii="宋体" w:hAnsi="宋体" w:cs="仿宋_GB2312"/>
                <w:w w:val="90"/>
                <w:kern w:val="0"/>
              </w:rPr>
              <w:t>满意度</w:t>
            </w:r>
          </w:p>
          <w:p w14:paraId="1C11A047">
            <w:pPr>
              <w:widowControl/>
              <w:jc w:val="center"/>
              <w:rPr>
                <w:rFonts w:hint="eastAsia" w:ascii="宋体" w:hAnsi="宋体" w:cs="仿宋_GB2312"/>
                <w:w w:val="90"/>
                <w:kern w:val="0"/>
              </w:rPr>
            </w:pPr>
            <w:r>
              <w:rPr>
                <w:rFonts w:hint="eastAsia" w:ascii="宋体" w:hAnsi="宋体" w:cs="仿宋_GB2312"/>
                <w:w w:val="90"/>
                <w:kern w:val="0"/>
              </w:rPr>
              <w:t>指标</w:t>
            </w:r>
          </w:p>
        </w:tc>
        <w:tc>
          <w:tcPr>
            <w:tcW w:w="808" w:type="pct"/>
            <w:gridSpan w:val="2"/>
            <w:noWrap w:val="0"/>
            <w:vAlign w:val="center"/>
          </w:tcPr>
          <w:p w14:paraId="178B08FB">
            <w:pPr>
              <w:widowControl/>
              <w:jc w:val="center"/>
              <w:rPr>
                <w:rFonts w:hint="eastAsia" w:ascii="宋体" w:hAnsi="宋体" w:cs="仿宋_GB2312"/>
                <w:w w:val="90"/>
                <w:kern w:val="0"/>
              </w:rPr>
            </w:pPr>
            <w:r>
              <w:rPr>
                <w:rFonts w:hint="eastAsia" w:ascii="宋体" w:hAnsi="宋体" w:cs="仿宋_GB2312"/>
                <w:w w:val="90"/>
                <w:kern w:val="0"/>
              </w:rPr>
              <w:t>服务对象满意度指标</w:t>
            </w:r>
          </w:p>
        </w:tc>
        <w:tc>
          <w:tcPr>
            <w:tcW w:w="767" w:type="pct"/>
            <w:gridSpan w:val="2"/>
            <w:noWrap w:val="0"/>
            <w:vAlign w:val="center"/>
          </w:tcPr>
          <w:p w14:paraId="0B6B3EC1">
            <w:pPr>
              <w:keepNext w:val="0"/>
              <w:keepLines w:val="0"/>
              <w:widowControl/>
              <w:suppressLineNumbers w:val="0"/>
              <w:jc w:val="center"/>
              <w:textAlignment w:val="center"/>
              <w:rPr>
                <w:rFonts w:hint="default" w:ascii="宋体" w:hAnsi="宋体" w:eastAsia="宋体" w:cs="仿宋_GB2312"/>
                <w:w w:val="90"/>
                <w:kern w:val="0"/>
                <w:lang w:val="en-US" w:eastAsia="zh-CN"/>
              </w:rPr>
            </w:pPr>
            <w:r>
              <w:rPr>
                <w:rFonts w:hint="eastAsia" w:ascii="宋体" w:hAnsi="宋体" w:eastAsia="宋体" w:cs="宋体"/>
                <w:i w:val="0"/>
                <w:iCs w:val="0"/>
                <w:color w:val="000000"/>
                <w:kern w:val="0"/>
                <w:sz w:val="21"/>
                <w:szCs w:val="21"/>
                <w:u w:val="none"/>
                <w:lang w:val="en-US" w:eastAsia="zh-CN" w:bidi="ar"/>
              </w:rPr>
              <w:t>群众满意度</w:t>
            </w:r>
          </w:p>
        </w:tc>
        <w:tc>
          <w:tcPr>
            <w:tcW w:w="486" w:type="pct"/>
            <w:noWrap w:val="0"/>
            <w:vAlign w:val="center"/>
          </w:tcPr>
          <w:p w14:paraId="1BF8B48E">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467" w:type="pct"/>
            <w:gridSpan w:val="2"/>
            <w:noWrap w:val="0"/>
            <w:vAlign w:val="center"/>
          </w:tcPr>
          <w:p w14:paraId="569F06C6">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8" w:type="pct"/>
            <w:gridSpan w:val="2"/>
            <w:noWrap w:val="0"/>
            <w:vAlign w:val="center"/>
          </w:tcPr>
          <w:p w14:paraId="4909DB61">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5" w:type="pct"/>
            <w:noWrap w:val="0"/>
            <w:vAlign w:val="center"/>
          </w:tcPr>
          <w:p w14:paraId="0413485D">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bl>
    <w:p w14:paraId="0C761C54"/>
    <w:p w14:paraId="67A84A0C">
      <w:pPr>
        <w:pStyle w:val="2"/>
        <w:numPr>
          <w:ilvl w:val="0"/>
          <w:numId w:val="0"/>
        </w:numPr>
        <w:kinsoku w:val="0"/>
        <w:autoSpaceDE w:val="0"/>
        <w:autoSpaceDN w:val="0"/>
        <w:adjustRightInd w:val="0"/>
        <w:snapToGrid w:val="0"/>
        <w:spacing w:line="222" w:lineRule="auto"/>
        <w:jc w:val="left"/>
        <w:textAlignment w:val="baseline"/>
        <w:rPr>
          <w:spacing w:val="5"/>
          <w:sz w:val="31"/>
          <w:szCs w:val="31"/>
        </w:rPr>
      </w:pPr>
    </w:p>
    <w:p w14:paraId="217054C7">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5CF78F78">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68C8BD55">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14:paraId="37E7C16A">
      <w:pPr>
        <w:pStyle w:val="2"/>
        <w:spacing w:line="222" w:lineRule="auto"/>
        <w:rPr>
          <w:rFonts w:hint="eastAsia" w:ascii="创艺简标宋" w:hAnsi="创艺简标宋" w:eastAsia="创艺简标宋" w:cs="创艺简标宋"/>
          <w:sz w:val="44"/>
          <w:szCs w:val="44"/>
        </w:rPr>
      </w:pPr>
      <w:r>
        <w:rPr>
          <w:spacing w:val="6"/>
          <w:sz w:val="31"/>
          <w:szCs w:val="31"/>
        </w:rPr>
        <w:t>表12</w:t>
      </w:r>
      <w:r>
        <w:rPr>
          <w:rFonts w:hint="eastAsia"/>
          <w:spacing w:val="6"/>
          <w:sz w:val="31"/>
          <w:szCs w:val="31"/>
          <w:lang w:val="en-US" w:eastAsia="zh-CN"/>
        </w:rPr>
        <w:t>-6</w:t>
      </w:r>
      <w:r>
        <w:rPr>
          <w:spacing w:val="6"/>
          <w:sz w:val="31"/>
          <w:szCs w:val="31"/>
        </w:rPr>
        <w:t>.项目支出绩效目标表</w:t>
      </w:r>
    </w:p>
    <w:p w14:paraId="0E2BC781">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14:paraId="3442CCA4">
      <w:pPr>
        <w:rPr>
          <w:rFonts w:hint="eastAsia" w:ascii="宋体" w:hAnsi="宋体" w:cs="仿宋_GB2312"/>
        </w:rPr>
      </w:pPr>
      <w:r>
        <w:rPr>
          <w:rFonts w:hint="eastAsia" w:ascii="宋体" w:hAnsi="宋体" w:cs="仿宋_GB2312"/>
          <w:szCs w:val="21"/>
        </w:rPr>
        <w:t>申报日期：</w:t>
      </w:r>
      <w:r>
        <w:rPr>
          <w:rFonts w:hint="eastAsia" w:ascii="宋体" w:hAnsi="宋体" w:eastAsia="宋体" w:cs="仿宋_GB2312"/>
          <w:color w:val="000000"/>
          <w:szCs w:val="21"/>
          <w:lang w:val="en-US" w:eastAsia="zh-CN"/>
        </w:rPr>
        <w:t>2023</w:t>
      </w:r>
      <w:r>
        <w:rPr>
          <w:rFonts w:hint="eastAsia" w:ascii="宋体" w:hAnsi="宋体" w:cs="仿宋_GB2312"/>
          <w:color w:val="000000"/>
          <w:szCs w:val="21"/>
        </w:rPr>
        <w:t xml:space="preserve"> 年</w:t>
      </w:r>
      <w:r>
        <w:rPr>
          <w:rFonts w:hint="eastAsia" w:ascii="宋体" w:hAnsi="宋体" w:eastAsia="宋体" w:cs="仿宋_GB2312"/>
          <w:color w:val="000000"/>
          <w:szCs w:val="21"/>
          <w:lang w:val="en-US" w:eastAsia="zh-CN"/>
        </w:rPr>
        <w:t>1</w:t>
      </w:r>
      <w:r>
        <w:rPr>
          <w:rFonts w:hint="eastAsia" w:ascii="宋体" w:hAnsi="宋体" w:cs="仿宋_GB2312"/>
          <w:color w:val="000000"/>
          <w:szCs w:val="21"/>
        </w:rPr>
        <w:t>月</w:t>
      </w:r>
      <w:r>
        <w:rPr>
          <w:rFonts w:hint="eastAsia" w:ascii="宋体" w:hAnsi="宋体" w:eastAsia="宋体" w:cs="仿宋_GB2312"/>
          <w:color w:val="000000"/>
          <w:szCs w:val="21"/>
          <w:lang w:val="en-US" w:eastAsia="zh-CN"/>
        </w:rPr>
        <w:t>25</w:t>
      </w:r>
      <w:r>
        <w:rPr>
          <w:rFonts w:hint="eastAsia" w:ascii="宋体" w:hAnsi="宋体" w:cs="仿宋_GB2312"/>
          <w:color w:val="000000"/>
          <w:szCs w:val="21"/>
        </w:rPr>
        <w:t xml:space="preserve">日 </w:t>
      </w:r>
      <w:r>
        <w:rPr>
          <w:rFonts w:hint="eastAsia" w:ascii="宋体" w:hAnsi="宋体" w:cs="仿宋_GB2312"/>
        </w:rPr>
        <w:t xml:space="preserve">                                              单位：万元</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7"/>
        <w:gridCol w:w="391"/>
        <w:gridCol w:w="772"/>
        <w:gridCol w:w="323"/>
        <w:gridCol w:w="824"/>
        <w:gridCol w:w="228"/>
        <w:gridCol w:w="738"/>
        <w:gridCol w:w="504"/>
        <w:gridCol w:w="1055"/>
        <w:gridCol w:w="772"/>
        <w:gridCol w:w="77"/>
        <w:gridCol w:w="1072"/>
        <w:gridCol w:w="36"/>
        <w:gridCol w:w="1036"/>
      </w:tblGrid>
      <w:tr w14:paraId="69E49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B8EFA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AFB9A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办案经费</w:t>
            </w: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BE495F">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50334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42011624031T000000104　</w:t>
            </w:r>
          </w:p>
        </w:tc>
      </w:tr>
      <w:tr w14:paraId="35D0D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BD7A3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0D5ED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武汉市黄陂区安全生产执法大队</w:t>
            </w: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A9ACA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FC5E61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武汉市黄陂区安全生产执法大队</w:t>
            </w:r>
            <w:r>
              <w:rPr>
                <w:rFonts w:hint="eastAsia" w:ascii="宋体" w:hAnsi="宋体" w:cs="仿宋_GB2312"/>
                <w:color w:val="000000"/>
                <w:w w:val="90"/>
                <w:kern w:val="0"/>
                <w:szCs w:val="21"/>
              </w:rPr>
              <w:t>　</w:t>
            </w:r>
          </w:p>
        </w:tc>
      </w:tr>
      <w:tr w14:paraId="41EC5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2B956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43CFD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0FD43D">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75EC16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4C2BD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CCA57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7915E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武汉市黄陂区前川街黄陂大道380号区财政大楼七楼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D0E0A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ED7C54">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430300</w:t>
            </w:r>
          </w:p>
        </w:tc>
      </w:tr>
      <w:tr w14:paraId="05A55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404B78">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82EB0A">
            <w:pPr>
              <w:keepNext w:val="0"/>
              <w:keepLines w:val="0"/>
              <w:widowControl/>
              <w:suppressLineNumbers w:val="0"/>
              <w:jc w:val="left"/>
              <w:textAlignment w:val="center"/>
              <w:rPr>
                <w:rFonts w:hint="eastAsia" w:ascii="宋体" w:hAnsi="宋体" w:cs="仿宋_GB2312"/>
                <w:color w:val="000000"/>
                <w:w w:val="90"/>
                <w:kern w:val="0"/>
                <w:szCs w:val="21"/>
              </w:rPr>
            </w:pPr>
            <w:r>
              <w:rPr>
                <w:rFonts w:hint="eastAsia" w:ascii="宋体" w:hAnsi="宋体" w:eastAsia="宋体" w:cs="宋体"/>
                <w:i w:val="0"/>
                <w:iCs w:val="0"/>
                <w:color w:val="000000"/>
                <w:kern w:val="0"/>
                <w:sz w:val="21"/>
                <w:szCs w:val="21"/>
                <w:u w:val="none"/>
                <w:lang w:val="en-US" w:eastAsia="zh-CN" w:bidi="ar"/>
              </w:rPr>
              <w:t>常年性项目</w:t>
            </w:r>
          </w:p>
        </w:tc>
      </w:tr>
      <w:tr w14:paraId="16404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7ED65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1B13A0">
            <w:pPr>
              <w:keepNext w:val="0"/>
              <w:keepLines w:val="0"/>
              <w:widowControl/>
              <w:suppressLineNumbers w:val="0"/>
              <w:jc w:val="left"/>
              <w:textAlignment w:val="center"/>
              <w:rPr>
                <w:rFonts w:hint="eastAsia" w:ascii="宋体" w:hAnsi="宋体" w:cs="仿宋_GB2312"/>
                <w:color w:val="000000"/>
                <w:w w:val="9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r>
      <w:tr w14:paraId="57377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5D92C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D88DB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176BB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294BF17">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2024</w:t>
            </w:r>
          </w:p>
        </w:tc>
      </w:tr>
      <w:tr w14:paraId="3E5C8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4CAF30">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968850">
            <w:pPr>
              <w:widowControl/>
              <w:numPr>
                <w:ilvl w:val="0"/>
                <w:numId w:val="1"/>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项目的法律或政策依据；1、《中华人民共和国预算法》；2、《中华人民共和国安全生产法》；3、《中共中央国务院关于推进安全生产领域改革发展的意见》；4《安全生产行政执法程序规定》</w:t>
            </w:r>
          </w:p>
          <w:p w14:paraId="1B44ACBF">
            <w:pPr>
              <w:pStyle w:val="9"/>
              <w:numPr>
                <w:ilvl w:val="0"/>
                <w:numId w:val="1"/>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与部门职能相关</w:t>
            </w:r>
          </w:p>
          <w:p w14:paraId="6BE1F0AD">
            <w:pPr>
              <w:pStyle w:val="9"/>
              <w:numPr>
                <w:ilvl w:val="0"/>
                <w:numId w:val="1"/>
              </w:numPr>
              <w:spacing w:line="240" w:lineRule="exact"/>
              <w:rPr>
                <w:rFonts w:hint="eastAsia" w:hAnsi="宋体" w:cs="仿宋_GB2312"/>
                <w:w w:val="90"/>
              </w:rPr>
            </w:pPr>
            <w:r>
              <w:rPr>
                <w:rFonts w:hint="eastAsia" w:hAnsi="宋体" w:cs="仿宋_GB2312"/>
                <w:w w:val="90"/>
              </w:rPr>
              <w:t>项目实施的现实意义，及项目聚焦于解决哪些现实问题；加强安全生产研判分析，做到早发现、早预警、早治理</w:t>
            </w:r>
            <w:r>
              <w:rPr>
                <w:rFonts w:hint="eastAsia" w:hAnsi="宋体" w:cs="仿宋_GB2312"/>
                <w:w w:val="90"/>
                <w:lang w:eastAsia="zh-CN"/>
              </w:rPr>
              <w:t>。</w:t>
            </w:r>
          </w:p>
        </w:tc>
      </w:tr>
      <w:tr w14:paraId="27589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376E5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37BD219">
            <w:pPr>
              <w:widowControl/>
              <w:snapToGrid w:val="0"/>
              <w:spacing w:line="240" w:lineRule="exact"/>
              <w:jc w:val="left"/>
              <w:rPr>
                <w:rFonts w:hint="eastAsia" w:ascii="宋体" w:hAnsi="宋体" w:cs="仿宋_GB2312"/>
                <w:w w:val="90"/>
              </w:rPr>
            </w:pPr>
            <w:r>
              <w:rPr>
                <w:rFonts w:hint="eastAsia" w:ascii="宋体" w:hAnsi="宋体" w:cs="仿宋_GB2312"/>
                <w:w w:val="90"/>
              </w:rPr>
              <w:t>明确当年申请预算资金的主要投向及工作任务</w:t>
            </w:r>
          </w:p>
          <w:p w14:paraId="72313F5C">
            <w:pPr>
              <w:pStyle w:val="9"/>
              <w:spacing w:line="240" w:lineRule="exact"/>
              <w:rPr>
                <w:rFonts w:hint="eastAsia" w:hAnsi="宋体" w:cs="仿宋_GB2312"/>
                <w:w w:val="90"/>
              </w:rPr>
            </w:pPr>
            <w:r>
              <w:rPr>
                <w:rFonts w:hint="eastAsia" w:hAnsi="宋体" w:cs="仿宋_GB2312"/>
                <w:w w:val="90"/>
              </w:rPr>
              <w:t>强化重点行业领域专项整治，提升安全防范措施。加强安全生产研判分析，做到早发现、早预警、早治理。突出危险化学品、道路交通、水上交通、建筑施工、烟花爆竹、消防和涉爆粉尘、冶金煤气、液氨制冷、有限空间作业等重点行业领域开展安全生产专项整治;</w:t>
            </w:r>
          </w:p>
        </w:tc>
      </w:tr>
      <w:tr w14:paraId="1F02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7019F9">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016D3BE">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c>
          <w:tcPr>
            <w:tcW w:w="1299"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8975C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42B78F">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r>
      <w:tr w14:paraId="67B6E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889B3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90EAA64">
            <w:pPr>
              <w:widowControl/>
              <w:snapToGrid w:val="0"/>
              <w:jc w:val="left"/>
              <w:rPr>
                <w:rFonts w:hint="eastAsia" w:ascii="宋体" w:hAnsi="宋体" w:cs="仿宋_GB2312"/>
                <w:color w:val="000000"/>
                <w:w w:val="90"/>
                <w:kern w:val="0"/>
                <w:szCs w:val="21"/>
                <w:lang w:val="en-US" w:eastAsia="zh-CN"/>
              </w:rPr>
            </w:pPr>
            <w:r>
              <w:rPr>
                <w:rFonts w:hint="eastAsia" w:ascii="宋体" w:hAnsi="宋体" w:cs="仿宋_GB2312"/>
                <w:color w:val="000000"/>
                <w:w w:val="90"/>
                <w:kern w:val="0"/>
                <w:szCs w:val="21"/>
                <w:lang w:val="en-US" w:eastAsia="zh-CN"/>
              </w:rPr>
              <w:t xml:space="preserve">1.前两年预算安排情况：2022年预算8万元，2023年预算8万元。                                           </w:t>
            </w:r>
          </w:p>
          <w:p w14:paraId="770DF2E6">
            <w:pPr>
              <w:widowControl/>
              <w:snapToGrid w:val="0"/>
              <w:jc w:val="left"/>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2.变动情况：2023年预算26万元，较上年增加18万。</w:t>
            </w:r>
          </w:p>
        </w:tc>
      </w:tr>
      <w:tr w14:paraId="40E9E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7F619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73C88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813197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23D5C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14:paraId="1ECEC769">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3C2807">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B1219FF">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r>
      <w:tr w14:paraId="0234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14:paraId="55FB634B">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3E213B9">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49F41C6">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r>
      <w:tr w14:paraId="631EF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14:paraId="607202AA">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31067A">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30FAFE">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26</w:t>
            </w:r>
            <w:r>
              <w:rPr>
                <w:rFonts w:hint="eastAsia" w:ascii="宋体" w:hAnsi="宋体" w:cs="仿宋_GB2312"/>
                <w:color w:val="000000"/>
                <w:w w:val="90"/>
                <w:kern w:val="0"/>
                <w:szCs w:val="21"/>
              </w:rPr>
              <w:t>　</w:t>
            </w:r>
          </w:p>
        </w:tc>
      </w:tr>
      <w:tr w14:paraId="1FC3B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14:paraId="6C15C8C1">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4E1952">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FC76AC">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77F60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14:paraId="63329890">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3A0CCF4">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9DFA28">
            <w:pPr>
              <w:widowControl/>
              <w:snapToGrid w:val="0"/>
              <w:jc w:val="right"/>
              <w:rPr>
                <w:rFonts w:hint="eastAsia" w:ascii="宋体" w:hAnsi="宋体" w:cs="仿宋_GB2312"/>
                <w:color w:val="000000"/>
                <w:w w:val="90"/>
                <w:kern w:val="0"/>
                <w:szCs w:val="21"/>
              </w:rPr>
            </w:pPr>
          </w:p>
        </w:tc>
      </w:tr>
      <w:tr w14:paraId="0E063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14:paraId="4E3E6C1F">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A611E59">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65247B">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2524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7" w:type="pct"/>
            <w:gridSpan w:val="3"/>
            <w:vMerge w:val="continue"/>
            <w:tcBorders>
              <w:top w:val="nil"/>
              <w:left w:val="single" w:color="000000" w:sz="4" w:space="0"/>
              <w:bottom w:val="single" w:color="000000" w:sz="4" w:space="0"/>
              <w:right w:val="single" w:color="000000" w:sz="4" w:space="0"/>
            </w:tcBorders>
            <w:noWrap w:val="0"/>
            <w:vAlign w:val="center"/>
          </w:tcPr>
          <w:p w14:paraId="2852CFFD">
            <w:pPr>
              <w:widowControl/>
              <w:jc w:val="left"/>
              <w:rPr>
                <w:rFonts w:hint="eastAsia" w:ascii="宋体" w:hAnsi="宋体" w:cs="仿宋_GB2312"/>
                <w:color w:val="000000"/>
                <w:w w:val="90"/>
                <w:kern w:val="0"/>
                <w:szCs w:val="21"/>
              </w:rPr>
            </w:pPr>
          </w:p>
        </w:tc>
        <w:tc>
          <w:tcPr>
            <w:tcW w:w="2476"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1BEB1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36"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3B2926A">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7BE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823D35">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14:paraId="5BD54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63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C989B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01EE173">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F34881">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89C43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39"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69D1E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59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3FBB0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14:paraId="6A012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3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3243DF">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安全生产办案经费</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5054F8">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办案经费</w:t>
            </w:r>
          </w:p>
        </w:tc>
        <w:tc>
          <w:tcPr>
            <w:tcW w:w="6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075C2CD">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其他支出</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BAACDB">
            <w:pPr>
              <w:widowControl/>
              <w:snapToGrid w:val="0"/>
              <w:jc w:val="center"/>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lang w:val="en-US" w:eastAsia="zh-CN"/>
              </w:rPr>
              <w:t>8</w:t>
            </w:r>
          </w:p>
        </w:tc>
        <w:tc>
          <w:tcPr>
            <w:tcW w:w="1939"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91D180">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按照完成此项工作实际支出测算</w:t>
            </w:r>
          </w:p>
        </w:tc>
        <w:tc>
          <w:tcPr>
            <w:tcW w:w="59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E73A434">
            <w:pPr>
              <w:widowControl/>
              <w:snapToGrid w:val="0"/>
              <w:jc w:val="center"/>
              <w:rPr>
                <w:rFonts w:hint="eastAsia" w:ascii="宋体" w:hAnsi="宋体" w:cs="仿宋_GB2312"/>
                <w:color w:val="000000"/>
                <w:w w:val="90"/>
                <w:kern w:val="0"/>
                <w:szCs w:val="21"/>
              </w:rPr>
            </w:pPr>
          </w:p>
        </w:tc>
      </w:tr>
      <w:tr w14:paraId="0E86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566F14">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892F687">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104D823">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826A89">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9"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D29484">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9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62E546">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3E2D6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3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1A8A41">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7"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2D1E51">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39"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CBFE84">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9278867">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9"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8AF6D4">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96"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9B8EBDC">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2212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AC160E">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14:paraId="5DC1A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B66D4B">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72FEEC">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3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0F312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14:paraId="6CDA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A4BED0">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237234">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3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E7573A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6708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14:paraId="682BF9C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77"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66786946">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3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14:paraId="76AFA052">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3143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4F0AC9">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14:paraId="6F89E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8A8DBE">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A887A75">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14:paraId="0AE4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56954E">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长期绩效目标1</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D548C0">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DD54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B23080">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0271B6">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16BAE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2688E8">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9B0525">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加强依法监督，深化隐患排查治理，严厉打击非法违法行为，有效预防和遏制了重特大事故发生，全区安全生产形势持续稳定好转。</w:t>
            </w:r>
          </w:p>
        </w:tc>
      </w:tr>
      <w:tr w14:paraId="4F369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7"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B6D9EC">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w:t>
            </w:r>
          </w:p>
        </w:tc>
        <w:tc>
          <w:tcPr>
            <w:tcW w:w="3712"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9130DE">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14:paraId="2CE5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4"/>
            <w:noWrap w:val="0"/>
            <w:vAlign w:val="center"/>
          </w:tcPr>
          <w:p w14:paraId="6DCCBBC5">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14:paraId="4CB2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restart"/>
            <w:noWrap w:val="0"/>
            <w:vAlign w:val="center"/>
          </w:tcPr>
          <w:p w14:paraId="77A08218">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610" w:type="pct"/>
            <w:gridSpan w:val="2"/>
            <w:vMerge w:val="restart"/>
            <w:noWrap w:val="0"/>
            <w:vAlign w:val="center"/>
          </w:tcPr>
          <w:p w14:paraId="35B1DA5F">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586" w:type="pct"/>
            <w:gridSpan w:val="2"/>
            <w:vMerge w:val="restart"/>
            <w:noWrap w:val="0"/>
            <w:vAlign w:val="center"/>
          </w:tcPr>
          <w:p w14:paraId="1E5BF205">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692" w:type="pct"/>
            <w:gridSpan w:val="2"/>
            <w:vMerge w:val="restart"/>
            <w:noWrap w:val="0"/>
            <w:vAlign w:val="center"/>
          </w:tcPr>
          <w:p w14:paraId="7438D871">
            <w:pPr>
              <w:widowControl/>
              <w:jc w:val="center"/>
              <w:rPr>
                <w:rFonts w:hint="eastAsia" w:ascii="宋体" w:hAnsi="宋体" w:cs="仿宋_GB2312"/>
                <w:w w:val="90"/>
                <w:kern w:val="0"/>
              </w:rPr>
            </w:pPr>
            <w:r>
              <w:rPr>
                <w:rFonts w:hint="eastAsia" w:ascii="宋体" w:hAnsi="宋体" w:cs="仿宋_GB2312"/>
                <w:w w:val="90"/>
                <w:kern w:val="0"/>
              </w:rPr>
              <w:t>三级</w:t>
            </w:r>
          </w:p>
          <w:p w14:paraId="54EC96E0">
            <w:pPr>
              <w:widowControl/>
              <w:jc w:val="center"/>
              <w:rPr>
                <w:rFonts w:hint="eastAsia" w:ascii="宋体" w:hAnsi="宋体" w:cs="仿宋_GB2312"/>
                <w:w w:val="90"/>
                <w:kern w:val="0"/>
              </w:rPr>
            </w:pPr>
            <w:r>
              <w:rPr>
                <w:rFonts w:hint="eastAsia" w:ascii="宋体" w:hAnsi="宋体" w:cs="仿宋_GB2312"/>
                <w:w w:val="90"/>
                <w:kern w:val="0"/>
              </w:rPr>
              <w:t>指标</w:t>
            </w:r>
          </w:p>
        </w:tc>
        <w:tc>
          <w:tcPr>
            <w:tcW w:w="1678" w:type="pct"/>
            <w:gridSpan w:val="5"/>
            <w:noWrap w:val="0"/>
            <w:vAlign w:val="center"/>
          </w:tcPr>
          <w:p w14:paraId="67635F2C">
            <w:pPr>
              <w:widowControl/>
              <w:jc w:val="center"/>
              <w:rPr>
                <w:rFonts w:hint="eastAsia" w:ascii="宋体" w:hAnsi="宋体" w:cs="仿宋_GB2312"/>
                <w:w w:val="90"/>
                <w:kern w:val="0"/>
              </w:rPr>
            </w:pPr>
            <w:r>
              <w:rPr>
                <w:rFonts w:hint="eastAsia" w:ascii="宋体" w:hAnsi="宋体" w:cs="仿宋_GB2312"/>
                <w:w w:val="90"/>
                <w:kern w:val="0"/>
              </w:rPr>
              <w:t>指标值</w:t>
            </w:r>
          </w:p>
        </w:tc>
        <w:tc>
          <w:tcPr>
            <w:tcW w:w="574" w:type="pct"/>
            <w:vMerge w:val="restart"/>
            <w:noWrap w:val="0"/>
            <w:vAlign w:val="center"/>
          </w:tcPr>
          <w:p w14:paraId="408EE367">
            <w:pPr>
              <w:widowControl/>
              <w:jc w:val="center"/>
              <w:rPr>
                <w:rFonts w:hint="eastAsia" w:ascii="宋体" w:hAnsi="宋体" w:cs="仿宋_GB2312"/>
                <w:w w:val="90"/>
                <w:kern w:val="0"/>
              </w:rPr>
            </w:pPr>
            <w:r>
              <w:rPr>
                <w:rFonts w:hint="eastAsia" w:ascii="宋体" w:hAnsi="宋体" w:cs="仿宋_GB2312"/>
                <w:w w:val="90"/>
                <w:kern w:val="0"/>
              </w:rPr>
              <w:t>指标值确定</w:t>
            </w:r>
          </w:p>
          <w:p w14:paraId="41DE5F19">
            <w:pPr>
              <w:widowControl/>
              <w:jc w:val="center"/>
              <w:rPr>
                <w:rFonts w:hint="eastAsia" w:ascii="宋体" w:hAnsi="宋体" w:cs="仿宋_GB2312"/>
                <w:w w:val="90"/>
                <w:kern w:val="0"/>
              </w:rPr>
            </w:pPr>
            <w:r>
              <w:rPr>
                <w:rFonts w:hint="eastAsia" w:ascii="宋体" w:hAnsi="宋体" w:cs="仿宋_GB2312"/>
                <w:w w:val="90"/>
                <w:kern w:val="0"/>
              </w:rPr>
              <w:t>依据</w:t>
            </w:r>
          </w:p>
        </w:tc>
      </w:tr>
      <w:tr w14:paraId="24CE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7" w:type="pct"/>
            <w:gridSpan w:val="2"/>
            <w:vMerge w:val="continue"/>
            <w:noWrap w:val="0"/>
            <w:vAlign w:val="center"/>
          </w:tcPr>
          <w:p w14:paraId="7A521E1A">
            <w:pPr>
              <w:widowControl/>
              <w:jc w:val="left"/>
              <w:rPr>
                <w:rFonts w:hint="eastAsia" w:ascii="宋体" w:hAnsi="宋体" w:cs="仿宋_GB2312"/>
                <w:w w:val="90"/>
                <w:kern w:val="0"/>
              </w:rPr>
            </w:pPr>
          </w:p>
        </w:tc>
        <w:tc>
          <w:tcPr>
            <w:tcW w:w="610" w:type="pct"/>
            <w:gridSpan w:val="2"/>
            <w:vMerge w:val="continue"/>
            <w:noWrap w:val="0"/>
            <w:vAlign w:val="center"/>
          </w:tcPr>
          <w:p w14:paraId="582D37BE">
            <w:pPr>
              <w:widowControl/>
              <w:jc w:val="left"/>
              <w:rPr>
                <w:rFonts w:hint="eastAsia" w:ascii="宋体" w:hAnsi="宋体" w:cs="仿宋_GB2312"/>
                <w:w w:val="90"/>
                <w:kern w:val="0"/>
              </w:rPr>
            </w:pPr>
          </w:p>
        </w:tc>
        <w:tc>
          <w:tcPr>
            <w:tcW w:w="586" w:type="pct"/>
            <w:gridSpan w:val="2"/>
            <w:vMerge w:val="continue"/>
            <w:noWrap w:val="0"/>
            <w:vAlign w:val="center"/>
          </w:tcPr>
          <w:p w14:paraId="0E84D4B5">
            <w:pPr>
              <w:widowControl/>
              <w:jc w:val="left"/>
              <w:rPr>
                <w:rFonts w:hint="eastAsia" w:ascii="宋体" w:hAnsi="宋体" w:cs="仿宋_GB2312"/>
                <w:w w:val="90"/>
                <w:kern w:val="0"/>
              </w:rPr>
            </w:pPr>
          </w:p>
        </w:tc>
        <w:tc>
          <w:tcPr>
            <w:tcW w:w="692" w:type="pct"/>
            <w:gridSpan w:val="2"/>
            <w:vMerge w:val="continue"/>
            <w:noWrap w:val="0"/>
            <w:vAlign w:val="center"/>
          </w:tcPr>
          <w:p w14:paraId="547A529E">
            <w:pPr>
              <w:widowControl/>
              <w:jc w:val="left"/>
              <w:rPr>
                <w:rFonts w:hint="eastAsia" w:ascii="宋体" w:hAnsi="宋体" w:cs="仿宋_GB2312"/>
                <w:w w:val="90"/>
                <w:kern w:val="0"/>
              </w:rPr>
            </w:pPr>
          </w:p>
        </w:tc>
        <w:tc>
          <w:tcPr>
            <w:tcW w:w="588" w:type="pct"/>
            <w:noWrap w:val="0"/>
            <w:vAlign w:val="center"/>
          </w:tcPr>
          <w:p w14:paraId="2A6F12B5">
            <w:pPr>
              <w:widowControl/>
              <w:jc w:val="center"/>
              <w:rPr>
                <w:rFonts w:hint="eastAsia" w:ascii="宋体" w:hAnsi="宋体" w:cs="仿宋_GB2312"/>
                <w:w w:val="90"/>
                <w:kern w:val="0"/>
              </w:rPr>
            </w:pPr>
            <w:r>
              <w:rPr>
                <w:rFonts w:hint="eastAsia" w:ascii="宋体" w:hAnsi="宋体" w:cs="仿宋_GB2312"/>
                <w:w w:val="90"/>
                <w:kern w:val="0"/>
              </w:rPr>
              <w:t>前年</w:t>
            </w:r>
          </w:p>
        </w:tc>
        <w:tc>
          <w:tcPr>
            <w:tcW w:w="473" w:type="pct"/>
            <w:gridSpan w:val="2"/>
            <w:noWrap w:val="0"/>
            <w:vAlign w:val="center"/>
          </w:tcPr>
          <w:p w14:paraId="767DD8B1">
            <w:pPr>
              <w:widowControl/>
              <w:jc w:val="center"/>
              <w:rPr>
                <w:rFonts w:hint="eastAsia" w:ascii="宋体" w:hAnsi="宋体" w:cs="仿宋_GB2312"/>
                <w:w w:val="90"/>
                <w:kern w:val="0"/>
              </w:rPr>
            </w:pPr>
            <w:r>
              <w:rPr>
                <w:rFonts w:hint="eastAsia" w:ascii="宋体" w:hAnsi="宋体" w:cs="仿宋_GB2312"/>
                <w:w w:val="90"/>
                <w:kern w:val="0"/>
              </w:rPr>
              <w:t>上年</w:t>
            </w:r>
          </w:p>
        </w:tc>
        <w:tc>
          <w:tcPr>
            <w:tcW w:w="617" w:type="pct"/>
            <w:gridSpan w:val="2"/>
            <w:noWrap w:val="0"/>
            <w:vAlign w:val="center"/>
          </w:tcPr>
          <w:p w14:paraId="4EFF35DB">
            <w:pPr>
              <w:widowControl/>
              <w:jc w:val="center"/>
              <w:rPr>
                <w:rFonts w:hint="eastAsia" w:ascii="宋体" w:hAnsi="宋体" w:cs="仿宋_GB2312"/>
                <w:w w:val="90"/>
                <w:kern w:val="0"/>
              </w:rPr>
            </w:pPr>
            <w:r>
              <w:rPr>
                <w:rFonts w:hint="eastAsia" w:ascii="宋体" w:hAnsi="宋体" w:cs="仿宋_GB2312"/>
                <w:w w:val="90"/>
                <w:kern w:val="0"/>
              </w:rPr>
              <w:t>预计当年</w:t>
            </w:r>
          </w:p>
          <w:p w14:paraId="3A402764">
            <w:pPr>
              <w:widowControl/>
              <w:jc w:val="center"/>
              <w:rPr>
                <w:rFonts w:hint="eastAsia" w:ascii="宋体" w:hAnsi="宋体" w:cs="仿宋_GB2312"/>
                <w:w w:val="90"/>
                <w:kern w:val="0"/>
              </w:rPr>
            </w:pPr>
            <w:r>
              <w:rPr>
                <w:rFonts w:hint="eastAsia" w:ascii="宋体" w:hAnsi="宋体" w:cs="仿宋_GB2312"/>
                <w:w w:val="90"/>
                <w:kern w:val="0"/>
              </w:rPr>
              <w:t>实现</w:t>
            </w:r>
          </w:p>
        </w:tc>
        <w:tc>
          <w:tcPr>
            <w:tcW w:w="574" w:type="pct"/>
            <w:vMerge w:val="continue"/>
            <w:noWrap w:val="0"/>
            <w:vAlign w:val="center"/>
          </w:tcPr>
          <w:p w14:paraId="198E9B53">
            <w:pPr>
              <w:widowControl/>
              <w:jc w:val="left"/>
              <w:rPr>
                <w:rFonts w:hint="eastAsia" w:ascii="宋体" w:hAnsi="宋体" w:cs="仿宋_GB2312"/>
                <w:w w:val="90"/>
                <w:kern w:val="0"/>
              </w:rPr>
            </w:pPr>
          </w:p>
        </w:tc>
      </w:tr>
      <w:tr w14:paraId="25E1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restart"/>
            <w:noWrap w:val="0"/>
            <w:vAlign w:val="center"/>
          </w:tcPr>
          <w:p w14:paraId="399AE7BF">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610" w:type="pct"/>
            <w:gridSpan w:val="2"/>
            <w:vMerge w:val="restart"/>
            <w:noWrap w:val="0"/>
            <w:vAlign w:val="center"/>
          </w:tcPr>
          <w:p w14:paraId="3702ABE2">
            <w:pPr>
              <w:widowControl/>
              <w:jc w:val="center"/>
              <w:rPr>
                <w:rFonts w:hint="eastAsia" w:ascii="宋体" w:hAnsi="宋体" w:cs="仿宋_GB2312"/>
                <w:w w:val="90"/>
                <w:kern w:val="0"/>
                <w:szCs w:val="22"/>
              </w:rPr>
            </w:pPr>
            <w:r>
              <w:rPr>
                <w:rFonts w:hint="eastAsia" w:ascii="宋体" w:hAnsi="宋体" w:cs="仿宋_GB2312"/>
                <w:w w:val="90"/>
                <w:kern w:val="0"/>
              </w:rPr>
              <w:t>产出指标</w:t>
            </w:r>
          </w:p>
        </w:tc>
        <w:tc>
          <w:tcPr>
            <w:tcW w:w="586" w:type="pct"/>
            <w:gridSpan w:val="2"/>
            <w:noWrap w:val="0"/>
            <w:vAlign w:val="center"/>
          </w:tcPr>
          <w:p w14:paraId="71B8186E">
            <w:pPr>
              <w:widowControl/>
              <w:jc w:val="center"/>
              <w:rPr>
                <w:rFonts w:hint="eastAsia" w:ascii="宋体" w:hAnsi="宋体" w:cs="仿宋_GB2312"/>
                <w:w w:val="90"/>
                <w:kern w:val="0"/>
                <w:szCs w:val="22"/>
              </w:rPr>
            </w:pPr>
            <w:r>
              <w:rPr>
                <w:rFonts w:hint="eastAsia" w:ascii="宋体" w:hAnsi="宋体" w:cs="仿宋_GB2312"/>
                <w:w w:val="90"/>
                <w:kern w:val="0"/>
              </w:rPr>
              <w:t>数量指标</w:t>
            </w:r>
          </w:p>
        </w:tc>
        <w:tc>
          <w:tcPr>
            <w:tcW w:w="692" w:type="pct"/>
            <w:gridSpan w:val="2"/>
            <w:noWrap w:val="0"/>
            <w:vAlign w:val="center"/>
          </w:tcPr>
          <w:p w14:paraId="2CAC32D0">
            <w:pPr>
              <w:widowControl/>
              <w:jc w:val="center"/>
              <w:rPr>
                <w:rFonts w:hint="eastAsia" w:ascii="宋体" w:hAnsi="宋体" w:cs="仿宋_GB2312"/>
                <w:w w:val="90"/>
                <w:kern w:val="0"/>
                <w:szCs w:val="22"/>
              </w:rPr>
            </w:pPr>
            <w:r>
              <w:rPr>
                <w:rFonts w:hint="eastAsia" w:ascii="宋体" w:hAnsi="宋体" w:cs="仿宋_GB2312"/>
                <w:w w:val="90"/>
                <w:kern w:val="0"/>
                <w:szCs w:val="22"/>
              </w:rPr>
              <w:t>办理案件数</w:t>
            </w:r>
          </w:p>
        </w:tc>
        <w:tc>
          <w:tcPr>
            <w:tcW w:w="588" w:type="pct"/>
            <w:noWrap w:val="0"/>
            <w:vAlign w:val="center"/>
          </w:tcPr>
          <w:p w14:paraId="56F9384D">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4件</w:t>
            </w:r>
          </w:p>
        </w:tc>
        <w:tc>
          <w:tcPr>
            <w:tcW w:w="473" w:type="pct"/>
            <w:gridSpan w:val="2"/>
            <w:noWrap w:val="0"/>
            <w:vAlign w:val="center"/>
          </w:tcPr>
          <w:p w14:paraId="650EB7AE">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≥4件</w:t>
            </w:r>
          </w:p>
        </w:tc>
        <w:tc>
          <w:tcPr>
            <w:tcW w:w="617" w:type="pct"/>
            <w:gridSpan w:val="2"/>
            <w:noWrap w:val="0"/>
            <w:vAlign w:val="center"/>
          </w:tcPr>
          <w:p w14:paraId="513DF82D">
            <w:pPr>
              <w:widowControl/>
              <w:jc w:val="center"/>
              <w:rPr>
                <w:rFonts w:hint="eastAsia" w:ascii="宋体" w:hAnsi="宋体" w:cs="仿宋_GB2312"/>
                <w:w w:val="90"/>
                <w:kern w:val="0"/>
              </w:rPr>
            </w:pPr>
            <w:r>
              <w:rPr>
                <w:rFonts w:hint="eastAsia" w:ascii="宋体" w:hAnsi="宋体" w:cs="仿宋_GB2312"/>
                <w:w w:val="90"/>
                <w:kern w:val="0"/>
              </w:rPr>
              <w:t>≥4件</w:t>
            </w:r>
          </w:p>
        </w:tc>
        <w:tc>
          <w:tcPr>
            <w:tcW w:w="574" w:type="pct"/>
            <w:noWrap w:val="0"/>
            <w:vAlign w:val="center"/>
          </w:tcPr>
          <w:p w14:paraId="65C7F67A">
            <w:pPr>
              <w:widowControl/>
              <w:jc w:val="left"/>
              <w:rPr>
                <w:rFonts w:hint="default" w:ascii="宋体" w:hAnsi="宋体" w:eastAsia="宋体" w:cs="仿宋_GB2312"/>
                <w:w w:val="90"/>
                <w:kern w:val="0"/>
                <w:lang w:val="en-US" w:eastAsia="zh-CN"/>
              </w:rPr>
            </w:pPr>
            <w:r>
              <w:rPr>
                <w:rFonts w:hint="eastAsia" w:ascii="宋体" w:hAnsi="宋体" w:cs="仿宋_GB2312"/>
                <w:w w:val="90"/>
                <w:kern w:val="0"/>
                <w:lang w:val="en-US" w:eastAsia="zh-CN"/>
              </w:rPr>
              <w:t>历史标准</w:t>
            </w:r>
          </w:p>
        </w:tc>
      </w:tr>
      <w:tr w14:paraId="19D8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continue"/>
            <w:noWrap w:val="0"/>
            <w:vAlign w:val="center"/>
          </w:tcPr>
          <w:p w14:paraId="40E7664D">
            <w:pPr>
              <w:widowControl/>
              <w:jc w:val="left"/>
              <w:rPr>
                <w:rFonts w:hint="eastAsia" w:ascii="宋体" w:hAnsi="宋体" w:cs="仿宋_GB2312"/>
                <w:w w:val="90"/>
                <w:kern w:val="0"/>
              </w:rPr>
            </w:pPr>
          </w:p>
        </w:tc>
        <w:tc>
          <w:tcPr>
            <w:tcW w:w="610" w:type="pct"/>
            <w:gridSpan w:val="2"/>
            <w:vMerge w:val="continue"/>
            <w:noWrap w:val="0"/>
            <w:vAlign w:val="center"/>
          </w:tcPr>
          <w:p w14:paraId="7779C056">
            <w:pPr>
              <w:widowControl/>
              <w:jc w:val="center"/>
              <w:rPr>
                <w:rFonts w:hint="eastAsia" w:ascii="宋体" w:hAnsi="宋体" w:cs="仿宋_GB2312"/>
                <w:w w:val="90"/>
                <w:kern w:val="0"/>
              </w:rPr>
            </w:pPr>
          </w:p>
        </w:tc>
        <w:tc>
          <w:tcPr>
            <w:tcW w:w="586" w:type="pct"/>
            <w:gridSpan w:val="2"/>
            <w:noWrap w:val="0"/>
            <w:vAlign w:val="center"/>
          </w:tcPr>
          <w:p w14:paraId="531AE5F6">
            <w:pPr>
              <w:widowControl/>
              <w:jc w:val="center"/>
              <w:rPr>
                <w:rFonts w:hint="eastAsia" w:ascii="宋体" w:hAnsi="宋体" w:cs="仿宋_GB2312"/>
                <w:w w:val="90"/>
                <w:kern w:val="0"/>
                <w:szCs w:val="22"/>
              </w:rPr>
            </w:pPr>
            <w:r>
              <w:rPr>
                <w:rFonts w:hint="eastAsia" w:ascii="宋体" w:hAnsi="宋体" w:cs="仿宋_GB2312"/>
                <w:w w:val="90"/>
                <w:kern w:val="0"/>
              </w:rPr>
              <w:t>质量指标</w:t>
            </w:r>
          </w:p>
        </w:tc>
        <w:tc>
          <w:tcPr>
            <w:tcW w:w="692" w:type="pct"/>
            <w:gridSpan w:val="2"/>
            <w:noWrap w:val="0"/>
            <w:vAlign w:val="center"/>
          </w:tcPr>
          <w:p w14:paraId="475F7648">
            <w:pPr>
              <w:widowControl/>
              <w:jc w:val="center"/>
              <w:rPr>
                <w:rFonts w:hint="eastAsia" w:ascii="宋体" w:hAnsi="宋体" w:cs="仿宋_GB2312"/>
                <w:w w:val="90"/>
                <w:kern w:val="0"/>
                <w:szCs w:val="22"/>
              </w:rPr>
            </w:pPr>
            <w:r>
              <w:rPr>
                <w:rFonts w:hint="eastAsia" w:ascii="宋体" w:hAnsi="宋体" w:cs="仿宋_GB2312"/>
                <w:w w:val="90"/>
                <w:kern w:val="0"/>
                <w:szCs w:val="22"/>
              </w:rPr>
              <w:t>依法办案率</w:t>
            </w:r>
          </w:p>
        </w:tc>
        <w:tc>
          <w:tcPr>
            <w:tcW w:w="588" w:type="pct"/>
            <w:noWrap w:val="0"/>
            <w:vAlign w:val="center"/>
          </w:tcPr>
          <w:p w14:paraId="3B7C1991">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30件</w:t>
            </w:r>
          </w:p>
        </w:tc>
        <w:tc>
          <w:tcPr>
            <w:tcW w:w="473" w:type="pct"/>
            <w:gridSpan w:val="2"/>
            <w:noWrap w:val="0"/>
            <w:vAlign w:val="center"/>
          </w:tcPr>
          <w:p w14:paraId="3735D45A">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0"/>
                <w:szCs w:val="20"/>
                <w:u w:val="none"/>
                <w:lang w:val="en-US" w:eastAsia="zh-CN" w:bidi="ar"/>
              </w:rPr>
              <w:t>30件</w:t>
            </w:r>
          </w:p>
        </w:tc>
        <w:tc>
          <w:tcPr>
            <w:tcW w:w="617" w:type="pct"/>
            <w:gridSpan w:val="2"/>
            <w:noWrap w:val="0"/>
            <w:vAlign w:val="center"/>
          </w:tcPr>
          <w:p w14:paraId="0FAB46BF">
            <w:pPr>
              <w:widowControl/>
              <w:jc w:val="center"/>
              <w:rPr>
                <w:rFonts w:hint="eastAsia" w:ascii="宋体" w:hAnsi="宋体" w:cs="仿宋_GB2312"/>
                <w:w w:val="90"/>
                <w:kern w:val="0"/>
              </w:rPr>
            </w:pPr>
            <w:r>
              <w:rPr>
                <w:rFonts w:hint="eastAsia" w:ascii="宋体" w:hAnsi="宋体" w:cs="仿宋_GB2312"/>
                <w:w w:val="90"/>
                <w:kern w:val="0"/>
              </w:rPr>
              <w:t>≥95%</w:t>
            </w:r>
          </w:p>
        </w:tc>
        <w:tc>
          <w:tcPr>
            <w:tcW w:w="574" w:type="pct"/>
            <w:noWrap w:val="0"/>
            <w:vAlign w:val="center"/>
          </w:tcPr>
          <w:p w14:paraId="6A8C9259">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14:paraId="076C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continue"/>
            <w:noWrap w:val="0"/>
            <w:vAlign w:val="center"/>
          </w:tcPr>
          <w:p w14:paraId="0BB1B4A4">
            <w:pPr>
              <w:widowControl/>
              <w:jc w:val="left"/>
              <w:rPr>
                <w:rFonts w:hint="eastAsia" w:ascii="宋体" w:hAnsi="宋体" w:cs="仿宋_GB2312"/>
                <w:w w:val="90"/>
                <w:kern w:val="0"/>
              </w:rPr>
            </w:pPr>
          </w:p>
        </w:tc>
        <w:tc>
          <w:tcPr>
            <w:tcW w:w="610" w:type="pct"/>
            <w:gridSpan w:val="2"/>
            <w:vMerge w:val="continue"/>
            <w:noWrap w:val="0"/>
            <w:vAlign w:val="center"/>
          </w:tcPr>
          <w:p w14:paraId="1B69BBB4">
            <w:pPr>
              <w:widowControl/>
              <w:jc w:val="center"/>
              <w:rPr>
                <w:rFonts w:hint="eastAsia" w:ascii="宋体" w:hAnsi="宋体" w:cs="仿宋_GB2312"/>
                <w:w w:val="90"/>
                <w:kern w:val="0"/>
              </w:rPr>
            </w:pPr>
          </w:p>
        </w:tc>
        <w:tc>
          <w:tcPr>
            <w:tcW w:w="586" w:type="pct"/>
            <w:gridSpan w:val="2"/>
            <w:noWrap w:val="0"/>
            <w:vAlign w:val="center"/>
          </w:tcPr>
          <w:p w14:paraId="11906827">
            <w:pPr>
              <w:widowControl/>
              <w:jc w:val="center"/>
              <w:rPr>
                <w:rFonts w:hint="eastAsia" w:ascii="宋体" w:hAnsi="宋体" w:cs="仿宋_GB2312"/>
                <w:w w:val="90"/>
                <w:kern w:val="0"/>
                <w:szCs w:val="22"/>
              </w:rPr>
            </w:pPr>
            <w:r>
              <w:rPr>
                <w:rFonts w:hint="eastAsia" w:ascii="宋体" w:hAnsi="宋体" w:cs="仿宋_GB2312"/>
                <w:w w:val="90"/>
                <w:kern w:val="0"/>
              </w:rPr>
              <w:t>时效指标</w:t>
            </w:r>
          </w:p>
        </w:tc>
        <w:tc>
          <w:tcPr>
            <w:tcW w:w="692" w:type="pct"/>
            <w:gridSpan w:val="2"/>
            <w:noWrap w:val="0"/>
            <w:vAlign w:val="center"/>
          </w:tcPr>
          <w:p w14:paraId="27348947">
            <w:pPr>
              <w:widowControl/>
              <w:jc w:val="center"/>
              <w:rPr>
                <w:rFonts w:hint="eastAsia" w:ascii="宋体" w:hAnsi="宋体" w:cs="仿宋_GB2312"/>
                <w:w w:val="90"/>
                <w:kern w:val="0"/>
                <w:szCs w:val="22"/>
              </w:rPr>
            </w:pPr>
            <w:r>
              <w:rPr>
                <w:rFonts w:hint="eastAsia" w:ascii="宋体" w:hAnsi="宋体" w:cs="仿宋_GB2312"/>
                <w:w w:val="90"/>
                <w:kern w:val="0"/>
                <w:szCs w:val="22"/>
              </w:rPr>
              <w:t>按期办结率</w:t>
            </w:r>
          </w:p>
        </w:tc>
        <w:tc>
          <w:tcPr>
            <w:tcW w:w="588" w:type="pct"/>
            <w:noWrap w:val="0"/>
            <w:vAlign w:val="center"/>
          </w:tcPr>
          <w:p w14:paraId="2E0AC70D">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90%</w:t>
            </w:r>
          </w:p>
        </w:tc>
        <w:tc>
          <w:tcPr>
            <w:tcW w:w="473" w:type="pct"/>
            <w:gridSpan w:val="2"/>
            <w:noWrap w:val="0"/>
            <w:vAlign w:val="center"/>
          </w:tcPr>
          <w:p w14:paraId="407B4F29">
            <w:pPr>
              <w:keepNext w:val="0"/>
              <w:keepLines w:val="0"/>
              <w:widowControl/>
              <w:suppressLineNumbers w:val="0"/>
              <w:jc w:val="center"/>
              <w:textAlignment w:val="center"/>
              <w:rPr>
                <w:rFonts w:hint="eastAsia" w:ascii="宋体" w:hAnsi="宋体" w:cs="仿宋_GB2312"/>
                <w:w w:val="90"/>
                <w:kern w:val="0"/>
                <w:szCs w:val="22"/>
              </w:rPr>
            </w:pPr>
            <w:r>
              <w:rPr>
                <w:rFonts w:hint="eastAsia" w:ascii="宋体" w:hAnsi="宋体" w:eastAsia="宋体" w:cs="宋体"/>
                <w:i w:val="0"/>
                <w:iCs w:val="0"/>
                <w:color w:val="000000"/>
                <w:kern w:val="0"/>
                <w:sz w:val="21"/>
                <w:szCs w:val="21"/>
                <w:u w:val="none"/>
                <w:lang w:val="en-US" w:eastAsia="zh-CN" w:bidi="ar"/>
              </w:rPr>
              <w:t>90%</w:t>
            </w:r>
          </w:p>
        </w:tc>
        <w:tc>
          <w:tcPr>
            <w:tcW w:w="617" w:type="pct"/>
            <w:gridSpan w:val="2"/>
            <w:noWrap w:val="0"/>
            <w:vAlign w:val="center"/>
          </w:tcPr>
          <w:p w14:paraId="553E7FB2">
            <w:pPr>
              <w:widowControl/>
              <w:jc w:val="center"/>
              <w:rPr>
                <w:rFonts w:hint="eastAsia" w:ascii="宋体" w:hAnsi="宋体" w:cs="仿宋_GB2312"/>
                <w:w w:val="90"/>
                <w:kern w:val="0"/>
              </w:rPr>
            </w:pPr>
            <w:r>
              <w:rPr>
                <w:rFonts w:hint="eastAsia" w:ascii="宋体" w:hAnsi="宋体" w:cs="仿宋_GB2312"/>
                <w:w w:val="90"/>
                <w:kern w:val="0"/>
              </w:rPr>
              <w:t>≥95%</w:t>
            </w:r>
          </w:p>
        </w:tc>
        <w:tc>
          <w:tcPr>
            <w:tcW w:w="574" w:type="pct"/>
            <w:noWrap w:val="0"/>
            <w:vAlign w:val="center"/>
          </w:tcPr>
          <w:p w14:paraId="57566532">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14:paraId="0DEB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continue"/>
            <w:noWrap w:val="0"/>
            <w:vAlign w:val="center"/>
          </w:tcPr>
          <w:p w14:paraId="5D92C6B1">
            <w:pPr>
              <w:widowControl/>
              <w:jc w:val="left"/>
              <w:rPr>
                <w:rFonts w:hint="eastAsia" w:ascii="宋体" w:hAnsi="宋体" w:cs="仿宋_GB2312"/>
                <w:w w:val="90"/>
                <w:kern w:val="0"/>
              </w:rPr>
            </w:pPr>
          </w:p>
        </w:tc>
        <w:tc>
          <w:tcPr>
            <w:tcW w:w="610" w:type="pct"/>
            <w:gridSpan w:val="2"/>
            <w:noWrap w:val="0"/>
            <w:vAlign w:val="center"/>
          </w:tcPr>
          <w:p w14:paraId="5F0F4C82">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586" w:type="pct"/>
            <w:gridSpan w:val="2"/>
            <w:noWrap w:val="0"/>
            <w:vAlign w:val="center"/>
          </w:tcPr>
          <w:p w14:paraId="5F7EA3BA">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692" w:type="pct"/>
            <w:gridSpan w:val="2"/>
            <w:noWrap w:val="0"/>
            <w:vAlign w:val="center"/>
          </w:tcPr>
          <w:p w14:paraId="4E0741C3">
            <w:pPr>
              <w:widowControl/>
              <w:jc w:val="center"/>
              <w:rPr>
                <w:rFonts w:hint="eastAsia" w:ascii="宋体" w:hAnsi="宋体" w:cs="仿宋_GB2312"/>
                <w:w w:val="90"/>
                <w:kern w:val="0"/>
              </w:rPr>
            </w:pPr>
            <w:r>
              <w:rPr>
                <w:rFonts w:hint="eastAsia" w:ascii="宋体" w:hAnsi="宋体" w:cs="仿宋_GB2312"/>
                <w:w w:val="90"/>
                <w:kern w:val="0"/>
              </w:rPr>
              <w:t>保障安全案件当事人合法权益</w:t>
            </w:r>
          </w:p>
        </w:tc>
        <w:tc>
          <w:tcPr>
            <w:tcW w:w="588" w:type="pct"/>
            <w:noWrap w:val="0"/>
            <w:vAlign w:val="center"/>
          </w:tcPr>
          <w:p w14:paraId="4770DC4E">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473" w:type="pct"/>
            <w:gridSpan w:val="2"/>
            <w:noWrap w:val="0"/>
            <w:vAlign w:val="center"/>
          </w:tcPr>
          <w:p w14:paraId="45AC75D0">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7" w:type="pct"/>
            <w:gridSpan w:val="2"/>
            <w:noWrap w:val="0"/>
            <w:vAlign w:val="center"/>
          </w:tcPr>
          <w:p w14:paraId="08C1DBA1">
            <w:pPr>
              <w:widowControl/>
              <w:jc w:val="center"/>
              <w:rPr>
                <w:rFonts w:hint="eastAsia" w:ascii="宋体" w:hAnsi="宋体" w:cs="仿宋_GB2312"/>
                <w:w w:val="90"/>
                <w:kern w:val="0"/>
              </w:rPr>
            </w:pPr>
            <w:r>
              <w:rPr>
                <w:rFonts w:hint="eastAsia" w:ascii="宋体" w:hAnsi="宋体" w:cs="仿宋_GB2312"/>
                <w:w w:val="90"/>
                <w:kern w:val="0"/>
              </w:rPr>
              <w:t>有保障</w:t>
            </w:r>
          </w:p>
        </w:tc>
        <w:tc>
          <w:tcPr>
            <w:tcW w:w="574" w:type="pct"/>
            <w:noWrap w:val="0"/>
            <w:vAlign w:val="center"/>
          </w:tcPr>
          <w:p w14:paraId="1A186AE9">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14:paraId="4CC0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pct"/>
            <w:gridSpan w:val="2"/>
            <w:vMerge w:val="continue"/>
            <w:noWrap w:val="0"/>
            <w:vAlign w:val="center"/>
          </w:tcPr>
          <w:p w14:paraId="0A262F60">
            <w:pPr>
              <w:widowControl/>
              <w:jc w:val="left"/>
              <w:rPr>
                <w:rFonts w:hint="eastAsia" w:ascii="宋体" w:hAnsi="宋体" w:cs="仿宋_GB2312"/>
                <w:w w:val="90"/>
                <w:kern w:val="0"/>
              </w:rPr>
            </w:pPr>
          </w:p>
        </w:tc>
        <w:tc>
          <w:tcPr>
            <w:tcW w:w="610" w:type="pct"/>
            <w:gridSpan w:val="2"/>
            <w:noWrap w:val="0"/>
            <w:vAlign w:val="center"/>
          </w:tcPr>
          <w:p w14:paraId="7EAF1414">
            <w:pPr>
              <w:widowControl/>
              <w:jc w:val="center"/>
              <w:rPr>
                <w:rFonts w:hint="eastAsia" w:ascii="宋体" w:hAnsi="宋体" w:cs="仿宋_GB2312"/>
                <w:w w:val="90"/>
                <w:kern w:val="0"/>
              </w:rPr>
            </w:pPr>
            <w:r>
              <w:rPr>
                <w:rFonts w:hint="eastAsia" w:ascii="宋体" w:hAnsi="宋体" w:cs="仿宋_GB2312"/>
                <w:w w:val="90"/>
                <w:kern w:val="0"/>
              </w:rPr>
              <w:t>满意度</w:t>
            </w:r>
          </w:p>
          <w:p w14:paraId="2285A9CA">
            <w:pPr>
              <w:widowControl/>
              <w:jc w:val="center"/>
              <w:rPr>
                <w:rFonts w:hint="eastAsia" w:ascii="宋体" w:hAnsi="宋体" w:cs="仿宋_GB2312"/>
                <w:w w:val="90"/>
                <w:kern w:val="0"/>
              </w:rPr>
            </w:pPr>
            <w:r>
              <w:rPr>
                <w:rFonts w:hint="eastAsia" w:ascii="宋体" w:hAnsi="宋体" w:cs="仿宋_GB2312"/>
                <w:w w:val="90"/>
                <w:kern w:val="0"/>
              </w:rPr>
              <w:t>指标</w:t>
            </w:r>
          </w:p>
        </w:tc>
        <w:tc>
          <w:tcPr>
            <w:tcW w:w="586" w:type="pct"/>
            <w:gridSpan w:val="2"/>
            <w:noWrap w:val="0"/>
            <w:vAlign w:val="center"/>
          </w:tcPr>
          <w:p w14:paraId="1812ABBE">
            <w:pPr>
              <w:widowControl/>
              <w:jc w:val="center"/>
              <w:rPr>
                <w:rFonts w:hint="eastAsia" w:ascii="宋体" w:hAnsi="宋体" w:cs="仿宋_GB2312"/>
                <w:w w:val="90"/>
                <w:kern w:val="0"/>
              </w:rPr>
            </w:pPr>
            <w:r>
              <w:rPr>
                <w:rFonts w:hint="eastAsia" w:ascii="宋体" w:hAnsi="宋体" w:cs="仿宋_GB2312"/>
                <w:w w:val="90"/>
                <w:kern w:val="0"/>
              </w:rPr>
              <w:t>服务对象满意度</w:t>
            </w:r>
          </w:p>
          <w:p w14:paraId="7C02F6B8">
            <w:pPr>
              <w:widowControl/>
              <w:jc w:val="center"/>
              <w:rPr>
                <w:rFonts w:hint="eastAsia" w:ascii="宋体" w:hAnsi="宋体" w:cs="仿宋_GB2312"/>
                <w:w w:val="90"/>
                <w:kern w:val="0"/>
              </w:rPr>
            </w:pPr>
            <w:r>
              <w:rPr>
                <w:rFonts w:hint="eastAsia" w:ascii="宋体" w:hAnsi="宋体" w:cs="仿宋_GB2312"/>
                <w:w w:val="90"/>
                <w:kern w:val="0"/>
              </w:rPr>
              <w:t>指标</w:t>
            </w:r>
          </w:p>
        </w:tc>
        <w:tc>
          <w:tcPr>
            <w:tcW w:w="692" w:type="pct"/>
            <w:gridSpan w:val="2"/>
            <w:noWrap w:val="0"/>
            <w:vAlign w:val="center"/>
          </w:tcPr>
          <w:p w14:paraId="3A047A87">
            <w:pPr>
              <w:widowControl/>
              <w:jc w:val="center"/>
              <w:rPr>
                <w:rFonts w:hint="default" w:ascii="宋体" w:hAnsi="宋体" w:eastAsia="宋体" w:cs="仿宋_GB2312"/>
                <w:w w:val="90"/>
                <w:kern w:val="0"/>
                <w:lang w:val="en-US" w:eastAsia="zh-CN"/>
              </w:rPr>
            </w:pPr>
            <w:r>
              <w:rPr>
                <w:rFonts w:hint="eastAsia" w:ascii="宋体" w:hAnsi="宋体" w:cs="仿宋_GB2312"/>
                <w:w w:val="90"/>
                <w:kern w:val="0"/>
                <w:lang w:val="en-US" w:eastAsia="zh-CN"/>
              </w:rPr>
              <w:t>群众满意度</w:t>
            </w:r>
          </w:p>
        </w:tc>
        <w:tc>
          <w:tcPr>
            <w:tcW w:w="588" w:type="pct"/>
            <w:noWrap w:val="0"/>
            <w:vAlign w:val="center"/>
          </w:tcPr>
          <w:p w14:paraId="7ECCCB42">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有保障</w:t>
            </w:r>
          </w:p>
        </w:tc>
        <w:tc>
          <w:tcPr>
            <w:tcW w:w="473" w:type="pct"/>
            <w:gridSpan w:val="2"/>
            <w:noWrap w:val="0"/>
            <w:vAlign w:val="center"/>
          </w:tcPr>
          <w:p w14:paraId="153AB295">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0"/>
                <w:szCs w:val="20"/>
                <w:u w:val="none"/>
                <w:lang w:val="en-US" w:eastAsia="zh-CN" w:bidi="ar"/>
              </w:rPr>
              <w:t>有保障</w:t>
            </w:r>
          </w:p>
        </w:tc>
        <w:tc>
          <w:tcPr>
            <w:tcW w:w="617" w:type="pct"/>
            <w:gridSpan w:val="2"/>
            <w:noWrap w:val="0"/>
            <w:vAlign w:val="center"/>
          </w:tcPr>
          <w:p w14:paraId="698BD3F0">
            <w:pPr>
              <w:widowControl/>
              <w:jc w:val="center"/>
              <w:rPr>
                <w:rFonts w:hint="eastAsia" w:ascii="宋体" w:hAnsi="宋体" w:cs="仿宋_GB2312"/>
                <w:w w:val="90"/>
                <w:kern w:val="0"/>
              </w:rPr>
            </w:pPr>
            <w:r>
              <w:rPr>
                <w:rFonts w:hint="eastAsia" w:ascii="宋体" w:hAnsi="宋体" w:cs="仿宋_GB2312"/>
                <w:w w:val="90"/>
                <w:kern w:val="0"/>
              </w:rPr>
              <w:t>≥95%</w:t>
            </w:r>
          </w:p>
        </w:tc>
        <w:tc>
          <w:tcPr>
            <w:tcW w:w="574" w:type="pct"/>
            <w:noWrap w:val="0"/>
            <w:vAlign w:val="center"/>
          </w:tcPr>
          <w:p w14:paraId="122F0FFD">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bl>
    <w:p w14:paraId="3CD18F9C">
      <w:pPr>
        <w:pStyle w:val="2"/>
        <w:numPr>
          <w:ilvl w:val="0"/>
          <w:numId w:val="0"/>
        </w:numPr>
        <w:kinsoku w:val="0"/>
        <w:autoSpaceDE w:val="0"/>
        <w:autoSpaceDN w:val="0"/>
        <w:adjustRightInd w:val="0"/>
        <w:snapToGrid w:val="0"/>
        <w:spacing w:line="222" w:lineRule="auto"/>
        <w:jc w:val="left"/>
        <w:textAlignment w:val="baseline"/>
        <w:rPr>
          <w:spacing w:val="5"/>
          <w:sz w:val="31"/>
          <w:szCs w:val="31"/>
        </w:rPr>
      </w:pPr>
    </w:p>
    <w:p w14:paraId="2A9C0DBF">
      <w:pPr>
        <w:spacing w:line="251" w:lineRule="auto"/>
        <w:rPr>
          <w:rFonts w:ascii="Arial"/>
          <w:sz w:val="21"/>
        </w:rPr>
      </w:pPr>
    </w:p>
    <w:p w14:paraId="79C1058C">
      <w:pPr>
        <w:spacing w:line="251" w:lineRule="auto"/>
        <w:rPr>
          <w:rFonts w:ascii="Arial"/>
          <w:sz w:val="21"/>
        </w:rPr>
      </w:pPr>
    </w:p>
    <w:p w14:paraId="004C883A">
      <w:pPr>
        <w:spacing w:line="251" w:lineRule="auto"/>
        <w:rPr>
          <w:rFonts w:ascii="Arial"/>
          <w:sz w:val="21"/>
        </w:rPr>
      </w:pPr>
    </w:p>
    <w:p w14:paraId="7E567FD6">
      <w:pPr>
        <w:spacing w:line="251" w:lineRule="auto"/>
        <w:rPr>
          <w:rFonts w:ascii="Arial"/>
          <w:sz w:val="21"/>
        </w:rPr>
      </w:pPr>
    </w:p>
    <w:p w14:paraId="6E7FE48E">
      <w:pPr>
        <w:spacing w:line="251" w:lineRule="auto"/>
        <w:rPr>
          <w:rFonts w:ascii="Arial"/>
          <w:sz w:val="21"/>
        </w:rPr>
      </w:pPr>
    </w:p>
    <w:p w14:paraId="7F629FD7">
      <w:pPr>
        <w:spacing w:line="251" w:lineRule="auto"/>
        <w:rPr>
          <w:rFonts w:ascii="Arial"/>
          <w:sz w:val="21"/>
        </w:rPr>
      </w:pPr>
    </w:p>
    <w:p w14:paraId="3C5E68B8">
      <w:pPr>
        <w:spacing w:line="251" w:lineRule="auto"/>
        <w:rPr>
          <w:rFonts w:ascii="Arial"/>
          <w:sz w:val="21"/>
        </w:rPr>
      </w:pPr>
    </w:p>
    <w:p w14:paraId="160EAD25">
      <w:pPr>
        <w:spacing w:line="251" w:lineRule="auto"/>
        <w:rPr>
          <w:rFonts w:ascii="Arial"/>
          <w:sz w:val="21"/>
        </w:rPr>
      </w:pPr>
    </w:p>
    <w:p w14:paraId="55FCAEF2">
      <w:pPr>
        <w:spacing w:line="251" w:lineRule="auto"/>
        <w:rPr>
          <w:rFonts w:ascii="Arial"/>
          <w:sz w:val="21"/>
        </w:rPr>
      </w:pPr>
    </w:p>
    <w:p w14:paraId="076DF583">
      <w:pPr>
        <w:spacing w:line="251" w:lineRule="auto"/>
        <w:rPr>
          <w:rFonts w:ascii="Arial"/>
          <w:sz w:val="21"/>
        </w:rPr>
      </w:pPr>
    </w:p>
    <w:p w14:paraId="040C5B82">
      <w:pPr>
        <w:spacing w:line="273" w:lineRule="auto"/>
        <w:rPr>
          <w:rFonts w:ascii="Arial"/>
          <w:sz w:val="21"/>
        </w:rPr>
      </w:pPr>
    </w:p>
    <w:p w14:paraId="58A1CB97">
      <w:pPr>
        <w:numPr>
          <w:ilvl w:val="0"/>
          <w:numId w:val="5"/>
        </w:numPr>
        <w:spacing w:before="104" w:line="225" w:lineRule="auto"/>
        <w:ind w:left="414"/>
        <w:rPr>
          <w:rFonts w:ascii="宋体" w:hAnsi="宋体" w:eastAsia="宋体" w:cs="宋体"/>
          <w:b/>
          <w:bCs/>
          <w:spacing w:val="16"/>
          <w:sz w:val="31"/>
          <w:szCs w:val="31"/>
        </w:rPr>
      </w:pPr>
      <w:r>
        <w:rPr>
          <w:rFonts w:hint="eastAsia" w:ascii="宋体" w:hAnsi="宋体" w:eastAsia="宋体" w:cs="宋体"/>
          <w:b/>
          <w:bCs/>
          <w:spacing w:val="16"/>
          <w:sz w:val="31"/>
          <w:szCs w:val="31"/>
          <w:lang w:val="en-US" w:eastAsia="zh-CN"/>
        </w:rPr>
        <w:t xml:space="preserve">  武汉市黄陂区应急管理局</w:t>
      </w:r>
      <w:r>
        <w:rPr>
          <w:rFonts w:ascii="宋体" w:hAnsi="宋体" w:eastAsia="宋体" w:cs="宋体"/>
          <w:b/>
          <w:bCs/>
          <w:spacing w:val="16"/>
          <w:sz w:val="31"/>
          <w:szCs w:val="31"/>
        </w:rPr>
        <w:t>2024年</w:t>
      </w:r>
    </w:p>
    <w:p w14:paraId="52E7BB7B">
      <w:pPr>
        <w:numPr>
          <w:ilvl w:val="0"/>
          <w:numId w:val="0"/>
        </w:numPr>
        <w:spacing w:before="104" w:line="225" w:lineRule="auto"/>
        <w:ind w:firstLine="3089" w:firstLineChars="900"/>
        <w:rPr>
          <w:rFonts w:ascii="宋体" w:hAnsi="宋体" w:eastAsia="宋体" w:cs="宋体"/>
          <w:sz w:val="31"/>
          <w:szCs w:val="31"/>
        </w:rPr>
      </w:pPr>
      <w:r>
        <w:rPr>
          <w:rFonts w:ascii="宋体" w:hAnsi="宋体" w:eastAsia="宋体" w:cs="宋体"/>
          <w:b/>
          <w:bCs/>
          <w:spacing w:val="16"/>
          <w:sz w:val="31"/>
          <w:szCs w:val="31"/>
        </w:rPr>
        <w:t>部门预算情况说明</w:t>
      </w:r>
    </w:p>
    <w:p w14:paraId="054E56BE">
      <w:pPr>
        <w:spacing w:line="357" w:lineRule="auto"/>
        <w:rPr>
          <w:rFonts w:ascii="Arial"/>
          <w:sz w:val="21"/>
        </w:rPr>
      </w:pPr>
    </w:p>
    <w:p w14:paraId="5088E966">
      <w:pPr>
        <w:spacing w:line="357" w:lineRule="auto"/>
        <w:rPr>
          <w:rFonts w:ascii="Arial"/>
          <w:sz w:val="21"/>
        </w:rPr>
      </w:pPr>
    </w:p>
    <w:p w14:paraId="6E4B147F">
      <w:pPr>
        <w:spacing w:before="101" w:line="222" w:lineRule="auto"/>
        <w:ind w:left="634"/>
        <w:outlineLvl w:val="1"/>
        <w:rPr>
          <w:rFonts w:ascii="黑体" w:hAnsi="黑体" w:eastAsia="黑体" w:cs="黑体"/>
          <w:sz w:val="31"/>
          <w:szCs w:val="31"/>
        </w:rPr>
      </w:pPr>
      <w:r>
        <w:rPr>
          <w:rFonts w:ascii="黑体" w:hAnsi="黑体" w:eastAsia="黑体" w:cs="黑体"/>
          <w:b/>
          <w:bCs/>
          <w:spacing w:val="-2"/>
          <w:sz w:val="31"/>
          <w:szCs w:val="31"/>
        </w:rPr>
        <w:t>一</w:t>
      </w:r>
      <w:r>
        <w:rPr>
          <w:rFonts w:ascii="黑体" w:hAnsi="黑体" w:eastAsia="黑体" w:cs="黑体"/>
          <w:spacing w:val="-68"/>
          <w:sz w:val="31"/>
          <w:szCs w:val="31"/>
        </w:rPr>
        <w:t xml:space="preserve"> </w:t>
      </w:r>
      <w:r>
        <w:rPr>
          <w:rFonts w:ascii="黑体" w:hAnsi="黑体" w:eastAsia="黑体" w:cs="黑体"/>
          <w:b/>
          <w:bCs/>
          <w:spacing w:val="-2"/>
          <w:sz w:val="31"/>
          <w:szCs w:val="31"/>
        </w:rPr>
        <w:t>、收支预算总体安排情况</w:t>
      </w:r>
    </w:p>
    <w:p w14:paraId="7C92E676">
      <w:pPr>
        <w:pStyle w:val="2"/>
        <w:tabs>
          <w:tab w:val="left" w:pos="719"/>
        </w:tabs>
        <w:spacing w:before="175" w:line="340" w:lineRule="auto"/>
        <w:ind w:firstLine="629"/>
        <w:rPr>
          <w:spacing w:val="-3"/>
          <w:sz w:val="31"/>
          <w:szCs w:val="31"/>
        </w:rPr>
      </w:pPr>
      <w:r>
        <w:rPr>
          <w:spacing w:val="-3"/>
          <w:sz w:val="31"/>
          <w:szCs w:val="31"/>
        </w:rPr>
        <w:t>按照综合预算的原则，</w:t>
      </w:r>
      <w:r>
        <w:rPr>
          <w:rFonts w:hint="eastAsia"/>
          <w:spacing w:val="-3"/>
          <w:sz w:val="31"/>
          <w:szCs w:val="31"/>
          <w:lang w:val="en-US" w:eastAsia="zh-CN"/>
        </w:rPr>
        <w:t>武汉市黄陂应急管理局</w:t>
      </w:r>
      <w:r>
        <w:rPr>
          <w:spacing w:val="-3"/>
          <w:sz w:val="31"/>
          <w:szCs w:val="31"/>
        </w:rPr>
        <w:t>所有收入和支</w:t>
      </w:r>
    </w:p>
    <w:p w14:paraId="0E0BF83A">
      <w:pPr>
        <w:pStyle w:val="2"/>
        <w:tabs>
          <w:tab w:val="left" w:pos="719"/>
        </w:tabs>
        <w:spacing w:before="175" w:line="340" w:lineRule="auto"/>
        <w:ind w:left="0" w:leftChars="0" w:firstLine="0" w:firstLineChars="0"/>
        <w:rPr>
          <w:spacing w:val="-3"/>
          <w:sz w:val="31"/>
          <w:szCs w:val="31"/>
        </w:rPr>
      </w:pPr>
      <w:r>
        <w:rPr>
          <w:spacing w:val="-3"/>
          <w:sz w:val="31"/>
          <w:szCs w:val="31"/>
        </w:rPr>
        <w:t>出均纳入部门预算管理。</w:t>
      </w:r>
    </w:p>
    <w:p w14:paraId="6310E60A">
      <w:pPr>
        <w:pStyle w:val="2"/>
        <w:tabs>
          <w:tab w:val="left" w:pos="719"/>
        </w:tabs>
        <w:spacing w:before="175" w:line="340" w:lineRule="auto"/>
        <w:ind w:firstLine="629"/>
        <w:rPr>
          <w:spacing w:val="23"/>
          <w:sz w:val="31"/>
          <w:szCs w:val="31"/>
        </w:rPr>
      </w:pPr>
      <w:r>
        <w:rPr>
          <w:spacing w:val="-3"/>
          <w:sz w:val="31"/>
          <w:szCs w:val="31"/>
        </w:rPr>
        <w:t>收入包括：</w:t>
      </w:r>
      <w:r>
        <w:rPr>
          <w:spacing w:val="57"/>
          <w:sz w:val="31"/>
          <w:szCs w:val="31"/>
        </w:rPr>
        <w:t xml:space="preserve"> </w:t>
      </w:r>
      <w:r>
        <w:rPr>
          <w:spacing w:val="-3"/>
          <w:sz w:val="31"/>
          <w:szCs w:val="31"/>
        </w:rPr>
        <w:t>一般公共预算财政拨款收入、</w:t>
      </w:r>
      <w:r>
        <w:rPr>
          <w:spacing w:val="-4"/>
          <w:sz w:val="31"/>
          <w:szCs w:val="31"/>
        </w:rPr>
        <w:t>其他收入、上年结余结转。支出包括：</w:t>
      </w:r>
      <w:r>
        <w:rPr>
          <w:spacing w:val="100"/>
          <w:sz w:val="31"/>
          <w:szCs w:val="31"/>
        </w:rPr>
        <w:t xml:space="preserve"> </w:t>
      </w:r>
      <w:r>
        <w:rPr>
          <w:spacing w:val="-4"/>
          <w:sz w:val="31"/>
          <w:szCs w:val="31"/>
        </w:rPr>
        <w:t>一</w:t>
      </w:r>
      <w:r>
        <w:rPr>
          <w:spacing w:val="-5"/>
          <w:sz w:val="31"/>
          <w:szCs w:val="31"/>
        </w:rPr>
        <w:t>般公共服</w:t>
      </w:r>
      <w:r>
        <w:rPr>
          <w:spacing w:val="5"/>
          <w:sz w:val="31"/>
          <w:szCs w:val="31"/>
        </w:rPr>
        <w:t>务支出、社会保障和就业支出、卫生健康支出、</w:t>
      </w:r>
      <w:r>
        <w:rPr>
          <w:spacing w:val="3"/>
          <w:sz w:val="31"/>
          <w:szCs w:val="31"/>
        </w:rPr>
        <w:t>住房保障支出、</w:t>
      </w:r>
      <w:r>
        <w:rPr>
          <w:spacing w:val="4"/>
          <w:sz w:val="31"/>
          <w:szCs w:val="31"/>
        </w:rPr>
        <w:t>灾害防治及应急管理支出、其他支出</w:t>
      </w:r>
      <w:r>
        <w:rPr>
          <w:spacing w:val="23"/>
          <w:sz w:val="31"/>
          <w:szCs w:val="31"/>
        </w:rPr>
        <w:t>。</w:t>
      </w:r>
    </w:p>
    <w:p w14:paraId="040C5E9C">
      <w:pPr>
        <w:pStyle w:val="2"/>
        <w:tabs>
          <w:tab w:val="left" w:pos="719"/>
        </w:tabs>
        <w:spacing w:before="175" w:line="340" w:lineRule="auto"/>
        <w:ind w:firstLine="629"/>
        <w:rPr>
          <w:rFonts w:hint="default"/>
          <w:spacing w:val="-3"/>
          <w:sz w:val="31"/>
          <w:szCs w:val="31"/>
          <w:lang w:val="en-US" w:eastAsia="zh-CN"/>
        </w:rPr>
      </w:pPr>
      <w:r>
        <w:rPr>
          <w:spacing w:val="-3"/>
          <w:sz w:val="31"/>
          <w:szCs w:val="31"/>
        </w:rPr>
        <w:t>2024年收支总预算</w:t>
      </w:r>
      <w:r>
        <w:rPr>
          <w:rFonts w:hint="eastAsia"/>
          <w:spacing w:val="-3"/>
          <w:sz w:val="31"/>
          <w:szCs w:val="31"/>
          <w:lang w:val="en-US" w:eastAsia="zh-CN"/>
        </w:rPr>
        <w:t>1665.68</w:t>
      </w:r>
      <w:r>
        <w:rPr>
          <w:spacing w:val="-3"/>
          <w:sz w:val="31"/>
          <w:szCs w:val="31"/>
        </w:rPr>
        <w:t>万元。比2023年预算增加</w:t>
      </w:r>
      <w:r>
        <w:rPr>
          <w:rFonts w:hint="eastAsia"/>
          <w:spacing w:val="-3"/>
          <w:sz w:val="31"/>
          <w:szCs w:val="31"/>
          <w:lang w:val="en-US" w:eastAsia="zh-CN"/>
        </w:rPr>
        <w:t>276.85万元，增长16.62</w:t>
      </w:r>
      <w:r>
        <w:rPr>
          <w:spacing w:val="-3"/>
          <w:sz w:val="31"/>
          <w:szCs w:val="31"/>
        </w:rPr>
        <w:t>%,主要是</w:t>
      </w:r>
      <w:r>
        <w:rPr>
          <w:rFonts w:hint="eastAsia"/>
          <w:spacing w:val="-3"/>
          <w:sz w:val="31"/>
          <w:szCs w:val="31"/>
          <w:lang w:val="en-US" w:eastAsia="zh-CN"/>
        </w:rPr>
        <w:t>项目资金增加。</w:t>
      </w:r>
    </w:p>
    <w:p w14:paraId="1FBAFFDD">
      <w:pPr>
        <w:spacing w:before="328" w:line="222" w:lineRule="auto"/>
        <w:ind w:left="63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56"/>
          <w:sz w:val="31"/>
          <w:szCs w:val="31"/>
        </w:rPr>
        <w:t xml:space="preserve"> </w:t>
      </w:r>
      <w:r>
        <w:rPr>
          <w:rFonts w:ascii="黑体" w:hAnsi="黑体" w:eastAsia="黑体" w:cs="黑体"/>
          <w:b/>
          <w:bCs/>
          <w:spacing w:val="-8"/>
          <w:sz w:val="31"/>
          <w:szCs w:val="31"/>
        </w:rPr>
        <w:t>收入预算安排情况</w:t>
      </w:r>
    </w:p>
    <w:p w14:paraId="390E193F">
      <w:pPr>
        <w:pStyle w:val="2"/>
        <w:tabs>
          <w:tab w:val="left" w:pos="719"/>
        </w:tabs>
        <w:spacing w:before="175" w:line="340" w:lineRule="auto"/>
        <w:ind w:firstLine="629"/>
        <w:rPr>
          <w:rFonts w:hint="eastAsia"/>
          <w:spacing w:val="-3"/>
          <w:sz w:val="31"/>
          <w:szCs w:val="31"/>
          <w:lang w:val="en-US" w:eastAsia="zh-CN"/>
        </w:rPr>
      </w:pPr>
      <w:r>
        <w:rPr>
          <w:spacing w:val="-3"/>
          <w:sz w:val="31"/>
          <w:szCs w:val="31"/>
        </w:rPr>
        <w:t xml:space="preserve">2024年收入预算 </w:t>
      </w:r>
      <w:r>
        <w:rPr>
          <w:rFonts w:hint="eastAsia"/>
          <w:spacing w:val="-3"/>
          <w:sz w:val="31"/>
          <w:szCs w:val="31"/>
          <w:lang w:val="en-US" w:eastAsia="zh-CN"/>
        </w:rPr>
        <w:t>1665.68</w:t>
      </w:r>
      <w:r>
        <w:rPr>
          <w:spacing w:val="-3"/>
          <w:sz w:val="31"/>
          <w:szCs w:val="31"/>
        </w:rPr>
        <w:t>万元，其中： 一般公共预算财政</w:t>
      </w:r>
      <w:r>
        <w:rPr>
          <w:rFonts w:hint="eastAsia"/>
          <w:spacing w:val="-3"/>
          <w:sz w:val="31"/>
          <w:szCs w:val="31"/>
          <w:lang w:val="en-US" w:eastAsia="zh-CN"/>
        </w:rPr>
        <w:t>拨款</w:t>
      </w:r>
      <w:r>
        <w:rPr>
          <w:spacing w:val="-3"/>
          <w:sz w:val="31"/>
          <w:szCs w:val="31"/>
        </w:rPr>
        <w:t>收入</w:t>
      </w:r>
      <w:r>
        <w:rPr>
          <w:rFonts w:hint="eastAsia"/>
          <w:spacing w:val="-3"/>
          <w:sz w:val="31"/>
          <w:szCs w:val="31"/>
          <w:lang w:val="en-US" w:eastAsia="zh-CN"/>
        </w:rPr>
        <w:t>1665.68</w:t>
      </w:r>
      <w:r>
        <w:rPr>
          <w:spacing w:val="-3"/>
          <w:sz w:val="31"/>
          <w:szCs w:val="31"/>
        </w:rPr>
        <w:t xml:space="preserve"> 万元，占</w:t>
      </w:r>
      <w:r>
        <w:rPr>
          <w:rFonts w:hint="eastAsia"/>
          <w:spacing w:val="-3"/>
          <w:sz w:val="31"/>
          <w:szCs w:val="31"/>
          <w:lang w:val="en-US" w:eastAsia="zh-CN"/>
        </w:rPr>
        <w:t>100</w:t>
      </w:r>
      <w:r>
        <w:rPr>
          <w:spacing w:val="-3"/>
          <w:sz w:val="31"/>
          <w:szCs w:val="31"/>
        </w:rPr>
        <w:t>%</w:t>
      </w:r>
      <w:r>
        <w:rPr>
          <w:rFonts w:hint="eastAsia"/>
          <w:spacing w:val="-3"/>
          <w:sz w:val="31"/>
          <w:szCs w:val="31"/>
          <w:lang w:val="en-US" w:eastAsia="zh-CN"/>
        </w:rPr>
        <w:t>。</w:t>
      </w:r>
    </w:p>
    <w:p w14:paraId="76963072">
      <w:pPr>
        <w:pStyle w:val="2"/>
        <w:tabs>
          <w:tab w:val="left" w:pos="719"/>
        </w:tabs>
        <w:spacing w:before="175" w:line="340" w:lineRule="auto"/>
        <w:ind w:firstLine="629"/>
        <w:rPr>
          <w:rFonts w:hint="eastAsia"/>
          <w:spacing w:val="-3"/>
          <w:sz w:val="31"/>
          <w:szCs w:val="31"/>
          <w:lang w:val="en-US" w:eastAsia="zh-CN"/>
        </w:rPr>
      </w:pPr>
    </w:p>
    <w:p w14:paraId="78ED349B">
      <w:pPr>
        <w:spacing w:before="229" w:line="222" w:lineRule="auto"/>
        <w:ind w:left="614"/>
        <w:outlineLvl w:val="1"/>
        <w:rPr>
          <w:rFonts w:ascii="黑体" w:hAnsi="黑体" w:eastAsia="黑体" w:cs="黑体"/>
          <w:sz w:val="30"/>
          <w:szCs w:val="30"/>
        </w:rPr>
      </w:pPr>
      <w:r>
        <w:rPr>
          <w:rFonts w:ascii="黑体" w:hAnsi="黑体" w:eastAsia="黑体" w:cs="黑体"/>
          <w:b/>
          <w:bCs/>
          <w:spacing w:val="-1"/>
          <w:sz w:val="30"/>
          <w:szCs w:val="30"/>
        </w:rPr>
        <w:t>三</w:t>
      </w:r>
      <w:r>
        <w:rPr>
          <w:rFonts w:ascii="黑体" w:hAnsi="黑体" w:eastAsia="黑体" w:cs="黑体"/>
          <w:spacing w:val="-40"/>
          <w:sz w:val="30"/>
          <w:szCs w:val="30"/>
        </w:rPr>
        <w:t xml:space="preserve"> </w:t>
      </w:r>
      <w:r>
        <w:rPr>
          <w:rFonts w:ascii="黑体" w:hAnsi="黑体" w:eastAsia="黑体" w:cs="黑体"/>
          <w:b/>
          <w:bCs/>
          <w:spacing w:val="-1"/>
          <w:sz w:val="30"/>
          <w:szCs w:val="30"/>
        </w:rPr>
        <w:t>、支出预算安排情况</w:t>
      </w:r>
    </w:p>
    <w:p w14:paraId="275A61F2">
      <w:pPr>
        <w:pStyle w:val="2"/>
        <w:tabs>
          <w:tab w:val="left" w:pos="719"/>
        </w:tabs>
        <w:spacing w:before="175" w:line="340" w:lineRule="auto"/>
        <w:ind w:firstLine="629"/>
        <w:rPr>
          <w:rFonts w:hint="eastAsia" w:eastAsia="仿宋"/>
          <w:sz w:val="30"/>
          <w:szCs w:val="30"/>
          <w:u w:val="none" w:color="auto"/>
          <w:lang w:eastAsia="zh-CN"/>
        </w:rPr>
      </w:pPr>
      <w:r>
        <w:rPr>
          <w:spacing w:val="20"/>
          <w:sz w:val="30"/>
          <w:szCs w:val="30"/>
          <w:u w:val="none" w:color="auto"/>
        </w:rPr>
        <w:t>2024年支出预算</w:t>
      </w:r>
      <w:r>
        <w:rPr>
          <w:spacing w:val="-138"/>
          <w:sz w:val="30"/>
          <w:szCs w:val="30"/>
          <w:u w:val="none" w:color="auto"/>
        </w:rPr>
        <w:t xml:space="preserve"> </w:t>
      </w:r>
      <w:r>
        <w:rPr>
          <w:rFonts w:hint="eastAsia"/>
          <w:spacing w:val="16"/>
          <w:sz w:val="30"/>
          <w:szCs w:val="30"/>
          <w:u w:val="none" w:color="auto"/>
          <w:lang w:val="en-US" w:eastAsia="zh-CN"/>
        </w:rPr>
        <w:t>1665.68</w:t>
      </w:r>
      <w:r>
        <w:rPr>
          <w:spacing w:val="-130"/>
          <w:sz w:val="30"/>
          <w:szCs w:val="30"/>
          <w:u w:val="none" w:color="auto"/>
        </w:rPr>
        <w:t xml:space="preserve"> </w:t>
      </w:r>
      <w:r>
        <w:rPr>
          <w:spacing w:val="20"/>
          <w:sz w:val="30"/>
          <w:szCs w:val="30"/>
          <w:u w:val="none" w:color="auto"/>
        </w:rPr>
        <w:t>万元，其中：基本支出</w:t>
      </w:r>
      <w:r>
        <w:rPr>
          <w:rFonts w:hint="eastAsia"/>
          <w:spacing w:val="9"/>
          <w:sz w:val="30"/>
          <w:szCs w:val="30"/>
          <w:u w:val="none" w:color="auto"/>
          <w:lang w:val="en-US" w:eastAsia="zh-CN"/>
        </w:rPr>
        <w:t>1165.58</w:t>
      </w:r>
      <w:r>
        <w:rPr>
          <w:rFonts w:ascii="宋体" w:hAnsi="宋体" w:eastAsia="宋体" w:cs="宋体"/>
          <w:spacing w:val="20"/>
          <w:sz w:val="30"/>
          <w:szCs w:val="30"/>
          <w:u w:val="none" w:color="auto"/>
        </w:rPr>
        <w:t xml:space="preserve">万元， </w:t>
      </w:r>
      <w:r>
        <w:rPr>
          <w:rFonts w:ascii="宋体" w:hAnsi="宋体" w:eastAsia="宋体" w:cs="宋体"/>
          <w:spacing w:val="32"/>
          <w:sz w:val="30"/>
          <w:szCs w:val="30"/>
          <w:u w:val="none" w:color="auto"/>
        </w:rPr>
        <w:t>占</w:t>
      </w:r>
      <w:r>
        <w:rPr>
          <w:rFonts w:ascii="宋体" w:hAnsi="宋体" w:eastAsia="宋体" w:cs="宋体"/>
          <w:spacing w:val="-115"/>
          <w:sz w:val="30"/>
          <w:szCs w:val="30"/>
          <w:u w:val="none" w:color="auto"/>
        </w:rPr>
        <w:t xml:space="preserve"> </w:t>
      </w:r>
      <w:r>
        <w:rPr>
          <w:rFonts w:hint="eastAsia" w:ascii="宋体" w:hAnsi="宋体" w:eastAsia="宋体" w:cs="宋体"/>
          <w:spacing w:val="43"/>
          <w:sz w:val="30"/>
          <w:szCs w:val="30"/>
          <w:u w:val="none" w:color="auto"/>
          <w:lang w:val="en-US" w:eastAsia="zh-CN"/>
        </w:rPr>
        <w:t>69.98</w:t>
      </w:r>
      <w:r>
        <w:rPr>
          <w:rFonts w:ascii="宋体" w:hAnsi="宋体" w:eastAsia="宋体" w:cs="宋体"/>
          <w:spacing w:val="-109"/>
          <w:sz w:val="30"/>
          <w:szCs w:val="30"/>
          <w:u w:val="none" w:color="auto"/>
        </w:rPr>
        <w:t xml:space="preserve"> </w:t>
      </w:r>
      <w:r>
        <w:rPr>
          <w:spacing w:val="32"/>
          <w:sz w:val="30"/>
          <w:szCs w:val="30"/>
          <w:u w:val="none" w:color="auto"/>
        </w:rPr>
        <w:t>%;项目支出</w:t>
      </w:r>
      <w:r>
        <w:rPr>
          <w:rFonts w:hint="eastAsia"/>
          <w:spacing w:val="32"/>
          <w:sz w:val="30"/>
          <w:szCs w:val="30"/>
          <w:u w:val="none" w:color="auto"/>
          <w:lang w:val="en-US" w:eastAsia="zh-CN"/>
        </w:rPr>
        <w:t>500.10</w:t>
      </w:r>
      <w:r>
        <w:rPr>
          <w:spacing w:val="-131"/>
          <w:sz w:val="30"/>
          <w:szCs w:val="30"/>
          <w:u w:val="none" w:color="auto"/>
        </w:rPr>
        <w:t xml:space="preserve"> </w:t>
      </w:r>
      <w:r>
        <w:rPr>
          <w:spacing w:val="32"/>
          <w:sz w:val="30"/>
          <w:szCs w:val="30"/>
          <w:u w:val="none" w:color="auto"/>
        </w:rPr>
        <w:t>万元</w:t>
      </w:r>
      <w:r>
        <w:rPr>
          <w:rFonts w:hint="eastAsia"/>
          <w:spacing w:val="32"/>
          <w:sz w:val="30"/>
          <w:szCs w:val="30"/>
          <w:u w:val="none" w:color="auto"/>
          <w:lang w:eastAsia="zh-CN"/>
        </w:rPr>
        <w:t>，</w:t>
      </w:r>
      <w:r>
        <w:rPr>
          <w:spacing w:val="32"/>
          <w:sz w:val="30"/>
          <w:szCs w:val="30"/>
          <w:u w:val="none" w:color="auto"/>
        </w:rPr>
        <w:t>占</w:t>
      </w:r>
      <w:r>
        <w:rPr>
          <w:spacing w:val="-147"/>
          <w:sz w:val="30"/>
          <w:szCs w:val="30"/>
          <w:u w:val="none" w:color="auto"/>
        </w:rPr>
        <w:t xml:space="preserve"> </w:t>
      </w:r>
      <w:r>
        <w:rPr>
          <w:rFonts w:hint="eastAsia"/>
          <w:spacing w:val="43"/>
          <w:sz w:val="30"/>
          <w:szCs w:val="30"/>
          <w:u w:val="none" w:color="auto"/>
          <w:lang w:val="en-US" w:eastAsia="zh-CN"/>
        </w:rPr>
        <w:t>30.02</w:t>
      </w:r>
      <w:r>
        <w:rPr>
          <w:spacing w:val="-129"/>
          <w:sz w:val="30"/>
          <w:szCs w:val="30"/>
          <w:u w:val="none" w:color="auto"/>
        </w:rPr>
        <w:t xml:space="preserve"> </w:t>
      </w:r>
      <w:r>
        <w:rPr>
          <w:spacing w:val="32"/>
          <w:sz w:val="30"/>
          <w:szCs w:val="30"/>
          <w:u w:val="none" w:color="auto"/>
        </w:rPr>
        <w:t>%</w:t>
      </w:r>
      <w:r>
        <w:rPr>
          <w:rFonts w:hint="eastAsia"/>
          <w:spacing w:val="32"/>
          <w:sz w:val="30"/>
          <w:szCs w:val="30"/>
          <w:u w:val="none" w:color="auto"/>
          <w:lang w:eastAsia="zh-CN"/>
        </w:rPr>
        <w:t>。</w:t>
      </w:r>
    </w:p>
    <w:p w14:paraId="3FC8AD1D">
      <w:pPr>
        <w:spacing w:before="230" w:line="222" w:lineRule="auto"/>
        <w:ind w:left="614"/>
        <w:outlineLvl w:val="1"/>
        <w:rPr>
          <w:rFonts w:ascii="黑体" w:hAnsi="黑体" w:eastAsia="黑体" w:cs="黑体"/>
          <w:sz w:val="30"/>
          <w:szCs w:val="30"/>
        </w:rPr>
      </w:pPr>
      <w:r>
        <w:rPr>
          <w:rFonts w:ascii="黑体" w:hAnsi="黑体" w:eastAsia="黑体" w:cs="黑体"/>
          <w:b/>
          <w:bCs/>
          <w:spacing w:val="4"/>
          <w:sz w:val="30"/>
          <w:szCs w:val="30"/>
        </w:rPr>
        <w:t>四、财政拨款收支预算总体情况</w:t>
      </w:r>
    </w:p>
    <w:p w14:paraId="191F4925">
      <w:pPr>
        <w:pStyle w:val="2"/>
        <w:tabs>
          <w:tab w:val="left" w:pos="719"/>
        </w:tabs>
        <w:spacing w:before="175" w:line="340" w:lineRule="auto"/>
        <w:ind w:firstLine="629"/>
        <w:rPr>
          <w:spacing w:val="20"/>
          <w:sz w:val="30"/>
          <w:szCs w:val="30"/>
          <w:u w:val="none" w:color="auto"/>
        </w:rPr>
      </w:pPr>
      <w:r>
        <w:rPr>
          <w:spacing w:val="20"/>
          <w:sz w:val="30"/>
          <w:szCs w:val="30"/>
          <w:u w:val="none" w:color="auto"/>
        </w:rPr>
        <w:t>2024年财政拨款收支总预算</w:t>
      </w:r>
      <w:r>
        <w:rPr>
          <w:rFonts w:hint="eastAsia"/>
          <w:spacing w:val="20"/>
          <w:sz w:val="30"/>
          <w:szCs w:val="30"/>
          <w:u w:val="none" w:color="auto"/>
          <w:lang w:val="en-US" w:eastAsia="zh-CN"/>
        </w:rPr>
        <w:t>1665.68</w:t>
      </w:r>
      <w:r>
        <w:rPr>
          <w:spacing w:val="20"/>
          <w:sz w:val="30"/>
          <w:szCs w:val="30"/>
          <w:u w:val="none" w:color="auto"/>
        </w:rPr>
        <w:t>万元。收入包括： 一般公共预算财政拨款本年收入</w:t>
      </w:r>
      <w:r>
        <w:rPr>
          <w:rFonts w:hint="eastAsia"/>
          <w:spacing w:val="20"/>
          <w:sz w:val="30"/>
          <w:szCs w:val="30"/>
          <w:u w:val="none" w:color="auto"/>
          <w:lang w:val="en-US" w:eastAsia="zh-CN"/>
        </w:rPr>
        <w:t>1665.68</w:t>
      </w:r>
      <w:r>
        <w:rPr>
          <w:spacing w:val="20"/>
          <w:sz w:val="30"/>
          <w:szCs w:val="30"/>
          <w:u w:val="none" w:color="auto"/>
        </w:rPr>
        <w:t>万元。支出包括</w:t>
      </w:r>
      <w:r>
        <w:rPr>
          <w:rFonts w:hint="eastAsia"/>
          <w:spacing w:val="20"/>
          <w:sz w:val="30"/>
          <w:szCs w:val="30"/>
          <w:u w:val="none" w:color="auto"/>
          <w:lang w:eastAsia="zh-CN"/>
        </w:rPr>
        <w:t>：</w:t>
      </w:r>
      <w:r>
        <w:rPr>
          <w:spacing w:val="20"/>
          <w:sz w:val="30"/>
          <w:szCs w:val="30"/>
          <w:u w:val="none" w:color="auto"/>
        </w:rPr>
        <w:t>灾害防治及应急管理支出</w:t>
      </w:r>
      <w:r>
        <w:rPr>
          <w:rFonts w:hint="eastAsia"/>
          <w:spacing w:val="20"/>
          <w:sz w:val="30"/>
          <w:szCs w:val="30"/>
          <w:u w:val="none" w:color="auto"/>
          <w:lang w:val="en-US" w:eastAsia="zh-CN"/>
        </w:rPr>
        <w:t>1665.68</w:t>
      </w:r>
      <w:r>
        <w:rPr>
          <w:spacing w:val="20"/>
          <w:sz w:val="30"/>
          <w:szCs w:val="30"/>
          <w:u w:val="none" w:color="auto"/>
        </w:rPr>
        <w:t>万元。</w:t>
      </w:r>
    </w:p>
    <w:p w14:paraId="39E2414B">
      <w:pPr>
        <w:spacing w:before="256" w:line="221" w:lineRule="auto"/>
        <w:ind w:left="634"/>
        <w:outlineLvl w:val="1"/>
        <w:rPr>
          <w:rFonts w:ascii="黑体" w:hAnsi="黑体" w:eastAsia="黑体" w:cs="黑体"/>
          <w:sz w:val="31"/>
          <w:szCs w:val="31"/>
        </w:rPr>
      </w:pPr>
      <w:r>
        <w:rPr>
          <w:rFonts w:ascii="黑体" w:hAnsi="黑体" w:eastAsia="黑体" w:cs="黑体"/>
          <w:b/>
          <w:bCs/>
          <w:spacing w:val="-7"/>
          <w:sz w:val="31"/>
          <w:szCs w:val="31"/>
        </w:rPr>
        <w:t>五</w:t>
      </w:r>
      <w:r>
        <w:rPr>
          <w:rFonts w:ascii="黑体" w:hAnsi="黑体" w:eastAsia="黑体" w:cs="黑体"/>
          <w:spacing w:val="-7"/>
          <w:sz w:val="31"/>
          <w:szCs w:val="31"/>
        </w:rPr>
        <w:t xml:space="preserve"> </w:t>
      </w:r>
      <w:r>
        <w:rPr>
          <w:rFonts w:ascii="黑体" w:hAnsi="黑体" w:eastAsia="黑体" w:cs="黑体"/>
          <w:b/>
          <w:bCs/>
          <w:spacing w:val="-7"/>
          <w:sz w:val="31"/>
          <w:szCs w:val="31"/>
        </w:rPr>
        <w:t>、一般公共预算支出安排情况</w:t>
      </w:r>
    </w:p>
    <w:p w14:paraId="6BF05757">
      <w:pPr>
        <w:pStyle w:val="2"/>
        <w:spacing w:before="211" w:line="222" w:lineRule="auto"/>
        <w:ind w:left="769"/>
        <w:rPr>
          <w:sz w:val="31"/>
          <w:szCs w:val="31"/>
          <w:u w:val="none" w:color="auto"/>
        </w:rPr>
      </w:pPr>
      <w:r>
        <w:rPr>
          <w:spacing w:val="16"/>
          <w:sz w:val="31"/>
          <w:szCs w:val="31"/>
          <w:u w:val="none" w:color="auto"/>
        </w:rPr>
        <w:t>(一)一般公共预算拨款规模变化情况。</w:t>
      </w:r>
    </w:p>
    <w:p w14:paraId="2DE1EC0A">
      <w:pPr>
        <w:pStyle w:val="2"/>
        <w:spacing w:before="200" w:line="338" w:lineRule="auto"/>
        <w:ind w:right="65" w:firstLine="629"/>
        <w:rPr>
          <w:sz w:val="31"/>
          <w:szCs w:val="31"/>
        </w:rPr>
      </w:pPr>
      <w:r>
        <w:rPr>
          <w:spacing w:val="11"/>
          <w:sz w:val="31"/>
          <w:szCs w:val="31"/>
          <w:u w:val="none" w:color="auto"/>
        </w:rPr>
        <w:t>2024年一般公共预算拨款</w:t>
      </w:r>
      <w:r>
        <w:rPr>
          <w:rFonts w:hint="eastAsia"/>
          <w:sz w:val="30"/>
          <w:szCs w:val="30"/>
          <w:u w:val="none" w:color="auto"/>
          <w:lang w:val="en-US" w:eastAsia="zh-CN"/>
        </w:rPr>
        <w:t>1665.68</w:t>
      </w:r>
      <w:r>
        <w:rPr>
          <w:spacing w:val="11"/>
          <w:sz w:val="31"/>
          <w:szCs w:val="31"/>
          <w:u w:val="none" w:color="auto"/>
        </w:rPr>
        <w:t>万元。其中：(1)本年</w:t>
      </w:r>
      <w:r>
        <w:rPr>
          <w:spacing w:val="16"/>
          <w:sz w:val="31"/>
          <w:szCs w:val="31"/>
          <w:u w:val="none" w:color="auto"/>
        </w:rPr>
        <w:t>预算</w:t>
      </w:r>
      <w:r>
        <w:rPr>
          <w:rFonts w:hint="eastAsia"/>
          <w:sz w:val="30"/>
          <w:szCs w:val="30"/>
          <w:u w:val="none" w:color="auto"/>
          <w:lang w:val="en-US" w:eastAsia="zh-CN"/>
        </w:rPr>
        <w:t>1665.68</w:t>
      </w:r>
      <w:r>
        <w:rPr>
          <w:spacing w:val="16"/>
          <w:sz w:val="31"/>
          <w:szCs w:val="31"/>
          <w:u w:val="none" w:color="auto"/>
        </w:rPr>
        <w:t>万元，比2023年预算增加</w:t>
      </w:r>
      <w:r>
        <w:rPr>
          <w:rFonts w:hint="eastAsia"/>
          <w:spacing w:val="16"/>
          <w:sz w:val="31"/>
          <w:szCs w:val="31"/>
          <w:u w:val="none" w:color="auto"/>
          <w:lang w:val="en-US" w:eastAsia="zh-CN"/>
        </w:rPr>
        <w:t>276.85</w:t>
      </w:r>
      <w:r>
        <w:rPr>
          <w:spacing w:val="-133"/>
          <w:sz w:val="31"/>
          <w:szCs w:val="31"/>
          <w:u w:val="none" w:color="auto"/>
        </w:rPr>
        <w:t xml:space="preserve"> </w:t>
      </w:r>
      <w:r>
        <w:rPr>
          <w:spacing w:val="16"/>
          <w:sz w:val="31"/>
          <w:szCs w:val="31"/>
          <w:u w:val="none" w:color="auto"/>
        </w:rPr>
        <w:t>万元，增长</w:t>
      </w:r>
      <w:r>
        <w:rPr>
          <w:rFonts w:hint="eastAsia"/>
          <w:sz w:val="31"/>
          <w:szCs w:val="31"/>
          <w:u w:val="none" w:color="auto"/>
          <w:lang w:val="en-US" w:eastAsia="zh-CN"/>
        </w:rPr>
        <w:t>16.62</w:t>
      </w:r>
      <w:r>
        <w:rPr>
          <w:spacing w:val="39"/>
          <w:sz w:val="31"/>
          <w:szCs w:val="31"/>
          <w:u w:val="none" w:color="auto"/>
        </w:rPr>
        <w:t>%,</w:t>
      </w:r>
      <w:r>
        <w:rPr>
          <w:spacing w:val="-3"/>
          <w:sz w:val="31"/>
          <w:szCs w:val="31"/>
          <w:u w:val="none" w:color="auto"/>
        </w:rPr>
        <w:t>主要是</w:t>
      </w:r>
      <w:r>
        <w:rPr>
          <w:rFonts w:hint="eastAsia"/>
          <w:spacing w:val="-3"/>
          <w:sz w:val="31"/>
          <w:szCs w:val="31"/>
          <w:u w:val="none" w:color="auto"/>
          <w:lang w:val="en-US" w:eastAsia="zh-CN"/>
        </w:rPr>
        <w:t>项目资金增加</w:t>
      </w:r>
      <w:r>
        <w:rPr>
          <w:spacing w:val="38"/>
          <w:sz w:val="31"/>
          <w:szCs w:val="31"/>
          <w:u w:val="none" w:color="auto"/>
        </w:rPr>
        <w:t>;(2)</w:t>
      </w:r>
      <w:r>
        <w:rPr>
          <w:spacing w:val="-2"/>
          <w:sz w:val="31"/>
          <w:szCs w:val="31"/>
          <w:u w:val="none" w:color="auto"/>
        </w:rPr>
        <w:t>上年结转</w:t>
      </w:r>
      <w:r>
        <w:rPr>
          <w:rFonts w:hint="eastAsia"/>
          <w:spacing w:val="10"/>
          <w:sz w:val="31"/>
          <w:szCs w:val="31"/>
          <w:u w:val="none" w:color="auto"/>
          <w:lang w:val="en-US" w:eastAsia="zh-CN"/>
        </w:rPr>
        <w:t>0</w:t>
      </w:r>
      <w:r>
        <w:rPr>
          <w:spacing w:val="-2"/>
          <w:sz w:val="31"/>
          <w:szCs w:val="31"/>
          <w:u w:val="none" w:color="auto"/>
        </w:rPr>
        <w:t>万元。</w:t>
      </w:r>
    </w:p>
    <w:p w14:paraId="71CE74B6">
      <w:pPr>
        <w:pStyle w:val="2"/>
        <w:numPr>
          <w:ilvl w:val="0"/>
          <w:numId w:val="6"/>
        </w:numPr>
        <w:spacing w:before="257" w:line="222" w:lineRule="auto"/>
        <w:ind w:left="769"/>
        <w:rPr>
          <w:spacing w:val="16"/>
          <w:sz w:val="31"/>
          <w:szCs w:val="31"/>
        </w:rPr>
      </w:pPr>
      <w:r>
        <w:rPr>
          <w:spacing w:val="16"/>
          <w:sz w:val="31"/>
          <w:szCs w:val="31"/>
        </w:rPr>
        <w:t>一般公共预算拨款结构情况。</w:t>
      </w:r>
    </w:p>
    <w:p w14:paraId="0F34DC27">
      <w:pPr>
        <w:pStyle w:val="2"/>
        <w:spacing w:before="200" w:line="338" w:lineRule="auto"/>
        <w:ind w:right="65" w:firstLine="629"/>
        <w:rPr>
          <w:spacing w:val="11"/>
          <w:sz w:val="31"/>
          <w:szCs w:val="31"/>
        </w:rPr>
      </w:pPr>
      <w:r>
        <w:rPr>
          <w:spacing w:val="11"/>
          <w:sz w:val="31"/>
          <w:szCs w:val="31"/>
        </w:rPr>
        <w:t>基本支出</w:t>
      </w:r>
      <w:r>
        <w:rPr>
          <w:rFonts w:hint="eastAsia"/>
          <w:spacing w:val="11"/>
          <w:sz w:val="31"/>
          <w:szCs w:val="31"/>
          <w:lang w:val="en-US" w:eastAsia="zh-CN"/>
        </w:rPr>
        <w:t>1165.58</w:t>
      </w:r>
      <w:r>
        <w:rPr>
          <w:spacing w:val="11"/>
          <w:sz w:val="31"/>
          <w:szCs w:val="31"/>
        </w:rPr>
        <w:t xml:space="preserve">万元，占 </w:t>
      </w:r>
      <w:r>
        <w:rPr>
          <w:rFonts w:hint="eastAsia"/>
          <w:spacing w:val="11"/>
          <w:sz w:val="31"/>
          <w:szCs w:val="31"/>
          <w:lang w:val="en-US" w:eastAsia="zh-CN"/>
        </w:rPr>
        <w:t>69.98</w:t>
      </w:r>
      <w:r>
        <w:rPr>
          <w:spacing w:val="11"/>
          <w:sz w:val="31"/>
          <w:szCs w:val="31"/>
        </w:rPr>
        <w:t>%,其中：人员经费</w:t>
      </w:r>
      <w:r>
        <w:rPr>
          <w:rFonts w:hint="eastAsia"/>
          <w:spacing w:val="11"/>
          <w:sz w:val="31"/>
          <w:szCs w:val="31"/>
          <w:lang w:val="en-US" w:eastAsia="zh-CN"/>
        </w:rPr>
        <w:t>1101.22万元，</w:t>
      </w:r>
      <w:r>
        <w:rPr>
          <w:spacing w:val="11"/>
          <w:sz w:val="31"/>
          <w:szCs w:val="31"/>
        </w:rPr>
        <w:t>公用经费</w:t>
      </w:r>
      <w:r>
        <w:rPr>
          <w:rFonts w:hint="eastAsia"/>
          <w:spacing w:val="11"/>
          <w:sz w:val="31"/>
          <w:szCs w:val="31"/>
          <w:lang w:val="en-US" w:eastAsia="zh-CN"/>
        </w:rPr>
        <w:t>64.36万元，</w:t>
      </w:r>
      <w:r>
        <w:rPr>
          <w:spacing w:val="11"/>
          <w:sz w:val="31"/>
          <w:szCs w:val="31"/>
        </w:rPr>
        <w:t>项目支出</w:t>
      </w:r>
      <w:r>
        <w:rPr>
          <w:rFonts w:hint="eastAsia"/>
          <w:spacing w:val="11"/>
          <w:sz w:val="31"/>
          <w:szCs w:val="31"/>
          <w:lang w:val="en-US" w:eastAsia="zh-CN"/>
        </w:rPr>
        <w:t>500.10</w:t>
      </w:r>
      <w:r>
        <w:rPr>
          <w:spacing w:val="11"/>
          <w:sz w:val="31"/>
          <w:szCs w:val="31"/>
        </w:rPr>
        <w:t xml:space="preserve">万元，占      </w:t>
      </w:r>
      <w:r>
        <w:rPr>
          <w:rFonts w:hint="eastAsia"/>
          <w:spacing w:val="11"/>
          <w:sz w:val="31"/>
          <w:szCs w:val="31"/>
          <w:lang w:val="en-US" w:eastAsia="zh-CN"/>
        </w:rPr>
        <w:t>30.02</w:t>
      </w:r>
      <w:r>
        <w:rPr>
          <w:spacing w:val="11"/>
          <w:sz w:val="31"/>
          <w:szCs w:val="31"/>
        </w:rPr>
        <w:t>%。</w:t>
      </w:r>
    </w:p>
    <w:p w14:paraId="0F9F2EBD">
      <w:pPr>
        <w:pStyle w:val="2"/>
        <w:spacing w:before="198" w:line="222" w:lineRule="auto"/>
        <w:ind w:left="769"/>
        <w:rPr>
          <w:sz w:val="31"/>
          <w:szCs w:val="31"/>
        </w:rPr>
      </w:pPr>
      <w:r>
        <w:rPr>
          <w:spacing w:val="12"/>
          <w:sz w:val="31"/>
          <w:szCs w:val="31"/>
        </w:rPr>
        <w:t>(三)一般公共预算拨款具体使用情况。</w:t>
      </w:r>
    </w:p>
    <w:p w14:paraId="4E1156A8">
      <w:pPr>
        <w:pStyle w:val="2"/>
        <w:spacing w:before="200" w:line="338" w:lineRule="auto"/>
        <w:ind w:right="65" w:firstLine="629"/>
        <w:rPr>
          <w:spacing w:val="11"/>
          <w:sz w:val="31"/>
          <w:szCs w:val="31"/>
        </w:rPr>
      </w:pPr>
      <w:r>
        <w:rPr>
          <w:spacing w:val="11"/>
          <w:sz w:val="31"/>
          <w:szCs w:val="31"/>
        </w:rPr>
        <w:t>一般公共服务支出(类)财政事务(款)行政运行(项)2024</w:t>
      </w:r>
    </w:p>
    <w:p w14:paraId="6F565B05">
      <w:pPr>
        <w:pStyle w:val="2"/>
        <w:spacing w:before="200" w:line="338" w:lineRule="auto"/>
        <w:ind w:right="65"/>
        <w:rPr>
          <w:spacing w:val="11"/>
          <w:sz w:val="31"/>
          <w:szCs w:val="31"/>
        </w:rPr>
      </w:pPr>
      <w:r>
        <w:rPr>
          <w:spacing w:val="11"/>
          <w:sz w:val="31"/>
          <w:szCs w:val="31"/>
        </w:rPr>
        <w:t>年预算数</w:t>
      </w:r>
      <w:r>
        <w:rPr>
          <w:rFonts w:hint="eastAsia"/>
          <w:spacing w:val="11"/>
          <w:sz w:val="31"/>
          <w:szCs w:val="31"/>
          <w:lang w:val="en-US" w:eastAsia="zh-CN"/>
        </w:rPr>
        <w:t>1665.68万元，比</w:t>
      </w:r>
      <w:r>
        <w:rPr>
          <w:spacing w:val="11"/>
          <w:sz w:val="31"/>
          <w:szCs w:val="31"/>
        </w:rPr>
        <w:t>2023年预算增加</w:t>
      </w:r>
      <w:r>
        <w:rPr>
          <w:rFonts w:hint="eastAsia"/>
          <w:spacing w:val="11"/>
          <w:sz w:val="31"/>
          <w:szCs w:val="31"/>
          <w:lang w:val="en-US" w:eastAsia="zh-CN"/>
        </w:rPr>
        <w:t>276.85</w:t>
      </w:r>
      <w:r>
        <w:rPr>
          <w:spacing w:val="11"/>
          <w:sz w:val="31"/>
          <w:szCs w:val="31"/>
        </w:rPr>
        <w:t>万元，增</w:t>
      </w:r>
    </w:p>
    <w:p w14:paraId="3A832FF0">
      <w:pPr>
        <w:pStyle w:val="2"/>
        <w:spacing w:before="200" w:line="338" w:lineRule="auto"/>
        <w:ind w:right="65"/>
        <w:rPr>
          <w:spacing w:val="11"/>
          <w:sz w:val="31"/>
          <w:szCs w:val="31"/>
        </w:rPr>
      </w:pPr>
      <w:r>
        <w:rPr>
          <w:spacing w:val="11"/>
          <w:sz w:val="31"/>
          <w:szCs w:val="31"/>
        </w:rPr>
        <w:t>长</w:t>
      </w:r>
      <w:r>
        <w:rPr>
          <w:rFonts w:hint="eastAsia"/>
          <w:spacing w:val="11"/>
          <w:sz w:val="31"/>
          <w:szCs w:val="31"/>
          <w:lang w:val="en-US" w:eastAsia="zh-CN"/>
        </w:rPr>
        <w:t>16.62</w:t>
      </w:r>
      <w:r>
        <w:rPr>
          <w:spacing w:val="11"/>
          <w:sz w:val="31"/>
          <w:szCs w:val="31"/>
        </w:rPr>
        <w:t>%,主要是</w:t>
      </w:r>
      <w:r>
        <w:rPr>
          <w:rFonts w:hint="eastAsia"/>
          <w:spacing w:val="11"/>
          <w:sz w:val="31"/>
          <w:szCs w:val="31"/>
          <w:lang w:val="en-US" w:eastAsia="zh-CN"/>
        </w:rPr>
        <w:t>项目资金增加。</w:t>
      </w:r>
    </w:p>
    <w:p w14:paraId="3DBCE3DB">
      <w:pPr>
        <w:spacing w:before="192" w:line="221" w:lineRule="auto"/>
        <w:ind w:left="654"/>
        <w:outlineLvl w:val="1"/>
        <w:rPr>
          <w:rFonts w:ascii="黑体" w:hAnsi="黑体" w:eastAsia="黑体" w:cs="黑体"/>
          <w:sz w:val="31"/>
          <w:szCs w:val="31"/>
        </w:rPr>
      </w:pPr>
      <w:r>
        <w:rPr>
          <w:rFonts w:ascii="黑体" w:hAnsi="黑体" w:eastAsia="黑体" w:cs="黑体"/>
          <w:b/>
          <w:bCs/>
          <w:spacing w:val="-2"/>
          <w:sz w:val="31"/>
          <w:szCs w:val="31"/>
        </w:rPr>
        <w:t>六、</w:t>
      </w:r>
      <w:r>
        <w:rPr>
          <w:rFonts w:ascii="黑体" w:hAnsi="黑体" w:eastAsia="黑体" w:cs="黑体"/>
          <w:spacing w:val="-53"/>
          <w:sz w:val="31"/>
          <w:szCs w:val="31"/>
        </w:rPr>
        <w:t xml:space="preserve"> </w:t>
      </w:r>
      <w:r>
        <w:rPr>
          <w:rFonts w:ascii="黑体" w:hAnsi="黑体" w:eastAsia="黑体" w:cs="黑体"/>
          <w:b/>
          <w:bCs/>
          <w:spacing w:val="-2"/>
          <w:sz w:val="31"/>
          <w:szCs w:val="31"/>
        </w:rPr>
        <w:t>一般公共预算基本支出安排情况</w:t>
      </w:r>
    </w:p>
    <w:p w14:paraId="1E0E4898">
      <w:pPr>
        <w:pStyle w:val="2"/>
        <w:spacing w:before="225" w:line="328" w:lineRule="auto"/>
        <w:ind w:left="649"/>
        <w:rPr>
          <w:sz w:val="31"/>
          <w:szCs w:val="31"/>
        </w:rPr>
      </w:pPr>
      <w:r>
        <w:rPr>
          <w:spacing w:val="2"/>
          <w:sz w:val="31"/>
          <w:szCs w:val="31"/>
        </w:rPr>
        <w:t>2024年一般公共预算基本支出</w:t>
      </w:r>
      <w:r>
        <w:rPr>
          <w:rFonts w:hint="eastAsia"/>
          <w:spacing w:val="11"/>
          <w:sz w:val="31"/>
          <w:szCs w:val="31"/>
          <w:lang w:val="en-US" w:eastAsia="zh-CN"/>
        </w:rPr>
        <w:t>1165.58</w:t>
      </w:r>
      <w:r>
        <w:rPr>
          <w:spacing w:val="2"/>
          <w:sz w:val="31"/>
          <w:szCs w:val="31"/>
        </w:rPr>
        <w:t>万元，其中：</w:t>
      </w:r>
    </w:p>
    <w:p w14:paraId="0305BF17">
      <w:pPr>
        <w:pStyle w:val="2"/>
        <w:spacing w:before="200" w:line="338" w:lineRule="auto"/>
        <w:ind w:right="65" w:firstLine="629"/>
        <w:rPr>
          <w:spacing w:val="11"/>
          <w:sz w:val="31"/>
          <w:szCs w:val="31"/>
        </w:rPr>
      </w:pPr>
      <w:r>
        <w:rPr>
          <w:spacing w:val="11"/>
          <w:sz w:val="31"/>
          <w:szCs w:val="31"/>
        </w:rPr>
        <w:t xml:space="preserve">(一)人员经费 </w:t>
      </w:r>
      <w:r>
        <w:rPr>
          <w:rFonts w:hint="eastAsia"/>
          <w:spacing w:val="11"/>
          <w:sz w:val="31"/>
          <w:szCs w:val="31"/>
          <w:lang w:val="en-US" w:eastAsia="zh-CN"/>
        </w:rPr>
        <w:t>1101.22</w:t>
      </w:r>
      <w:r>
        <w:rPr>
          <w:spacing w:val="11"/>
          <w:sz w:val="31"/>
          <w:szCs w:val="31"/>
        </w:rPr>
        <w:t>万元，包括：</w:t>
      </w:r>
    </w:p>
    <w:p w14:paraId="45159CAF">
      <w:pPr>
        <w:pStyle w:val="2"/>
        <w:spacing w:before="200" w:line="338" w:lineRule="auto"/>
        <w:ind w:right="65" w:firstLine="629"/>
        <w:rPr>
          <w:spacing w:val="11"/>
          <w:sz w:val="31"/>
          <w:szCs w:val="31"/>
        </w:rPr>
      </w:pPr>
      <w:r>
        <w:rPr>
          <w:spacing w:val="11"/>
          <w:sz w:val="31"/>
          <w:szCs w:val="31"/>
        </w:rPr>
        <w:t xml:space="preserve">工资福利支出 </w:t>
      </w:r>
      <w:r>
        <w:rPr>
          <w:rFonts w:hint="eastAsia"/>
          <w:spacing w:val="11"/>
          <w:sz w:val="31"/>
          <w:szCs w:val="31"/>
          <w:lang w:val="en-US" w:eastAsia="zh-CN"/>
        </w:rPr>
        <w:t>1053.06</w:t>
      </w:r>
      <w:r>
        <w:rPr>
          <w:spacing w:val="11"/>
          <w:sz w:val="31"/>
          <w:szCs w:val="31"/>
        </w:rPr>
        <w:t>万元，主要用于：基本工资、津贴补贴、 奖金、绩效工资、机关事业单位基本养老保险缴费、职业年金缴 费、职工基本医疗保险缴费、公务员医疗补助缴费、其他社会保 障缴费、住房公积金、医疗费、其他工资福利支出等。</w:t>
      </w:r>
    </w:p>
    <w:p w14:paraId="053AA5F0">
      <w:pPr>
        <w:pStyle w:val="2"/>
        <w:spacing w:before="227" w:line="339" w:lineRule="auto"/>
        <w:ind w:firstLine="649"/>
        <w:jc w:val="both"/>
        <w:rPr>
          <w:sz w:val="31"/>
          <w:szCs w:val="31"/>
          <w:u w:val="none" w:color="auto"/>
        </w:rPr>
      </w:pPr>
      <w:r>
        <w:rPr>
          <w:spacing w:val="-3"/>
          <w:sz w:val="31"/>
          <w:szCs w:val="31"/>
          <w:u w:val="none" w:color="auto"/>
        </w:rPr>
        <w:t>对个人和家庭的补助</w:t>
      </w:r>
      <w:r>
        <w:rPr>
          <w:rFonts w:hint="eastAsia"/>
          <w:spacing w:val="-3"/>
          <w:sz w:val="31"/>
          <w:szCs w:val="31"/>
          <w:u w:val="none" w:color="auto"/>
          <w:lang w:val="en-US" w:eastAsia="zh-CN"/>
        </w:rPr>
        <w:t>48.16</w:t>
      </w:r>
      <w:r>
        <w:rPr>
          <w:spacing w:val="-3"/>
          <w:sz w:val="31"/>
          <w:szCs w:val="31"/>
          <w:u w:val="none" w:color="auto"/>
        </w:rPr>
        <w:t>万元，主要用</w:t>
      </w:r>
      <w:r>
        <w:rPr>
          <w:spacing w:val="-4"/>
          <w:sz w:val="31"/>
          <w:szCs w:val="31"/>
          <w:u w:val="none" w:color="auto"/>
        </w:rPr>
        <w:t>于：退休费、</w:t>
      </w:r>
      <w:r>
        <w:rPr>
          <w:sz w:val="31"/>
          <w:szCs w:val="31"/>
          <w:u w:val="none" w:color="auto"/>
        </w:rPr>
        <w:t xml:space="preserve"> </w:t>
      </w:r>
      <w:r>
        <w:rPr>
          <w:spacing w:val="-3"/>
          <w:sz w:val="31"/>
          <w:szCs w:val="31"/>
          <w:u w:val="none" w:color="auto"/>
        </w:rPr>
        <w:t>抚恤金、生活补助、医疗费补助、其他对个人和家庭补助支出等。</w:t>
      </w:r>
    </w:p>
    <w:p w14:paraId="4B66ED66">
      <w:pPr>
        <w:pStyle w:val="2"/>
        <w:numPr>
          <w:ilvl w:val="0"/>
          <w:numId w:val="6"/>
        </w:numPr>
        <w:spacing w:before="234" w:line="345" w:lineRule="auto"/>
        <w:ind w:left="769" w:leftChars="0" w:right="105" w:firstLine="0" w:firstLineChars="0"/>
        <w:rPr>
          <w:spacing w:val="3"/>
          <w:sz w:val="31"/>
          <w:szCs w:val="31"/>
        </w:rPr>
      </w:pPr>
      <w:r>
        <w:rPr>
          <w:spacing w:val="9"/>
          <w:sz w:val="31"/>
          <w:szCs w:val="31"/>
          <w:u w:val="none" w:color="auto"/>
        </w:rPr>
        <w:t>公用经费</w:t>
      </w:r>
      <w:r>
        <w:rPr>
          <w:spacing w:val="-34"/>
          <w:sz w:val="31"/>
          <w:szCs w:val="31"/>
          <w:u w:val="none" w:color="auto"/>
        </w:rPr>
        <w:t xml:space="preserve"> </w:t>
      </w:r>
      <w:r>
        <w:rPr>
          <w:rFonts w:hint="eastAsia"/>
          <w:spacing w:val="9"/>
          <w:sz w:val="31"/>
          <w:szCs w:val="31"/>
          <w:u w:val="none" w:color="auto"/>
          <w:lang w:val="en-US" w:eastAsia="zh-CN"/>
        </w:rPr>
        <w:t>64.36</w:t>
      </w:r>
      <w:r>
        <w:rPr>
          <w:spacing w:val="9"/>
          <w:sz w:val="31"/>
          <w:szCs w:val="31"/>
          <w:u w:val="none" w:color="auto"/>
        </w:rPr>
        <w:t>万元，主要用于：办公费、印刷</w:t>
      </w:r>
      <w:r>
        <w:rPr>
          <w:spacing w:val="8"/>
          <w:sz w:val="31"/>
          <w:szCs w:val="31"/>
          <w:u w:val="none" w:color="auto"/>
        </w:rPr>
        <w:t>费</w:t>
      </w:r>
      <w:r>
        <w:rPr>
          <w:spacing w:val="8"/>
          <w:sz w:val="31"/>
          <w:szCs w:val="31"/>
        </w:rPr>
        <w:t>、咨</w:t>
      </w:r>
      <w:r>
        <w:rPr>
          <w:sz w:val="31"/>
          <w:szCs w:val="31"/>
        </w:rPr>
        <w:t xml:space="preserve"> </w:t>
      </w:r>
      <w:r>
        <w:rPr>
          <w:spacing w:val="4"/>
          <w:sz w:val="31"/>
          <w:szCs w:val="31"/>
        </w:rPr>
        <w:t>询费、手续费、水费、电费、邮电费、取暖费、物业管理费、差</w:t>
      </w:r>
      <w:r>
        <w:rPr>
          <w:spacing w:val="14"/>
          <w:sz w:val="31"/>
          <w:szCs w:val="31"/>
        </w:rPr>
        <w:t xml:space="preserve"> </w:t>
      </w:r>
      <w:r>
        <w:rPr>
          <w:spacing w:val="27"/>
          <w:sz w:val="31"/>
          <w:szCs w:val="31"/>
        </w:rPr>
        <w:t>旅费、因公出国(境)费、维修(护)费、租赁费、会议费、培</w:t>
      </w:r>
      <w:r>
        <w:rPr>
          <w:spacing w:val="12"/>
          <w:sz w:val="31"/>
          <w:szCs w:val="31"/>
        </w:rPr>
        <w:t xml:space="preserve"> </w:t>
      </w:r>
      <w:r>
        <w:rPr>
          <w:spacing w:val="5"/>
          <w:sz w:val="31"/>
          <w:szCs w:val="31"/>
        </w:rPr>
        <w:t>训费、公务接待费、专用材料费、劳务费、委托业务</w:t>
      </w:r>
      <w:r>
        <w:rPr>
          <w:spacing w:val="4"/>
          <w:sz w:val="31"/>
          <w:szCs w:val="31"/>
        </w:rPr>
        <w:t>费、工会经</w:t>
      </w:r>
      <w:r>
        <w:rPr>
          <w:sz w:val="31"/>
          <w:szCs w:val="31"/>
        </w:rPr>
        <w:t xml:space="preserve"> </w:t>
      </w:r>
      <w:r>
        <w:rPr>
          <w:spacing w:val="3"/>
          <w:sz w:val="31"/>
          <w:szCs w:val="31"/>
        </w:rPr>
        <w:t xml:space="preserve">费、福利费、公务用车运行维护费、其他交通费用、其他商品和服务支出等。  </w:t>
      </w:r>
    </w:p>
    <w:p w14:paraId="48F843DC">
      <w:pPr>
        <w:spacing w:before="101" w:line="221" w:lineRule="auto"/>
        <w:ind w:left="634"/>
        <w:outlineLvl w:val="1"/>
        <w:rPr>
          <w:rFonts w:ascii="黑体" w:hAnsi="黑体" w:eastAsia="黑体" w:cs="黑体"/>
          <w:sz w:val="31"/>
          <w:szCs w:val="31"/>
        </w:rPr>
      </w:pPr>
      <w:r>
        <w:rPr>
          <w:rFonts w:ascii="黑体" w:hAnsi="黑体" w:eastAsia="黑体" w:cs="黑体"/>
          <w:b/>
          <w:bCs/>
          <w:spacing w:val="-1"/>
          <w:sz w:val="31"/>
          <w:szCs w:val="31"/>
        </w:rPr>
        <w:t>七、</w:t>
      </w:r>
      <w:r>
        <w:rPr>
          <w:rFonts w:ascii="黑体" w:hAnsi="黑体" w:eastAsia="黑体" w:cs="黑体"/>
          <w:spacing w:val="-18"/>
          <w:sz w:val="31"/>
          <w:szCs w:val="31"/>
        </w:rPr>
        <w:t xml:space="preserve"> </w:t>
      </w:r>
      <w:r>
        <w:rPr>
          <w:rFonts w:ascii="黑体" w:hAnsi="黑体" w:eastAsia="黑体" w:cs="黑体"/>
          <w:b/>
          <w:bCs/>
          <w:spacing w:val="-1"/>
          <w:sz w:val="31"/>
          <w:szCs w:val="31"/>
        </w:rPr>
        <w:t>一般公共预算“三公”经费支出安排情况</w:t>
      </w:r>
    </w:p>
    <w:p w14:paraId="6290132F">
      <w:pPr>
        <w:pStyle w:val="2"/>
        <w:numPr>
          <w:ilvl w:val="0"/>
          <w:numId w:val="0"/>
        </w:numPr>
        <w:spacing w:before="234" w:line="345" w:lineRule="auto"/>
        <w:ind w:left="769" w:leftChars="0" w:right="105" w:rightChars="0"/>
        <w:rPr>
          <w:spacing w:val="3"/>
          <w:sz w:val="31"/>
          <w:szCs w:val="31"/>
        </w:rPr>
      </w:pPr>
    </w:p>
    <w:p w14:paraId="2748C350">
      <w:pPr>
        <w:pStyle w:val="2"/>
        <w:spacing w:before="234" w:line="345" w:lineRule="auto"/>
        <w:ind w:right="105" w:firstLine="649"/>
        <w:rPr>
          <w:spacing w:val="9"/>
          <w:sz w:val="31"/>
          <w:szCs w:val="31"/>
        </w:rPr>
      </w:pPr>
      <w:r>
        <w:rPr>
          <w:spacing w:val="9"/>
          <w:sz w:val="31"/>
          <w:szCs w:val="31"/>
        </w:rPr>
        <w:t xml:space="preserve">2024年一般公共预算“三公”经费支出 </w:t>
      </w:r>
      <w:r>
        <w:rPr>
          <w:rFonts w:hint="eastAsia"/>
          <w:spacing w:val="9"/>
          <w:sz w:val="31"/>
          <w:szCs w:val="31"/>
          <w:lang w:val="en-US" w:eastAsia="zh-CN"/>
        </w:rPr>
        <w:t>2.39</w:t>
      </w:r>
      <w:r>
        <w:rPr>
          <w:spacing w:val="9"/>
          <w:sz w:val="31"/>
          <w:szCs w:val="31"/>
        </w:rPr>
        <w:t>万元，</w:t>
      </w:r>
      <w:r>
        <w:rPr>
          <w:rFonts w:hint="eastAsia"/>
          <w:spacing w:val="9"/>
          <w:sz w:val="31"/>
          <w:szCs w:val="31"/>
          <w:lang w:val="en-US" w:eastAsia="zh-CN"/>
        </w:rPr>
        <w:t>与</w:t>
      </w:r>
      <w:r>
        <w:rPr>
          <w:spacing w:val="9"/>
          <w:sz w:val="31"/>
          <w:szCs w:val="31"/>
        </w:rPr>
        <w:t>2023 年</w:t>
      </w:r>
      <w:r>
        <w:rPr>
          <w:rFonts w:hint="eastAsia"/>
          <w:spacing w:val="9"/>
          <w:sz w:val="31"/>
          <w:szCs w:val="31"/>
          <w:lang w:val="en-US" w:eastAsia="zh-CN"/>
        </w:rPr>
        <w:t>度持平</w:t>
      </w:r>
      <w:r>
        <w:rPr>
          <w:spacing w:val="9"/>
          <w:sz w:val="31"/>
          <w:szCs w:val="31"/>
        </w:rPr>
        <w:t>。具体包括：</w:t>
      </w:r>
    </w:p>
    <w:p w14:paraId="70A00657">
      <w:pPr>
        <w:pStyle w:val="2"/>
        <w:spacing w:before="234" w:line="345" w:lineRule="auto"/>
        <w:ind w:right="105" w:firstLine="649"/>
        <w:rPr>
          <w:spacing w:val="9"/>
          <w:sz w:val="31"/>
          <w:szCs w:val="31"/>
        </w:rPr>
      </w:pPr>
      <w:r>
        <w:rPr>
          <w:spacing w:val="9"/>
          <w:sz w:val="31"/>
          <w:szCs w:val="31"/>
        </w:rPr>
        <w:t>1.因公出国(境)经费</w:t>
      </w:r>
      <w:r>
        <w:rPr>
          <w:rFonts w:hint="eastAsia"/>
          <w:spacing w:val="9"/>
          <w:sz w:val="31"/>
          <w:szCs w:val="31"/>
          <w:lang w:val="en-US" w:eastAsia="zh-CN"/>
        </w:rPr>
        <w:t>0</w:t>
      </w:r>
      <w:r>
        <w:rPr>
          <w:spacing w:val="9"/>
          <w:sz w:val="31"/>
          <w:szCs w:val="31"/>
        </w:rPr>
        <w:t>万元。</w:t>
      </w:r>
    </w:p>
    <w:p w14:paraId="409C0396">
      <w:pPr>
        <w:pStyle w:val="2"/>
        <w:spacing w:before="234" w:line="345" w:lineRule="auto"/>
        <w:ind w:right="105" w:firstLine="649"/>
        <w:rPr>
          <w:spacing w:val="9"/>
          <w:sz w:val="31"/>
          <w:szCs w:val="31"/>
        </w:rPr>
      </w:pPr>
      <w:r>
        <w:rPr>
          <w:spacing w:val="9"/>
          <w:sz w:val="31"/>
          <w:szCs w:val="31"/>
        </w:rPr>
        <w:t xml:space="preserve">2. 公务用车购置及运行维护费 </w:t>
      </w:r>
      <w:r>
        <w:rPr>
          <w:rFonts w:hint="eastAsia"/>
          <w:spacing w:val="9"/>
          <w:sz w:val="31"/>
          <w:szCs w:val="31"/>
          <w:lang w:val="en-US" w:eastAsia="zh-CN"/>
        </w:rPr>
        <w:t>2.39</w:t>
      </w:r>
      <w:r>
        <w:rPr>
          <w:spacing w:val="9"/>
          <w:sz w:val="31"/>
          <w:szCs w:val="31"/>
        </w:rPr>
        <w:t>万元(公务用车购置费</w:t>
      </w:r>
      <w:r>
        <w:rPr>
          <w:rFonts w:hint="eastAsia"/>
          <w:spacing w:val="9"/>
          <w:sz w:val="31"/>
          <w:szCs w:val="31"/>
          <w:lang w:val="en-US" w:eastAsia="zh-CN"/>
        </w:rPr>
        <w:t>0</w:t>
      </w:r>
      <w:r>
        <w:rPr>
          <w:spacing w:val="9"/>
          <w:sz w:val="31"/>
          <w:szCs w:val="31"/>
        </w:rPr>
        <w:t xml:space="preserve"> 万元，公务用车运行维护费 </w:t>
      </w:r>
      <w:r>
        <w:rPr>
          <w:rFonts w:hint="eastAsia"/>
          <w:spacing w:val="9"/>
          <w:sz w:val="31"/>
          <w:szCs w:val="31"/>
          <w:lang w:val="en-US" w:eastAsia="zh-CN"/>
        </w:rPr>
        <w:t>2.39</w:t>
      </w:r>
      <w:r>
        <w:rPr>
          <w:spacing w:val="9"/>
          <w:sz w:val="31"/>
          <w:szCs w:val="31"/>
        </w:rPr>
        <w:t xml:space="preserve"> 万元),</w:t>
      </w:r>
      <w:r>
        <w:rPr>
          <w:rFonts w:hint="eastAsia"/>
          <w:spacing w:val="9"/>
          <w:sz w:val="31"/>
          <w:szCs w:val="31"/>
          <w:lang w:val="en-US" w:eastAsia="zh-CN"/>
        </w:rPr>
        <w:t>与</w:t>
      </w:r>
      <w:r>
        <w:rPr>
          <w:spacing w:val="9"/>
          <w:sz w:val="31"/>
          <w:szCs w:val="31"/>
        </w:rPr>
        <w:t>上年</w:t>
      </w:r>
      <w:r>
        <w:rPr>
          <w:rFonts w:hint="eastAsia"/>
          <w:spacing w:val="9"/>
          <w:sz w:val="31"/>
          <w:szCs w:val="31"/>
          <w:lang w:val="en-US" w:eastAsia="zh-CN"/>
        </w:rPr>
        <w:t>持平</w:t>
      </w:r>
      <w:r>
        <w:rPr>
          <w:spacing w:val="9"/>
          <w:sz w:val="31"/>
          <w:szCs w:val="31"/>
        </w:rPr>
        <w:t>。</w:t>
      </w:r>
    </w:p>
    <w:p w14:paraId="6779BC11">
      <w:pPr>
        <w:pStyle w:val="2"/>
        <w:spacing w:before="234" w:line="345" w:lineRule="auto"/>
        <w:ind w:right="105" w:firstLine="649"/>
        <w:rPr>
          <w:spacing w:val="9"/>
          <w:sz w:val="31"/>
          <w:szCs w:val="31"/>
        </w:rPr>
      </w:pPr>
      <w:r>
        <w:rPr>
          <w:spacing w:val="9"/>
          <w:sz w:val="31"/>
          <w:szCs w:val="31"/>
        </w:rPr>
        <w:t>3. 公务接待费</w:t>
      </w:r>
      <w:r>
        <w:rPr>
          <w:rFonts w:hint="eastAsia"/>
          <w:spacing w:val="9"/>
          <w:sz w:val="31"/>
          <w:szCs w:val="31"/>
          <w:lang w:val="en-US" w:eastAsia="zh-CN"/>
        </w:rPr>
        <w:t>0</w:t>
      </w:r>
      <w:r>
        <w:rPr>
          <w:spacing w:val="9"/>
          <w:sz w:val="31"/>
          <w:szCs w:val="31"/>
        </w:rPr>
        <w:t>万元。</w:t>
      </w:r>
    </w:p>
    <w:p w14:paraId="614CA941">
      <w:pPr>
        <w:spacing w:before="198" w:line="222" w:lineRule="auto"/>
        <w:ind w:left="634"/>
        <w:outlineLvl w:val="1"/>
        <w:rPr>
          <w:rFonts w:ascii="黑体" w:hAnsi="黑体" w:eastAsia="黑体" w:cs="黑体"/>
          <w:sz w:val="31"/>
          <w:szCs w:val="31"/>
        </w:rPr>
      </w:pPr>
      <w:r>
        <w:rPr>
          <w:rFonts w:ascii="黑体" w:hAnsi="黑体" w:eastAsia="黑体" w:cs="黑体"/>
          <w:b/>
          <w:bCs/>
          <w:spacing w:val="-3"/>
          <w:sz w:val="31"/>
          <w:szCs w:val="31"/>
        </w:rPr>
        <w:t>八、</w:t>
      </w:r>
      <w:r>
        <w:rPr>
          <w:rFonts w:ascii="黑体" w:hAnsi="黑体" w:eastAsia="黑体" w:cs="黑体"/>
          <w:spacing w:val="-37"/>
          <w:sz w:val="31"/>
          <w:szCs w:val="31"/>
        </w:rPr>
        <w:t xml:space="preserve"> </w:t>
      </w:r>
      <w:r>
        <w:rPr>
          <w:rFonts w:ascii="黑体" w:hAnsi="黑体" w:eastAsia="黑体" w:cs="黑体"/>
          <w:b/>
          <w:bCs/>
          <w:spacing w:val="-3"/>
          <w:sz w:val="31"/>
          <w:szCs w:val="31"/>
        </w:rPr>
        <w:t>政府性基金预算支出安排情况</w:t>
      </w:r>
    </w:p>
    <w:p w14:paraId="40AF0420">
      <w:pPr>
        <w:pStyle w:val="2"/>
        <w:spacing w:line="220" w:lineRule="auto"/>
        <w:ind w:left="630"/>
        <w:rPr>
          <w:sz w:val="31"/>
          <w:szCs w:val="31"/>
        </w:rPr>
      </w:pPr>
      <w:r>
        <w:rPr>
          <w:spacing w:val="8"/>
          <w:sz w:val="31"/>
          <w:szCs w:val="31"/>
        </w:rPr>
        <w:t>2024年没有使用政府性基金预算拨款安排的支出。</w:t>
      </w:r>
    </w:p>
    <w:p w14:paraId="040EF4DA">
      <w:pPr>
        <w:spacing w:before="221" w:line="222" w:lineRule="auto"/>
        <w:ind w:left="634"/>
        <w:outlineLvl w:val="1"/>
        <w:rPr>
          <w:rFonts w:ascii="黑体" w:hAnsi="黑体" w:eastAsia="黑体" w:cs="黑体"/>
          <w:sz w:val="31"/>
          <w:szCs w:val="31"/>
        </w:rPr>
      </w:pPr>
      <w:r>
        <w:rPr>
          <w:rFonts w:ascii="黑体" w:hAnsi="黑体" w:eastAsia="黑体" w:cs="黑体"/>
          <w:b/>
          <w:bCs/>
          <w:spacing w:val="-4"/>
          <w:sz w:val="31"/>
          <w:szCs w:val="31"/>
        </w:rPr>
        <w:t>九、</w:t>
      </w:r>
      <w:r>
        <w:rPr>
          <w:rFonts w:ascii="黑体" w:hAnsi="黑体" w:eastAsia="黑体" w:cs="黑体"/>
          <w:spacing w:val="-41"/>
          <w:sz w:val="31"/>
          <w:szCs w:val="31"/>
        </w:rPr>
        <w:t xml:space="preserve"> </w:t>
      </w:r>
      <w:r>
        <w:rPr>
          <w:rFonts w:ascii="黑体" w:hAnsi="黑体" w:eastAsia="黑体" w:cs="黑体"/>
          <w:b/>
          <w:bCs/>
          <w:spacing w:val="-4"/>
          <w:sz w:val="31"/>
          <w:szCs w:val="31"/>
        </w:rPr>
        <w:t>国有资本经营预算支出安排情况</w:t>
      </w:r>
    </w:p>
    <w:p w14:paraId="10122C40">
      <w:pPr>
        <w:pStyle w:val="2"/>
        <w:spacing w:before="1" w:line="221" w:lineRule="auto"/>
        <w:ind w:left="639"/>
        <w:rPr>
          <w:sz w:val="31"/>
          <w:szCs w:val="31"/>
        </w:rPr>
      </w:pPr>
      <w:r>
        <w:rPr>
          <w:spacing w:val="9"/>
          <w:sz w:val="31"/>
          <w:szCs w:val="31"/>
        </w:rPr>
        <w:t>2024年没有使用国有资本经营预算拨款安排的支出。</w:t>
      </w:r>
    </w:p>
    <w:p w14:paraId="1B80EB94">
      <w:pPr>
        <w:spacing w:before="195" w:line="222" w:lineRule="auto"/>
        <w:ind w:left="644"/>
        <w:rPr>
          <w:rFonts w:ascii="黑体" w:hAnsi="黑体" w:eastAsia="黑体" w:cs="黑体"/>
          <w:sz w:val="31"/>
          <w:szCs w:val="31"/>
        </w:rPr>
      </w:pPr>
      <w:r>
        <w:rPr>
          <w:rFonts w:ascii="黑体" w:hAnsi="黑体" w:eastAsia="黑体" w:cs="黑体"/>
          <w:b/>
          <w:bCs/>
          <w:spacing w:val="-9"/>
          <w:sz w:val="31"/>
          <w:szCs w:val="31"/>
        </w:rPr>
        <w:t>十、</w:t>
      </w:r>
      <w:r>
        <w:rPr>
          <w:rFonts w:ascii="黑体" w:hAnsi="黑体" w:eastAsia="黑体" w:cs="黑体"/>
          <w:spacing w:val="-56"/>
          <w:sz w:val="31"/>
          <w:szCs w:val="31"/>
        </w:rPr>
        <w:t xml:space="preserve"> </w:t>
      </w:r>
      <w:r>
        <w:rPr>
          <w:rFonts w:ascii="黑体" w:hAnsi="黑体" w:eastAsia="黑体" w:cs="黑体"/>
          <w:b/>
          <w:bCs/>
          <w:spacing w:val="-9"/>
          <w:sz w:val="31"/>
          <w:szCs w:val="31"/>
        </w:rPr>
        <w:t>项目支出安排情况</w:t>
      </w:r>
    </w:p>
    <w:p w14:paraId="2F7E606B">
      <w:pPr>
        <w:pStyle w:val="2"/>
        <w:spacing w:before="234" w:line="345" w:lineRule="auto"/>
        <w:ind w:right="105" w:firstLine="649"/>
        <w:rPr>
          <w:spacing w:val="9"/>
          <w:sz w:val="31"/>
          <w:szCs w:val="31"/>
        </w:rPr>
      </w:pPr>
      <w:r>
        <w:rPr>
          <w:spacing w:val="9"/>
          <w:sz w:val="31"/>
          <w:szCs w:val="31"/>
        </w:rPr>
        <w:t>2024年项目支出</w:t>
      </w:r>
      <w:r>
        <w:rPr>
          <w:rFonts w:hint="eastAsia"/>
          <w:spacing w:val="9"/>
          <w:sz w:val="31"/>
          <w:szCs w:val="31"/>
          <w:lang w:val="en-US" w:eastAsia="zh-CN"/>
        </w:rPr>
        <w:t>500.10</w:t>
      </w:r>
      <w:r>
        <w:rPr>
          <w:spacing w:val="9"/>
          <w:sz w:val="31"/>
          <w:szCs w:val="31"/>
        </w:rPr>
        <w:t xml:space="preserve"> 万元，其中： 一般公共预算本年拨款 </w:t>
      </w:r>
      <w:r>
        <w:rPr>
          <w:rFonts w:hint="eastAsia"/>
          <w:spacing w:val="9"/>
          <w:sz w:val="31"/>
          <w:szCs w:val="31"/>
          <w:lang w:val="en-US" w:eastAsia="zh-CN"/>
        </w:rPr>
        <w:t>500.10</w:t>
      </w:r>
      <w:r>
        <w:rPr>
          <w:spacing w:val="9"/>
          <w:sz w:val="31"/>
          <w:szCs w:val="31"/>
        </w:rPr>
        <w:t>万元。具体使用情况如下：</w:t>
      </w:r>
    </w:p>
    <w:p w14:paraId="080407A3">
      <w:pPr>
        <w:pStyle w:val="2"/>
        <w:spacing w:before="234" w:line="345" w:lineRule="auto"/>
        <w:ind w:right="105" w:firstLine="649"/>
        <w:rPr>
          <w:rFonts w:hint="eastAsia"/>
          <w:spacing w:val="9"/>
          <w:sz w:val="31"/>
          <w:szCs w:val="31"/>
          <w:lang w:eastAsia="zh-CN"/>
        </w:rPr>
      </w:pPr>
      <w:r>
        <w:rPr>
          <w:rFonts w:hint="eastAsia"/>
          <w:spacing w:val="9"/>
          <w:sz w:val="31"/>
          <w:szCs w:val="31"/>
          <w:lang w:val="en-US" w:eastAsia="zh-CN"/>
        </w:rPr>
        <w:t>1、安全生产工作经费110.10</w:t>
      </w:r>
      <w:r>
        <w:rPr>
          <w:spacing w:val="9"/>
          <w:sz w:val="31"/>
          <w:szCs w:val="31"/>
        </w:rPr>
        <w:t xml:space="preserve"> 万元，主要用于</w:t>
      </w:r>
      <w:r>
        <w:rPr>
          <w:rFonts w:hint="eastAsia"/>
          <w:spacing w:val="9"/>
          <w:sz w:val="31"/>
          <w:szCs w:val="31"/>
          <w:lang w:val="en-US" w:eastAsia="zh-CN"/>
        </w:rPr>
        <w:t>安全生产支出。</w:t>
      </w:r>
    </w:p>
    <w:p w14:paraId="4A092E0C">
      <w:pPr>
        <w:pStyle w:val="2"/>
        <w:spacing w:before="234" w:line="345" w:lineRule="auto"/>
        <w:ind w:right="105" w:firstLine="649"/>
        <w:rPr>
          <w:spacing w:val="9"/>
          <w:sz w:val="31"/>
          <w:szCs w:val="31"/>
        </w:rPr>
      </w:pPr>
      <w:r>
        <w:rPr>
          <w:rFonts w:hint="eastAsia"/>
          <w:spacing w:val="9"/>
          <w:sz w:val="31"/>
          <w:szCs w:val="31"/>
          <w:lang w:val="en-US" w:eastAsia="zh-CN"/>
        </w:rPr>
        <w:t>2、</w:t>
      </w:r>
      <w:r>
        <w:rPr>
          <w:rFonts w:hint="eastAsia"/>
          <w:spacing w:val="9"/>
          <w:sz w:val="31"/>
          <w:szCs w:val="31"/>
        </w:rPr>
        <w:t>防灾减灾工作经费</w:t>
      </w:r>
      <w:r>
        <w:rPr>
          <w:rFonts w:hint="eastAsia"/>
          <w:spacing w:val="9"/>
          <w:sz w:val="31"/>
          <w:szCs w:val="31"/>
          <w:lang w:val="en-US" w:eastAsia="zh-CN"/>
        </w:rPr>
        <w:t>135</w:t>
      </w:r>
      <w:r>
        <w:rPr>
          <w:spacing w:val="9"/>
          <w:sz w:val="31"/>
          <w:szCs w:val="31"/>
        </w:rPr>
        <w:t>万元，主要用于</w:t>
      </w:r>
      <w:r>
        <w:rPr>
          <w:rFonts w:hint="eastAsia"/>
          <w:spacing w:val="9"/>
          <w:sz w:val="31"/>
          <w:szCs w:val="31"/>
          <w:lang w:val="en-US" w:eastAsia="zh-CN"/>
        </w:rPr>
        <w:t>防灾物资采购、培训</w:t>
      </w:r>
      <w:r>
        <w:rPr>
          <w:spacing w:val="9"/>
          <w:sz w:val="31"/>
          <w:szCs w:val="31"/>
        </w:rPr>
        <w:t>。</w:t>
      </w:r>
    </w:p>
    <w:p w14:paraId="407F5A92">
      <w:pPr>
        <w:pStyle w:val="2"/>
        <w:spacing w:before="234" w:line="345" w:lineRule="auto"/>
        <w:ind w:right="105" w:firstLine="649"/>
        <w:rPr>
          <w:spacing w:val="9"/>
          <w:sz w:val="31"/>
          <w:szCs w:val="31"/>
        </w:rPr>
      </w:pPr>
      <w:r>
        <w:rPr>
          <w:rFonts w:hint="eastAsia"/>
          <w:spacing w:val="9"/>
          <w:sz w:val="31"/>
          <w:szCs w:val="31"/>
          <w:lang w:val="en-US" w:eastAsia="zh-CN"/>
        </w:rPr>
        <w:t>3、地震项目工作经费10</w:t>
      </w:r>
      <w:r>
        <w:rPr>
          <w:spacing w:val="9"/>
          <w:sz w:val="31"/>
          <w:szCs w:val="31"/>
        </w:rPr>
        <w:t>万元，主要用于</w:t>
      </w:r>
      <w:r>
        <w:rPr>
          <w:rFonts w:hint="eastAsia"/>
          <w:spacing w:val="9"/>
          <w:sz w:val="31"/>
          <w:szCs w:val="31"/>
          <w:lang w:val="en-US" w:eastAsia="zh-CN"/>
        </w:rPr>
        <w:t>地震工作经费及地震培训等</w:t>
      </w:r>
      <w:r>
        <w:rPr>
          <w:spacing w:val="9"/>
          <w:sz w:val="31"/>
          <w:szCs w:val="31"/>
        </w:rPr>
        <w:t>。</w:t>
      </w:r>
    </w:p>
    <w:p w14:paraId="13FDA9DE">
      <w:pPr>
        <w:pStyle w:val="2"/>
        <w:spacing w:before="234" w:line="345" w:lineRule="auto"/>
        <w:ind w:right="105" w:firstLine="649"/>
        <w:rPr>
          <w:spacing w:val="9"/>
          <w:sz w:val="31"/>
          <w:szCs w:val="31"/>
        </w:rPr>
      </w:pPr>
      <w:r>
        <w:rPr>
          <w:rFonts w:hint="eastAsia"/>
          <w:spacing w:val="9"/>
          <w:sz w:val="31"/>
          <w:szCs w:val="31"/>
          <w:lang w:val="en-US" w:eastAsia="zh-CN"/>
        </w:rPr>
        <w:t>4、乡村振兴9万元 ，主要用于驻村工作队经费支出。</w:t>
      </w:r>
    </w:p>
    <w:p w14:paraId="73CD745C">
      <w:pPr>
        <w:pStyle w:val="2"/>
        <w:spacing w:before="234" w:line="345" w:lineRule="auto"/>
        <w:ind w:right="105" w:firstLine="649"/>
        <w:rPr>
          <w:rFonts w:hint="eastAsia"/>
          <w:spacing w:val="9"/>
          <w:sz w:val="31"/>
          <w:szCs w:val="31"/>
          <w:lang w:val="en-US" w:eastAsia="zh-CN"/>
        </w:rPr>
      </w:pPr>
      <w:r>
        <w:rPr>
          <w:rFonts w:hint="eastAsia"/>
          <w:spacing w:val="9"/>
          <w:sz w:val="31"/>
          <w:szCs w:val="31"/>
          <w:lang w:val="en-US" w:eastAsia="zh-CN"/>
        </w:rPr>
        <w:t>5、</w:t>
      </w:r>
      <w:r>
        <w:rPr>
          <w:rFonts w:hint="eastAsia"/>
          <w:spacing w:val="9"/>
          <w:sz w:val="31"/>
          <w:szCs w:val="31"/>
        </w:rPr>
        <w:t>自然灾害救灾专项资金</w:t>
      </w:r>
      <w:r>
        <w:rPr>
          <w:rFonts w:hint="eastAsia"/>
          <w:spacing w:val="9"/>
          <w:sz w:val="31"/>
          <w:szCs w:val="31"/>
          <w:lang w:val="en-US" w:eastAsia="zh-CN"/>
        </w:rPr>
        <w:t>200万元，主要用自然灾害救灾。</w:t>
      </w:r>
    </w:p>
    <w:p w14:paraId="3BE7759F">
      <w:pPr>
        <w:pStyle w:val="2"/>
        <w:spacing w:before="234" w:line="345" w:lineRule="auto"/>
        <w:ind w:right="105" w:firstLine="649"/>
        <w:rPr>
          <w:rFonts w:hint="default"/>
          <w:spacing w:val="9"/>
          <w:sz w:val="31"/>
          <w:szCs w:val="31"/>
          <w:lang w:val="en-US" w:eastAsia="zh-CN"/>
        </w:rPr>
      </w:pPr>
      <w:r>
        <w:rPr>
          <w:rFonts w:hint="eastAsia"/>
          <w:spacing w:val="9"/>
          <w:sz w:val="31"/>
          <w:szCs w:val="31"/>
          <w:lang w:val="en-US" w:eastAsia="zh-CN"/>
        </w:rPr>
        <w:t>6、办案经费26万元，主要用于安全执法大队办案经费。</w:t>
      </w:r>
    </w:p>
    <w:p w14:paraId="20E1215F">
      <w:pPr>
        <w:pStyle w:val="2"/>
        <w:spacing w:before="234" w:line="345" w:lineRule="auto"/>
        <w:ind w:right="105" w:firstLine="649"/>
        <w:rPr>
          <w:rFonts w:hint="default"/>
          <w:spacing w:val="9"/>
          <w:sz w:val="31"/>
          <w:szCs w:val="31"/>
          <w:lang w:val="en-US" w:eastAsia="zh-CN"/>
        </w:rPr>
      </w:pPr>
      <w:r>
        <w:rPr>
          <w:rFonts w:hint="eastAsia"/>
          <w:spacing w:val="9"/>
          <w:sz w:val="31"/>
          <w:szCs w:val="31"/>
          <w:lang w:val="en-US" w:eastAsia="zh-CN"/>
        </w:rPr>
        <w:t>7、安全生产隐患排查10万元，主要用于安全检查支出。</w:t>
      </w:r>
    </w:p>
    <w:p w14:paraId="6A3F336F">
      <w:pPr>
        <w:spacing w:before="325" w:line="221" w:lineRule="auto"/>
        <w:ind w:left="644"/>
        <w:rPr>
          <w:rFonts w:ascii="黑体" w:hAnsi="黑体" w:eastAsia="黑体" w:cs="黑体"/>
          <w:sz w:val="31"/>
          <w:szCs w:val="31"/>
        </w:rPr>
      </w:pPr>
      <w:r>
        <w:rPr>
          <w:rFonts w:ascii="黑体" w:hAnsi="黑体" w:eastAsia="黑体" w:cs="黑体"/>
          <w:b/>
          <w:bCs/>
          <w:spacing w:val="3"/>
          <w:sz w:val="31"/>
          <w:szCs w:val="31"/>
        </w:rPr>
        <w:t>十一、其他重要事项的情况说明</w:t>
      </w:r>
    </w:p>
    <w:p w14:paraId="47EF7E7C">
      <w:pPr>
        <w:pStyle w:val="2"/>
        <w:spacing w:before="241" w:line="221" w:lineRule="auto"/>
        <w:ind w:left="820"/>
        <w:rPr>
          <w:sz w:val="31"/>
          <w:szCs w:val="31"/>
        </w:rPr>
      </w:pPr>
      <w:r>
        <w:rPr>
          <w:spacing w:val="22"/>
          <w:sz w:val="31"/>
          <w:szCs w:val="31"/>
        </w:rPr>
        <w:t>(一)机关运行经费情况</w:t>
      </w:r>
    </w:p>
    <w:p w14:paraId="621B48D7">
      <w:pPr>
        <w:pStyle w:val="2"/>
        <w:spacing w:before="234" w:line="345" w:lineRule="auto"/>
        <w:ind w:right="105" w:firstLine="649"/>
        <w:rPr>
          <w:spacing w:val="9"/>
          <w:sz w:val="31"/>
          <w:szCs w:val="31"/>
        </w:rPr>
      </w:pPr>
      <w:r>
        <w:rPr>
          <w:spacing w:val="9"/>
          <w:sz w:val="31"/>
          <w:szCs w:val="31"/>
        </w:rPr>
        <w:t xml:space="preserve">2024年机关运行经费 </w:t>
      </w:r>
      <w:r>
        <w:rPr>
          <w:rFonts w:hint="eastAsia"/>
          <w:spacing w:val="9"/>
          <w:sz w:val="31"/>
          <w:szCs w:val="31"/>
          <w:lang w:val="en-US" w:eastAsia="zh-CN"/>
        </w:rPr>
        <w:t>64.36</w:t>
      </w:r>
      <w:r>
        <w:rPr>
          <w:spacing w:val="9"/>
          <w:sz w:val="31"/>
          <w:szCs w:val="31"/>
        </w:rPr>
        <w:t>万元，比2023年增加</w:t>
      </w:r>
      <w:r>
        <w:rPr>
          <w:rFonts w:hint="eastAsia"/>
          <w:spacing w:val="9"/>
          <w:sz w:val="31"/>
          <w:szCs w:val="31"/>
          <w:lang w:val="en-US" w:eastAsia="zh-CN"/>
        </w:rPr>
        <w:t>5.38</w:t>
      </w:r>
      <w:r>
        <w:rPr>
          <w:spacing w:val="9"/>
          <w:sz w:val="31"/>
          <w:szCs w:val="31"/>
        </w:rPr>
        <w:t>万元，增长</w:t>
      </w:r>
      <w:r>
        <w:rPr>
          <w:rFonts w:hint="eastAsia"/>
          <w:spacing w:val="9"/>
          <w:sz w:val="31"/>
          <w:szCs w:val="31"/>
          <w:lang w:val="en-US" w:eastAsia="zh-CN"/>
        </w:rPr>
        <w:t>8.35</w:t>
      </w:r>
      <w:r>
        <w:rPr>
          <w:spacing w:val="9"/>
          <w:sz w:val="31"/>
          <w:szCs w:val="31"/>
        </w:rPr>
        <w:t>%,主要原因是</w:t>
      </w:r>
      <w:r>
        <w:rPr>
          <w:rFonts w:hint="eastAsia"/>
          <w:spacing w:val="9"/>
          <w:sz w:val="31"/>
          <w:szCs w:val="31"/>
          <w:lang w:val="en-US" w:eastAsia="zh-CN"/>
        </w:rPr>
        <w:t>工作人员增加</w:t>
      </w:r>
      <w:r>
        <w:rPr>
          <w:spacing w:val="9"/>
          <w:sz w:val="31"/>
          <w:szCs w:val="31"/>
        </w:rPr>
        <w:t>。</w:t>
      </w:r>
    </w:p>
    <w:p w14:paraId="1DBE48A7">
      <w:pPr>
        <w:pStyle w:val="2"/>
        <w:spacing w:before="190" w:line="222" w:lineRule="auto"/>
        <w:ind w:left="820"/>
        <w:rPr>
          <w:sz w:val="31"/>
          <w:szCs w:val="31"/>
        </w:rPr>
      </w:pPr>
      <w:r>
        <w:rPr>
          <w:spacing w:val="22"/>
          <w:sz w:val="31"/>
          <w:szCs w:val="31"/>
        </w:rPr>
        <w:t>(二)政府采购预算情况</w:t>
      </w:r>
    </w:p>
    <w:p w14:paraId="575F6E36">
      <w:pPr>
        <w:pStyle w:val="2"/>
        <w:spacing w:before="107" w:line="332" w:lineRule="auto"/>
        <w:ind w:firstLine="612" w:firstLineChars="200"/>
        <w:rPr>
          <w:sz w:val="31"/>
          <w:szCs w:val="31"/>
        </w:rPr>
      </w:pPr>
      <w:r>
        <w:rPr>
          <w:spacing w:val="-2"/>
          <w:sz w:val="31"/>
          <w:szCs w:val="31"/>
        </w:rPr>
        <w:t>202</w:t>
      </w:r>
      <w:r>
        <w:rPr>
          <w:rFonts w:hint="eastAsia"/>
          <w:spacing w:val="-2"/>
          <w:sz w:val="31"/>
          <w:szCs w:val="31"/>
          <w:lang w:val="en-US" w:eastAsia="zh-CN"/>
        </w:rPr>
        <w:t>4</w:t>
      </w:r>
      <w:r>
        <w:rPr>
          <w:spacing w:val="-2"/>
          <w:sz w:val="31"/>
          <w:szCs w:val="31"/>
        </w:rPr>
        <w:t>年政府采购预算支出合计</w:t>
      </w:r>
      <w:r>
        <w:rPr>
          <w:rFonts w:hint="eastAsia"/>
          <w:spacing w:val="34"/>
          <w:sz w:val="31"/>
          <w:szCs w:val="31"/>
          <w:u w:val="single" w:color="auto"/>
          <w:lang w:val="en-US" w:eastAsia="zh-CN"/>
        </w:rPr>
        <w:t>0</w:t>
      </w:r>
      <w:r>
        <w:rPr>
          <w:spacing w:val="-2"/>
          <w:sz w:val="31"/>
          <w:szCs w:val="31"/>
        </w:rPr>
        <w:t>万元</w:t>
      </w:r>
      <w:r>
        <w:rPr>
          <w:spacing w:val="-25"/>
          <w:position w:val="3"/>
          <w:sz w:val="31"/>
          <w:szCs w:val="31"/>
        </w:rPr>
        <w:t>。</w:t>
      </w:r>
    </w:p>
    <w:p w14:paraId="7144051D">
      <w:pPr>
        <w:pStyle w:val="2"/>
        <w:spacing w:before="1" w:line="221" w:lineRule="auto"/>
        <w:ind w:left="750"/>
        <w:rPr>
          <w:sz w:val="31"/>
          <w:szCs w:val="31"/>
        </w:rPr>
      </w:pPr>
      <w:r>
        <w:rPr>
          <w:spacing w:val="22"/>
          <w:sz w:val="31"/>
          <w:szCs w:val="31"/>
        </w:rPr>
        <w:t>(三)政府购买服务预算排情况</w:t>
      </w:r>
    </w:p>
    <w:p w14:paraId="648D0B72">
      <w:pPr>
        <w:pStyle w:val="2"/>
        <w:spacing w:before="188" w:line="346" w:lineRule="auto"/>
        <w:ind w:firstLine="616" w:firstLineChars="200"/>
        <w:jc w:val="both"/>
        <w:rPr>
          <w:sz w:val="31"/>
          <w:szCs w:val="31"/>
        </w:rPr>
      </w:pPr>
      <w:r>
        <w:rPr>
          <w:spacing w:val="-1"/>
          <w:sz w:val="31"/>
          <w:szCs w:val="31"/>
        </w:rPr>
        <w:t>2024年政府购买服务预算支出合计</w:t>
      </w:r>
      <w:r>
        <w:rPr>
          <w:rFonts w:hint="eastAsia"/>
          <w:spacing w:val="-1"/>
          <w:sz w:val="31"/>
          <w:szCs w:val="31"/>
          <w:u w:val="single" w:color="auto"/>
          <w:lang w:val="en-US" w:eastAsia="zh-CN"/>
        </w:rPr>
        <w:t>0</w:t>
      </w:r>
      <w:r>
        <w:rPr>
          <w:spacing w:val="-1"/>
          <w:sz w:val="31"/>
          <w:szCs w:val="31"/>
        </w:rPr>
        <w:t>万元。</w:t>
      </w:r>
    </w:p>
    <w:p w14:paraId="45F819EF">
      <w:pPr>
        <w:pStyle w:val="2"/>
        <w:spacing w:line="222" w:lineRule="auto"/>
        <w:ind w:left="750"/>
        <w:rPr>
          <w:sz w:val="31"/>
          <w:szCs w:val="31"/>
        </w:rPr>
      </w:pPr>
      <w:r>
        <w:rPr>
          <w:spacing w:val="21"/>
          <w:sz w:val="31"/>
          <w:szCs w:val="31"/>
        </w:rPr>
        <w:t>(四)国有资产占有使用情况</w:t>
      </w:r>
    </w:p>
    <w:p w14:paraId="0CE0CA0A">
      <w:pPr>
        <w:pStyle w:val="2"/>
        <w:spacing w:before="188" w:line="346" w:lineRule="auto"/>
        <w:ind w:firstLine="616" w:firstLineChars="200"/>
        <w:jc w:val="both"/>
        <w:rPr>
          <w:rFonts w:hint="eastAsia"/>
          <w:spacing w:val="-1"/>
          <w:sz w:val="31"/>
          <w:szCs w:val="31"/>
        </w:rPr>
      </w:pPr>
      <w:r>
        <w:rPr>
          <w:rFonts w:hint="eastAsia"/>
          <w:spacing w:val="-1"/>
          <w:sz w:val="31"/>
          <w:szCs w:val="31"/>
        </w:rPr>
        <w:t>截至2023年12月31日，部门共有车辆 1 辆。其中：一般公务用车 1 辆，一般执法执勤用车 0 辆，特种专业技术用车 0 辆。</w:t>
      </w:r>
    </w:p>
    <w:p w14:paraId="63B0F573">
      <w:pPr>
        <w:pStyle w:val="2"/>
        <w:spacing w:before="240" w:line="222" w:lineRule="auto"/>
        <w:ind w:left="750"/>
        <w:rPr>
          <w:sz w:val="31"/>
          <w:szCs w:val="31"/>
        </w:rPr>
      </w:pPr>
      <w:r>
        <w:rPr>
          <w:spacing w:val="24"/>
          <w:sz w:val="31"/>
          <w:szCs w:val="31"/>
        </w:rPr>
        <w:t>(五)预算绩效管理情况</w:t>
      </w:r>
    </w:p>
    <w:p w14:paraId="72395775">
      <w:pPr>
        <w:pStyle w:val="2"/>
        <w:spacing w:before="186" w:line="346" w:lineRule="auto"/>
        <w:ind w:firstLine="619"/>
        <w:rPr>
          <w:spacing w:val="-4"/>
          <w:sz w:val="31"/>
          <w:szCs w:val="31"/>
          <w:u w:val="none" w:color="auto"/>
        </w:rPr>
      </w:pPr>
      <w:r>
        <w:rPr>
          <w:spacing w:val="10"/>
          <w:sz w:val="31"/>
          <w:szCs w:val="31"/>
          <w:u w:val="none" w:color="auto"/>
        </w:rPr>
        <w:t>2024年，预算支出</w:t>
      </w:r>
      <w:r>
        <w:rPr>
          <w:spacing w:val="-127"/>
          <w:sz w:val="31"/>
          <w:szCs w:val="31"/>
          <w:u w:val="none" w:color="auto"/>
        </w:rPr>
        <w:t xml:space="preserve"> </w:t>
      </w:r>
      <w:r>
        <w:rPr>
          <w:rFonts w:hint="eastAsia"/>
          <w:spacing w:val="20"/>
          <w:sz w:val="31"/>
          <w:szCs w:val="31"/>
          <w:u w:val="none" w:color="auto"/>
          <w:lang w:val="en-US" w:eastAsia="zh-CN"/>
        </w:rPr>
        <w:t>1665.68</w:t>
      </w:r>
      <w:r>
        <w:rPr>
          <w:spacing w:val="-135"/>
          <w:sz w:val="31"/>
          <w:szCs w:val="31"/>
          <w:u w:val="none" w:color="auto"/>
        </w:rPr>
        <w:t xml:space="preserve"> </w:t>
      </w:r>
      <w:r>
        <w:rPr>
          <w:spacing w:val="10"/>
          <w:sz w:val="31"/>
          <w:szCs w:val="31"/>
          <w:u w:val="none" w:color="auto"/>
        </w:rPr>
        <w:t xml:space="preserve">万元全面实施预算绩效目标管理。 </w:t>
      </w:r>
      <w:r>
        <w:rPr>
          <w:spacing w:val="-5"/>
          <w:sz w:val="31"/>
          <w:szCs w:val="31"/>
          <w:u w:val="none" w:color="auto"/>
        </w:rPr>
        <w:t>设置了整体支出绩效目标、</w:t>
      </w:r>
      <w:r>
        <w:rPr>
          <w:spacing w:val="-95"/>
          <w:sz w:val="31"/>
          <w:szCs w:val="31"/>
          <w:u w:val="none" w:color="auto"/>
        </w:rPr>
        <w:t xml:space="preserve"> </w:t>
      </w:r>
      <w:r>
        <w:rPr>
          <w:rFonts w:hint="eastAsia"/>
          <w:spacing w:val="-5"/>
          <w:sz w:val="31"/>
          <w:szCs w:val="31"/>
          <w:u w:val="none" w:color="auto"/>
          <w:lang w:val="en-US" w:eastAsia="zh-CN"/>
        </w:rPr>
        <w:t>7</w:t>
      </w:r>
      <w:r>
        <w:rPr>
          <w:spacing w:val="-5"/>
          <w:sz w:val="31"/>
          <w:szCs w:val="31"/>
          <w:u w:val="none" w:color="auto"/>
        </w:rPr>
        <w:t>个一级项目支出绩效目标。同</w:t>
      </w:r>
      <w:r>
        <w:rPr>
          <w:spacing w:val="-6"/>
          <w:sz w:val="31"/>
          <w:szCs w:val="31"/>
          <w:u w:val="none" w:color="auto"/>
        </w:rPr>
        <w:t>时，</w:t>
      </w:r>
      <w:r>
        <w:rPr>
          <w:sz w:val="31"/>
          <w:szCs w:val="31"/>
          <w:u w:val="none" w:color="auto"/>
        </w:rPr>
        <w:t xml:space="preserve"> </w:t>
      </w:r>
      <w:r>
        <w:rPr>
          <w:spacing w:val="16"/>
          <w:sz w:val="31"/>
          <w:szCs w:val="31"/>
          <w:u w:val="none" w:color="auto"/>
        </w:rPr>
        <w:t>拟对2023年部门整体支出及项目支出开展绩效评价，评</w:t>
      </w:r>
      <w:r>
        <w:rPr>
          <w:spacing w:val="15"/>
          <w:sz w:val="31"/>
          <w:szCs w:val="31"/>
          <w:u w:val="none" w:color="auto"/>
        </w:rPr>
        <w:t>价结果</w:t>
      </w:r>
      <w:r>
        <w:rPr>
          <w:spacing w:val="-4"/>
          <w:sz w:val="31"/>
          <w:szCs w:val="31"/>
          <w:u w:val="none" w:color="auto"/>
        </w:rPr>
        <w:t>依法公开。</w:t>
      </w:r>
    </w:p>
    <w:p w14:paraId="1101EC5D">
      <w:pPr>
        <w:pStyle w:val="2"/>
        <w:spacing w:before="186" w:line="346" w:lineRule="auto"/>
        <w:ind w:firstLine="619"/>
        <w:rPr>
          <w:spacing w:val="-4"/>
          <w:sz w:val="31"/>
          <w:szCs w:val="31"/>
          <w:u w:val="none" w:color="auto"/>
        </w:rPr>
      </w:pPr>
    </w:p>
    <w:p w14:paraId="54D99F7F">
      <w:pPr>
        <w:spacing w:before="101" w:line="219" w:lineRule="auto"/>
        <w:ind w:left="2994"/>
        <w:rPr>
          <w:rFonts w:ascii="宋体" w:hAnsi="宋体" w:eastAsia="宋体" w:cs="宋体"/>
          <w:sz w:val="31"/>
          <w:szCs w:val="31"/>
        </w:rPr>
      </w:pPr>
      <w:r>
        <w:rPr>
          <w:rFonts w:ascii="宋体" w:hAnsi="宋体" w:eastAsia="宋体" w:cs="宋体"/>
          <w:b/>
          <w:bCs/>
          <w:spacing w:val="3"/>
          <w:sz w:val="31"/>
          <w:szCs w:val="31"/>
        </w:rPr>
        <w:t>第四部分</w:t>
      </w:r>
      <w:r>
        <w:rPr>
          <w:rFonts w:ascii="宋体" w:hAnsi="宋体" w:eastAsia="宋体" w:cs="宋体"/>
          <w:spacing w:val="2"/>
          <w:sz w:val="31"/>
          <w:szCs w:val="31"/>
        </w:rPr>
        <w:t xml:space="preserve">  </w:t>
      </w:r>
      <w:r>
        <w:rPr>
          <w:rFonts w:ascii="宋体" w:hAnsi="宋体" w:eastAsia="宋体" w:cs="宋体"/>
          <w:b/>
          <w:bCs/>
          <w:spacing w:val="3"/>
          <w:sz w:val="31"/>
          <w:szCs w:val="31"/>
        </w:rPr>
        <w:t>名词解释</w:t>
      </w:r>
    </w:p>
    <w:p w14:paraId="132D0B72">
      <w:pPr>
        <w:spacing w:line="242" w:lineRule="auto"/>
        <w:rPr>
          <w:rFonts w:ascii="Arial"/>
          <w:sz w:val="21"/>
        </w:rPr>
      </w:pPr>
    </w:p>
    <w:p w14:paraId="37836D14">
      <w:pPr>
        <w:spacing w:line="242" w:lineRule="auto"/>
        <w:rPr>
          <w:rFonts w:ascii="Arial"/>
          <w:sz w:val="21"/>
        </w:rPr>
      </w:pPr>
    </w:p>
    <w:p w14:paraId="70C9DB78">
      <w:pPr>
        <w:spacing w:line="243" w:lineRule="auto"/>
        <w:rPr>
          <w:rFonts w:ascii="Arial"/>
          <w:sz w:val="21"/>
        </w:rPr>
      </w:pPr>
    </w:p>
    <w:p w14:paraId="0197AC25">
      <w:pPr>
        <w:pStyle w:val="2"/>
        <w:spacing w:before="102" w:line="630" w:lineRule="exact"/>
        <w:ind w:left="750"/>
        <w:rPr>
          <w:sz w:val="31"/>
          <w:szCs w:val="31"/>
        </w:rPr>
      </w:pPr>
      <w:r>
        <w:rPr>
          <w:spacing w:val="10"/>
          <w:position w:val="23"/>
          <w:sz w:val="31"/>
          <w:szCs w:val="31"/>
        </w:rPr>
        <w:t>(一)一般公共预算财政拨款收入：指区级财政一般公共预</w:t>
      </w:r>
    </w:p>
    <w:p w14:paraId="7B3FDE7F">
      <w:pPr>
        <w:pStyle w:val="2"/>
        <w:spacing w:before="1" w:line="221" w:lineRule="auto"/>
        <w:rPr>
          <w:sz w:val="31"/>
          <w:szCs w:val="31"/>
        </w:rPr>
      </w:pPr>
      <w:r>
        <w:rPr>
          <w:spacing w:val="-3"/>
          <w:sz w:val="31"/>
          <w:szCs w:val="31"/>
        </w:rPr>
        <w:t>算当年拨付的资金。</w:t>
      </w:r>
    </w:p>
    <w:p w14:paraId="78374CAD">
      <w:pPr>
        <w:spacing w:line="221" w:lineRule="auto"/>
        <w:rPr>
          <w:sz w:val="31"/>
          <w:szCs w:val="31"/>
        </w:rPr>
      </w:pPr>
    </w:p>
    <w:p w14:paraId="11EFECF6">
      <w:pPr>
        <w:pStyle w:val="2"/>
        <w:spacing w:before="100" w:line="573" w:lineRule="exact"/>
        <w:ind w:right="33"/>
        <w:jc w:val="right"/>
        <w:rPr>
          <w:sz w:val="31"/>
          <w:szCs w:val="31"/>
        </w:rPr>
      </w:pPr>
      <w:r>
        <w:rPr>
          <w:spacing w:val="11"/>
          <w:position w:val="19"/>
          <w:sz w:val="31"/>
          <w:szCs w:val="31"/>
        </w:rPr>
        <w:t>(二)政府性基金预算财政拨款收入：指区级财政政府性基</w:t>
      </w:r>
    </w:p>
    <w:p w14:paraId="0BD72B6C">
      <w:pPr>
        <w:pStyle w:val="2"/>
        <w:spacing w:before="1" w:line="221" w:lineRule="auto"/>
        <w:rPr>
          <w:sz w:val="31"/>
          <w:szCs w:val="31"/>
        </w:rPr>
      </w:pPr>
      <w:r>
        <w:rPr>
          <w:spacing w:val="4"/>
          <w:sz w:val="31"/>
          <w:szCs w:val="31"/>
        </w:rPr>
        <w:t>金预算当年拨付的资金。</w:t>
      </w:r>
    </w:p>
    <w:p w14:paraId="407F8E72">
      <w:pPr>
        <w:pStyle w:val="2"/>
        <w:spacing w:before="197" w:line="581" w:lineRule="exact"/>
        <w:ind w:right="42"/>
        <w:jc w:val="right"/>
        <w:rPr>
          <w:sz w:val="31"/>
          <w:szCs w:val="31"/>
        </w:rPr>
      </w:pPr>
      <w:r>
        <w:rPr>
          <w:spacing w:val="11"/>
          <w:position w:val="19"/>
          <w:sz w:val="31"/>
          <w:szCs w:val="31"/>
        </w:rPr>
        <w:t>(三)国有资本经营预算财政拨款收入：指区级</w:t>
      </w:r>
      <w:r>
        <w:rPr>
          <w:spacing w:val="10"/>
          <w:position w:val="19"/>
          <w:sz w:val="31"/>
          <w:szCs w:val="31"/>
        </w:rPr>
        <w:t>财政国有资</w:t>
      </w:r>
    </w:p>
    <w:p w14:paraId="6B8AE938">
      <w:pPr>
        <w:pStyle w:val="2"/>
        <w:spacing w:before="1" w:line="221" w:lineRule="auto"/>
        <w:rPr>
          <w:sz w:val="31"/>
          <w:szCs w:val="31"/>
        </w:rPr>
      </w:pPr>
      <w:r>
        <w:rPr>
          <w:spacing w:val="4"/>
          <w:sz w:val="31"/>
          <w:szCs w:val="31"/>
        </w:rPr>
        <w:t>本经营预算当年拨付的资金。</w:t>
      </w:r>
    </w:p>
    <w:p w14:paraId="7A0A3487">
      <w:pPr>
        <w:pStyle w:val="2"/>
        <w:spacing w:before="219" w:line="222" w:lineRule="auto"/>
        <w:ind w:left="780"/>
        <w:rPr>
          <w:sz w:val="31"/>
          <w:szCs w:val="31"/>
        </w:rPr>
      </w:pPr>
      <w:r>
        <w:rPr>
          <w:spacing w:val="14"/>
          <w:sz w:val="31"/>
          <w:szCs w:val="31"/>
        </w:rPr>
        <w:t>(四)财政专户管理资金收入：专指教育收费收入。</w:t>
      </w:r>
    </w:p>
    <w:p w14:paraId="7C78CD2D">
      <w:pPr>
        <w:pStyle w:val="2"/>
        <w:spacing w:before="184" w:line="574" w:lineRule="exact"/>
        <w:ind w:right="32"/>
        <w:jc w:val="right"/>
        <w:rPr>
          <w:sz w:val="31"/>
          <w:szCs w:val="31"/>
        </w:rPr>
      </w:pPr>
      <w:r>
        <w:rPr>
          <w:spacing w:val="11"/>
          <w:position w:val="19"/>
          <w:sz w:val="31"/>
          <w:szCs w:val="31"/>
        </w:rPr>
        <w:t>(五)单位资金：是指除财政拨款和财政专户管理资金以外</w:t>
      </w:r>
    </w:p>
    <w:p w14:paraId="6162DB98">
      <w:pPr>
        <w:pStyle w:val="2"/>
        <w:spacing w:before="1" w:line="223" w:lineRule="auto"/>
        <w:rPr>
          <w:sz w:val="31"/>
          <w:szCs w:val="31"/>
        </w:rPr>
      </w:pPr>
      <w:r>
        <w:rPr>
          <w:spacing w:val="-11"/>
          <w:sz w:val="31"/>
          <w:szCs w:val="31"/>
        </w:rPr>
        <w:t>的资金。</w:t>
      </w:r>
    </w:p>
    <w:p w14:paraId="040A9D9D">
      <w:pPr>
        <w:pStyle w:val="2"/>
        <w:spacing w:before="199" w:line="583" w:lineRule="exact"/>
        <w:ind w:right="45"/>
        <w:jc w:val="right"/>
        <w:rPr>
          <w:sz w:val="31"/>
          <w:szCs w:val="31"/>
        </w:rPr>
      </w:pPr>
      <w:r>
        <w:rPr>
          <w:spacing w:val="11"/>
          <w:position w:val="20"/>
          <w:sz w:val="31"/>
          <w:szCs w:val="31"/>
        </w:rPr>
        <w:t>(六)事业收入：指事业单位开展专业业务</w:t>
      </w:r>
      <w:r>
        <w:rPr>
          <w:spacing w:val="10"/>
          <w:position w:val="20"/>
          <w:sz w:val="31"/>
          <w:szCs w:val="31"/>
        </w:rPr>
        <w:t>活动及辅助活动</w:t>
      </w:r>
    </w:p>
    <w:p w14:paraId="0B22F62A">
      <w:pPr>
        <w:pStyle w:val="2"/>
        <w:spacing w:line="222" w:lineRule="auto"/>
        <w:rPr>
          <w:sz w:val="31"/>
          <w:szCs w:val="31"/>
        </w:rPr>
      </w:pPr>
      <w:r>
        <w:rPr>
          <w:spacing w:val="-2"/>
          <w:sz w:val="31"/>
          <w:szCs w:val="31"/>
        </w:rPr>
        <w:t>所取得的收入。</w:t>
      </w:r>
    </w:p>
    <w:p w14:paraId="59201E19">
      <w:pPr>
        <w:pStyle w:val="2"/>
        <w:spacing w:before="192" w:line="592" w:lineRule="exact"/>
        <w:ind w:right="53"/>
        <w:jc w:val="right"/>
        <w:rPr>
          <w:sz w:val="31"/>
          <w:szCs w:val="31"/>
        </w:rPr>
      </w:pPr>
      <w:r>
        <w:rPr>
          <w:spacing w:val="10"/>
          <w:position w:val="21"/>
          <w:sz w:val="31"/>
          <w:szCs w:val="31"/>
        </w:rPr>
        <w:t>(七)事业单位经营收入：指事业单位在专业业务活动及其</w:t>
      </w:r>
    </w:p>
    <w:p w14:paraId="41C1509F">
      <w:pPr>
        <w:pStyle w:val="2"/>
        <w:spacing w:before="2" w:line="220" w:lineRule="auto"/>
        <w:rPr>
          <w:sz w:val="31"/>
          <w:szCs w:val="31"/>
        </w:rPr>
      </w:pPr>
      <w:r>
        <w:rPr>
          <w:spacing w:val="6"/>
          <w:sz w:val="31"/>
          <w:szCs w:val="31"/>
        </w:rPr>
        <w:t>辅助活动之外开展非独立核算经营活动取得的收入。</w:t>
      </w:r>
    </w:p>
    <w:p w14:paraId="5939FBB2">
      <w:pPr>
        <w:pStyle w:val="2"/>
        <w:spacing w:before="189" w:line="602" w:lineRule="exact"/>
        <w:ind w:right="36"/>
        <w:jc w:val="right"/>
        <w:rPr>
          <w:sz w:val="31"/>
          <w:szCs w:val="31"/>
        </w:rPr>
      </w:pPr>
      <w:r>
        <w:rPr>
          <w:spacing w:val="11"/>
          <w:position w:val="21"/>
          <w:sz w:val="31"/>
          <w:szCs w:val="31"/>
        </w:rPr>
        <w:t>(八)上级补助收入：指事业单位从主管部门和上级单位取</w:t>
      </w:r>
    </w:p>
    <w:p w14:paraId="34297449">
      <w:pPr>
        <w:pStyle w:val="2"/>
        <w:spacing w:before="1" w:line="222" w:lineRule="auto"/>
        <w:rPr>
          <w:sz w:val="31"/>
          <w:szCs w:val="31"/>
        </w:rPr>
      </w:pPr>
      <w:r>
        <w:rPr>
          <w:spacing w:val="1"/>
          <w:sz w:val="31"/>
          <w:szCs w:val="31"/>
        </w:rPr>
        <w:t>得的非财政拨款收入。</w:t>
      </w:r>
    </w:p>
    <w:p w14:paraId="4E77BE15">
      <w:pPr>
        <w:pStyle w:val="2"/>
        <w:spacing w:before="124" w:line="630" w:lineRule="exact"/>
        <w:ind w:right="53"/>
        <w:jc w:val="right"/>
        <w:rPr>
          <w:sz w:val="31"/>
          <w:szCs w:val="31"/>
        </w:rPr>
      </w:pPr>
      <w:r>
        <w:rPr>
          <w:spacing w:val="10"/>
          <w:position w:val="24"/>
          <w:sz w:val="31"/>
          <w:szCs w:val="31"/>
        </w:rPr>
        <w:t>(九)附属单位上缴收入：指事业单位取得附属独立核算单</w:t>
      </w:r>
    </w:p>
    <w:p w14:paraId="2869F3D3">
      <w:pPr>
        <w:pStyle w:val="2"/>
        <w:spacing w:before="2" w:line="220" w:lineRule="auto"/>
        <w:rPr>
          <w:sz w:val="31"/>
          <w:szCs w:val="31"/>
        </w:rPr>
      </w:pPr>
      <w:r>
        <w:rPr>
          <w:spacing w:val="4"/>
          <w:sz w:val="31"/>
          <w:szCs w:val="31"/>
        </w:rPr>
        <w:t>位根据有关规定上缴的收入。</w:t>
      </w:r>
    </w:p>
    <w:p w14:paraId="44770CB9">
      <w:pPr>
        <w:pStyle w:val="2"/>
        <w:spacing w:before="309" w:line="580" w:lineRule="exact"/>
        <w:jc w:val="right"/>
        <w:rPr>
          <w:sz w:val="31"/>
          <w:szCs w:val="31"/>
        </w:rPr>
      </w:pPr>
      <w:r>
        <w:rPr>
          <w:spacing w:val="12"/>
          <w:position w:val="20"/>
          <w:sz w:val="31"/>
          <w:szCs w:val="31"/>
        </w:rPr>
        <w:t>(十)其他收入：指预算单位除财政拨款收入、事业收入、</w:t>
      </w:r>
    </w:p>
    <w:p w14:paraId="705070B1">
      <w:pPr>
        <w:pStyle w:val="2"/>
        <w:spacing w:before="1" w:line="220" w:lineRule="auto"/>
        <w:rPr>
          <w:sz w:val="31"/>
          <w:szCs w:val="31"/>
        </w:rPr>
      </w:pPr>
      <w:r>
        <w:rPr>
          <w:spacing w:val="5"/>
          <w:sz w:val="31"/>
          <w:szCs w:val="31"/>
        </w:rPr>
        <w:t>事业单位经营收入、上级补助收入等以外的收入。</w:t>
      </w:r>
    </w:p>
    <w:p w14:paraId="4514FA4B">
      <w:pPr>
        <w:pStyle w:val="2"/>
        <w:spacing w:before="209" w:line="549" w:lineRule="exact"/>
        <w:ind w:right="64"/>
        <w:jc w:val="right"/>
        <w:rPr>
          <w:sz w:val="31"/>
          <w:szCs w:val="31"/>
        </w:rPr>
      </w:pPr>
      <w:r>
        <w:rPr>
          <w:spacing w:val="27"/>
          <w:position w:val="17"/>
          <w:sz w:val="31"/>
          <w:szCs w:val="31"/>
        </w:rPr>
        <w:t>上述(一)至(十)项仅供参考，各部门根据本部门公开的</w:t>
      </w:r>
    </w:p>
    <w:p w14:paraId="0E3A928A">
      <w:pPr>
        <w:pStyle w:val="2"/>
        <w:spacing w:line="220" w:lineRule="auto"/>
        <w:rPr>
          <w:sz w:val="31"/>
          <w:szCs w:val="31"/>
        </w:rPr>
      </w:pPr>
      <w:r>
        <w:rPr>
          <w:spacing w:val="6"/>
          <w:sz w:val="31"/>
          <w:szCs w:val="31"/>
        </w:rPr>
        <w:t>预算表中收支项目进行说明。无对应收入及支出的，请删除。</w:t>
      </w:r>
    </w:p>
    <w:p w14:paraId="192D472B">
      <w:pPr>
        <w:pStyle w:val="2"/>
        <w:spacing w:before="183" w:line="649" w:lineRule="exact"/>
        <w:jc w:val="both"/>
        <w:rPr>
          <w:sz w:val="31"/>
          <w:szCs w:val="31"/>
        </w:rPr>
      </w:pPr>
      <w:r>
        <w:rPr>
          <w:spacing w:val="18"/>
          <w:position w:val="25"/>
          <w:sz w:val="31"/>
          <w:szCs w:val="31"/>
        </w:rPr>
        <w:t>(十一)本部门使用的主要支出功能分类科目</w:t>
      </w:r>
      <w:r>
        <w:rPr>
          <w:spacing w:val="17"/>
          <w:position w:val="25"/>
          <w:sz w:val="31"/>
          <w:szCs w:val="31"/>
        </w:rPr>
        <w:t>(项级):</w:t>
      </w:r>
    </w:p>
    <w:p w14:paraId="2D3585C5">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1.一般公共服务(类)政府办公厅(室)及相关机构事务(款)行政运行(项)。反映行政单位(包括实行公务员管理的事业单位)的基本支出。</w:t>
      </w:r>
    </w:p>
    <w:p w14:paraId="62612FEB">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2.一般公共服务(类)政府办公厅(室)及相关机构事务(款)一般行政管理事务(项)。反映行政单位（包括实行公务员管理的事业单位）未单独设置项级科目的其他项目支出。</w:t>
      </w:r>
    </w:p>
    <w:p w14:paraId="209FEAF6">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3.一般公共服务(类)政府办公厅(室)及相关机构事务(款)事业运行（项）。反映事业单位的基本支出，不包括行政单位(包括实行公务员管理的事业单位)后勤服务中心、医务室等附属事业单位。</w:t>
      </w:r>
    </w:p>
    <w:p w14:paraId="1D23E8A4">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4.一般公共服务(类)财政事务(款)一般行政管理事务(项)。反映行政单位(包括实行公务员管理的事业单位)未单独设置项级科目的其他项目支出。</w:t>
      </w:r>
    </w:p>
    <w:p w14:paraId="7F2FC5EB">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5.一般公共服务(类)财政事务(款)其他财政事务(项)。反映除上述项目以外其他财政事务方面的支出。</w:t>
      </w:r>
    </w:p>
    <w:p w14:paraId="2657C4DA">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6.社会保障和就业支出(类)行政事业单位离退休(款)机关事业单位基本养老保险缴费支出(项)。反映机关事业单位实施养老保险制度由单位缴纳的基本养老保险费支出。</w:t>
      </w:r>
    </w:p>
    <w:p w14:paraId="237C85DA">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7.社会保障和就业支出(类)就业补助(款)公益性岗位补贴(项)。反映财政对符合条件的就业困难人员在公益性岗位就业给予的岗位补贴支出。</w:t>
      </w:r>
    </w:p>
    <w:p w14:paraId="374652ED">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8.卫生健康(类)行政事业单位医疗(款)行政单位医疗(项)。反映财政部门集中安排的行政单位基本医疗保险缴费经费，未参加医疗保险的行政单位的公费医疗经费，按国家规定享受离休人员，红军老战士待遇人员的医疗经费。</w:t>
      </w:r>
    </w:p>
    <w:p w14:paraId="564DF6FC">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9.城乡社区支出（类）城乡社区公共设施（款）其他城乡社区公共设施支出（项）。反映除上述项目以外其他用于城乡社区公共设施方面的支出。</w:t>
      </w:r>
    </w:p>
    <w:p w14:paraId="3A9A66B6">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10.住房保障支出(类)住房改革支出(款)住房公积金(项)。反映行政事业单位按人力资源和社会保障部、财政部规定的基本工资和津贴补贴以及规定比例为职工缴纳的住房公积金。</w:t>
      </w:r>
    </w:p>
    <w:p w14:paraId="4E767D28">
      <w:pPr>
        <w:shd w:val="clear" w:color="auto" w:fill="FFFFFF"/>
        <w:adjustRightInd w:val="0"/>
        <w:snapToGrid w:val="0"/>
        <w:spacing w:before="100" w:beforeAutospacing="1" w:after="100" w:afterAutospacing="1" w:line="360" w:lineRule="auto"/>
        <w:ind w:firstLine="640" w:firstLineChars="200"/>
      </w:pPr>
      <w:r>
        <w:rPr>
          <w:rFonts w:hint="eastAsia" w:ascii="仿宋_GB2312" w:eastAsia="仿宋_GB2312"/>
          <w:bCs/>
          <w:kern w:val="44"/>
          <w:sz w:val="32"/>
          <w:szCs w:val="32"/>
        </w:rPr>
        <w:t>11.住房保障支出(类)住房改革支出(款)提租补贴(项)。反映按房改政策规定的标准，行政事业单位向职工(含离退休人员)发放的租金补贴。</w:t>
      </w:r>
      <w:r>
        <w:rPr>
          <w:rFonts w:hint="eastAsia" w:ascii="仿宋_GB2312" w:hAnsi="仿宋_GB2312"/>
          <w:sz w:val="32"/>
          <w:szCs w:val="32"/>
        </w:rPr>
        <w:t>（参考《</w:t>
      </w:r>
      <w:r>
        <w:rPr>
          <w:rFonts w:hint="eastAsia" w:ascii="仿宋_GB2312" w:eastAsia="仿宋_GB2312"/>
          <w:sz w:val="32"/>
          <w:szCs w:val="32"/>
        </w:rPr>
        <w:t>2021</w:t>
      </w:r>
      <w:r>
        <w:rPr>
          <w:rFonts w:hint="eastAsia" w:ascii="仿宋_GB2312" w:hAnsi="仿宋_GB2312"/>
          <w:sz w:val="32"/>
          <w:szCs w:val="32"/>
        </w:rPr>
        <w:t>年政府收支分类科目》说明逐项解释）</w:t>
      </w:r>
    </w:p>
    <w:p w14:paraId="61926B0A">
      <w:pPr>
        <w:pStyle w:val="2"/>
        <w:spacing w:before="200" w:line="597" w:lineRule="exact"/>
        <w:ind w:right="72"/>
        <w:jc w:val="right"/>
        <w:rPr>
          <w:sz w:val="31"/>
          <w:szCs w:val="31"/>
        </w:rPr>
      </w:pPr>
      <w:r>
        <w:rPr>
          <w:spacing w:val="10"/>
          <w:position w:val="21"/>
          <w:sz w:val="31"/>
          <w:szCs w:val="31"/>
        </w:rPr>
        <w:t>(十二)基本支出：指为保障机构正常运转、完成日常工作</w:t>
      </w:r>
    </w:p>
    <w:p w14:paraId="719C52BE">
      <w:pPr>
        <w:pStyle w:val="2"/>
        <w:spacing w:line="223" w:lineRule="auto"/>
        <w:rPr>
          <w:sz w:val="31"/>
          <w:szCs w:val="31"/>
        </w:rPr>
      </w:pPr>
      <w:r>
        <w:rPr>
          <w:spacing w:val="3"/>
          <w:sz w:val="31"/>
          <w:szCs w:val="31"/>
        </w:rPr>
        <w:t>任务而发生的人员支出和公用支出。</w:t>
      </w:r>
    </w:p>
    <w:p w14:paraId="2E95C983">
      <w:pPr>
        <w:pStyle w:val="2"/>
        <w:spacing w:before="179" w:line="595" w:lineRule="exact"/>
        <w:ind w:right="74"/>
        <w:jc w:val="right"/>
        <w:rPr>
          <w:sz w:val="31"/>
          <w:szCs w:val="31"/>
        </w:rPr>
      </w:pPr>
      <w:r>
        <w:rPr>
          <w:spacing w:val="10"/>
          <w:position w:val="21"/>
          <w:sz w:val="31"/>
          <w:szCs w:val="31"/>
        </w:rPr>
        <w:t>(十三)项目支出：指在基本支出之外为完成特定的行政任</w:t>
      </w:r>
    </w:p>
    <w:p w14:paraId="3341AAF1">
      <w:pPr>
        <w:pStyle w:val="2"/>
        <w:spacing w:line="222" w:lineRule="auto"/>
        <w:rPr>
          <w:sz w:val="31"/>
          <w:szCs w:val="31"/>
        </w:rPr>
      </w:pPr>
      <w:r>
        <w:rPr>
          <w:spacing w:val="4"/>
          <w:sz w:val="31"/>
          <w:szCs w:val="31"/>
        </w:rPr>
        <w:t>务和事业发展目标所发生的支出。</w:t>
      </w:r>
    </w:p>
    <w:p w14:paraId="4D88899D">
      <w:pPr>
        <w:pStyle w:val="2"/>
        <w:spacing w:before="161" w:line="603" w:lineRule="exact"/>
        <w:ind w:right="75"/>
        <w:jc w:val="right"/>
        <w:rPr>
          <w:sz w:val="31"/>
          <w:szCs w:val="31"/>
        </w:rPr>
      </w:pPr>
      <w:r>
        <w:rPr>
          <w:spacing w:val="10"/>
          <w:position w:val="22"/>
          <w:sz w:val="31"/>
          <w:szCs w:val="31"/>
        </w:rPr>
        <w:t>(十四)事业单位经营支出：指事业单位在专业业务活动及</w:t>
      </w:r>
    </w:p>
    <w:p w14:paraId="3EB90179">
      <w:pPr>
        <w:pStyle w:val="2"/>
        <w:spacing w:before="1" w:line="220" w:lineRule="auto"/>
        <w:rPr>
          <w:sz w:val="31"/>
          <w:szCs w:val="31"/>
        </w:rPr>
      </w:pPr>
      <w:r>
        <w:rPr>
          <w:spacing w:val="5"/>
          <w:sz w:val="31"/>
          <w:szCs w:val="31"/>
        </w:rPr>
        <w:t>其辅助活动之外开展非独立核算经营活动发生的支出。</w:t>
      </w:r>
    </w:p>
    <w:p w14:paraId="1F207705">
      <w:pPr>
        <w:pStyle w:val="2"/>
        <w:spacing w:before="196" w:line="345" w:lineRule="auto"/>
        <w:ind w:firstLine="770"/>
        <w:rPr>
          <w:sz w:val="31"/>
          <w:szCs w:val="31"/>
        </w:rPr>
      </w:pPr>
      <w:r>
        <w:rPr>
          <w:spacing w:val="10"/>
          <w:sz w:val="31"/>
          <w:szCs w:val="31"/>
        </w:rPr>
        <w:t>(十五)“三公”经费：纳入财政一般公共预算管理的“三</w:t>
      </w:r>
      <w:r>
        <w:rPr>
          <w:spacing w:val="3"/>
          <w:sz w:val="31"/>
          <w:szCs w:val="31"/>
        </w:rPr>
        <w:t xml:space="preserve"> </w:t>
      </w:r>
      <w:r>
        <w:rPr>
          <w:spacing w:val="17"/>
          <w:sz w:val="31"/>
          <w:szCs w:val="31"/>
        </w:rPr>
        <w:t>公”经费，是指用一般公共预算财政拨款安排的因公出国(境)</w:t>
      </w:r>
      <w:r>
        <w:rPr>
          <w:spacing w:val="12"/>
          <w:sz w:val="31"/>
          <w:szCs w:val="31"/>
        </w:rPr>
        <w:t xml:space="preserve"> </w:t>
      </w:r>
      <w:r>
        <w:rPr>
          <w:spacing w:val="-4"/>
          <w:sz w:val="31"/>
          <w:szCs w:val="31"/>
        </w:rPr>
        <w:t>费、公务用车购置及运行维护费和公务接待费。其中：  ( 1</w:t>
      </w:r>
      <w:r>
        <w:rPr>
          <w:spacing w:val="-30"/>
          <w:sz w:val="31"/>
          <w:szCs w:val="31"/>
        </w:rPr>
        <w:t xml:space="preserve"> </w:t>
      </w:r>
      <w:r>
        <w:rPr>
          <w:spacing w:val="-4"/>
          <w:sz w:val="31"/>
          <w:szCs w:val="31"/>
        </w:rPr>
        <w:t>) 因</w:t>
      </w:r>
      <w:r>
        <w:rPr>
          <w:sz w:val="31"/>
          <w:szCs w:val="31"/>
        </w:rPr>
        <w:t xml:space="preserve"> </w:t>
      </w:r>
      <w:r>
        <w:rPr>
          <w:spacing w:val="27"/>
          <w:sz w:val="31"/>
          <w:szCs w:val="31"/>
        </w:rPr>
        <w:t>公出国(境)费，反映单位公务出国(境)的</w:t>
      </w:r>
      <w:r>
        <w:rPr>
          <w:spacing w:val="26"/>
          <w:sz w:val="31"/>
          <w:szCs w:val="31"/>
        </w:rPr>
        <w:t>国际旅费、国外城</w:t>
      </w:r>
      <w:r>
        <w:rPr>
          <w:sz w:val="31"/>
          <w:szCs w:val="31"/>
        </w:rPr>
        <w:t xml:space="preserve"> </w:t>
      </w:r>
      <w:r>
        <w:rPr>
          <w:spacing w:val="17"/>
          <w:sz w:val="31"/>
          <w:szCs w:val="31"/>
        </w:rPr>
        <w:t>市间交通费、住宿费、伙食费、培训费、公杂费等支出；(2)</w:t>
      </w:r>
      <w:r>
        <w:rPr>
          <w:spacing w:val="8"/>
          <w:sz w:val="31"/>
          <w:szCs w:val="31"/>
        </w:rPr>
        <w:t xml:space="preserve">  </w:t>
      </w:r>
      <w:r>
        <w:rPr>
          <w:spacing w:val="9"/>
          <w:sz w:val="31"/>
          <w:szCs w:val="31"/>
        </w:rPr>
        <w:t>公务用车购置及运行维护费，反映单位公务用车购置支出(含车</w:t>
      </w:r>
      <w:r>
        <w:rPr>
          <w:spacing w:val="11"/>
          <w:sz w:val="31"/>
          <w:szCs w:val="31"/>
        </w:rPr>
        <w:t xml:space="preserve"> 辆购置税、牌照费)及燃料费、维修费、过路过桥费、保险费、 </w:t>
      </w:r>
      <w:r>
        <w:rPr>
          <w:spacing w:val="20"/>
          <w:sz w:val="31"/>
          <w:szCs w:val="31"/>
        </w:rPr>
        <w:t>安全奖励费用等支出；(3)公务接待费反映单位按规定开支的</w:t>
      </w:r>
    </w:p>
    <w:p w14:paraId="7B7593F9">
      <w:pPr>
        <w:pStyle w:val="2"/>
        <w:spacing w:before="1" w:line="221" w:lineRule="auto"/>
        <w:rPr>
          <w:sz w:val="31"/>
          <w:szCs w:val="31"/>
        </w:rPr>
      </w:pPr>
      <w:r>
        <w:rPr>
          <w:spacing w:val="22"/>
          <w:sz w:val="31"/>
          <w:szCs w:val="31"/>
        </w:rPr>
        <w:t>各类公务接待(含外宾接待)支出。</w:t>
      </w:r>
    </w:p>
    <w:p w14:paraId="1CA1F152">
      <w:pPr>
        <w:pStyle w:val="2"/>
        <w:spacing w:before="188" w:line="345" w:lineRule="auto"/>
        <w:ind w:right="49" w:firstLine="770"/>
        <w:rPr>
          <w:sz w:val="31"/>
          <w:szCs w:val="31"/>
        </w:rPr>
      </w:pPr>
      <w:r>
        <w:rPr>
          <w:spacing w:val="17"/>
          <w:sz w:val="31"/>
          <w:szCs w:val="31"/>
        </w:rPr>
        <w:t>(十六)机关运行经费：指为保障行政单位(包括参照公务</w:t>
      </w:r>
      <w:r>
        <w:rPr>
          <w:spacing w:val="1"/>
          <w:sz w:val="31"/>
          <w:szCs w:val="31"/>
        </w:rPr>
        <w:t xml:space="preserve"> </w:t>
      </w:r>
      <w:r>
        <w:rPr>
          <w:spacing w:val="7"/>
          <w:sz w:val="31"/>
          <w:szCs w:val="31"/>
        </w:rPr>
        <w:t>员法管理的事业单位)运行用于购买货物和服务的各项资金，包</w:t>
      </w:r>
      <w:r>
        <w:rPr>
          <w:spacing w:val="12"/>
          <w:sz w:val="31"/>
          <w:szCs w:val="31"/>
        </w:rPr>
        <w:t xml:space="preserve"> </w:t>
      </w:r>
      <w:r>
        <w:rPr>
          <w:spacing w:val="3"/>
          <w:sz w:val="31"/>
          <w:szCs w:val="31"/>
        </w:rPr>
        <w:t>括办公及印刷费、邮电费、差旅费、会议费、福利费、日常维修</w:t>
      </w:r>
    </w:p>
    <w:p w14:paraId="764CAD80">
      <w:pPr>
        <w:pStyle w:val="2"/>
        <w:spacing w:before="188" w:line="345" w:lineRule="auto"/>
        <w:ind w:right="49"/>
        <w:rPr>
          <w:spacing w:val="7"/>
          <w:sz w:val="31"/>
          <w:szCs w:val="31"/>
        </w:rPr>
      </w:pPr>
      <w:r>
        <w:rPr>
          <w:spacing w:val="3"/>
          <w:sz w:val="31"/>
          <w:szCs w:val="31"/>
        </w:rPr>
        <w:t>费</w:t>
      </w:r>
      <w:r>
        <w:rPr>
          <w:spacing w:val="7"/>
          <w:sz w:val="31"/>
          <w:szCs w:val="31"/>
        </w:rPr>
        <w:t>、专用材料及一般设备购置费、办公用房水电费、办公用房取</w:t>
      </w:r>
      <w:r>
        <w:rPr>
          <w:rFonts w:hint="eastAsia"/>
          <w:spacing w:val="7"/>
          <w:sz w:val="31"/>
          <w:szCs w:val="31"/>
          <w:lang w:eastAsia="zh-CN"/>
        </w:rPr>
        <w:t>暖费</w:t>
      </w:r>
      <w:r>
        <w:rPr>
          <w:spacing w:val="7"/>
          <w:sz w:val="31"/>
          <w:szCs w:val="31"/>
        </w:rPr>
        <w:t>办公用房物业管理费、公务用车运行维护费以及其他费用等。</w:t>
      </w:r>
    </w:p>
    <w:p w14:paraId="66C037C3">
      <w:pPr>
        <w:pStyle w:val="2"/>
        <w:spacing w:before="188" w:line="345" w:lineRule="auto"/>
        <w:ind w:right="49" w:firstLine="770"/>
        <w:rPr>
          <w:spacing w:val="7"/>
          <w:sz w:val="31"/>
          <w:szCs w:val="31"/>
        </w:rPr>
      </w:pPr>
      <w:r>
        <w:rPr>
          <w:spacing w:val="7"/>
          <w:sz w:val="31"/>
          <w:szCs w:val="31"/>
        </w:rPr>
        <w:t>(十七)其他专用名词。</w:t>
      </w:r>
    </w:p>
    <w:p w14:paraId="280335F0">
      <w:pPr>
        <w:pStyle w:val="2"/>
        <w:spacing w:before="188" w:line="345" w:lineRule="auto"/>
        <w:ind w:right="49" w:firstLine="770"/>
        <w:rPr>
          <w:spacing w:val="7"/>
          <w:sz w:val="31"/>
          <w:szCs w:val="31"/>
        </w:rPr>
      </w:pPr>
      <w:r>
        <w:rPr>
          <w:spacing w:val="7"/>
          <w:sz w:val="31"/>
          <w:szCs w:val="31"/>
        </w:rPr>
        <w:t>根据本部门使用的其他专用名词补充解释。</w:t>
      </w:r>
    </w:p>
    <w:p w14:paraId="1FDED186">
      <w:pPr>
        <w:pStyle w:val="2"/>
        <w:spacing w:before="188" w:line="345" w:lineRule="auto"/>
        <w:ind w:right="49" w:firstLine="770"/>
        <w:rPr>
          <w:spacing w:val="7"/>
          <w:sz w:val="31"/>
          <w:szCs w:val="31"/>
        </w:rPr>
      </w:pPr>
    </w:p>
    <w:p w14:paraId="5E57BE4E">
      <w:pPr>
        <w:pStyle w:val="2"/>
        <w:spacing w:before="188" w:line="345" w:lineRule="auto"/>
        <w:ind w:right="49" w:firstLine="770"/>
        <w:rPr>
          <w:sz w:val="31"/>
          <w:szCs w:val="31"/>
        </w:rPr>
        <w:sectPr>
          <w:footerReference r:id="rId8" w:type="default"/>
          <w:pgSz w:w="11900" w:h="16830"/>
          <w:pgMar w:top="1430" w:right="1470" w:bottom="1688" w:left="1569" w:header="0" w:footer="1379" w:gutter="0"/>
          <w:cols w:space="720" w:num="1"/>
        </w:sectPr>
      </w:pPr>
      <w:r>
        <w:rPr>
          <w:spacing w:val="7"/>
          <w:sz w:val="31"/>
          <w:szCs w:val="31"/>
        </w:rPr>
        <w:t>备注：本报告中金额转化为万元时，四舍五入可能存在尾差。</w:t>
      </w:r>
    </w:p>
    <w:p w14:paraId="7E6BE9A3">
      <w:pPr>
        <w:pStyle w:val="2"/>
        <w:tabs>
          <w:tab w:val="left" w:pos="719"/>
        </w:tabs>
        <w:spacing w:line="240" w:lineRule="auto"/>
        <w:jc w:val="left"/>
        <w:rPr>
          <w:rFonts w:ascii="宋体" w:hAnsi="宋体" w:eastAsia="宋体" w:cs="宋体"/>
          <w:sz w:val="30"/>
          <w:szCs w:val="30"/>
        </w:rPr>
      </w:pPr>
    </w:p>
    <w:sectPr>
      <w:footerReference r:id="rId9" w:type="default"/>
      <w:pgSz w:w="11900" w:h="16830"/>
      <w:pgMar w:top="1430" w:right="359" w:bottom="400" w:left="14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30E1C">
    <w:pPr>
      <w:spacing w:before="1" w:line="175" w:lineRule="auto"/>
      <w:jc w:val="right"/>
      <w:rPr>
        <w:rFonts w:ascii="宋体" w:hAnsi="宋体" w:eastAsia="宋体" w:cs="宋体"/>
        <w:sz w:val="31"/>
        <w:szCs w:val="31"/>
      </w:rPr>
    </w:pPr>
    <w:r>
      <w:rPr>
        <w:rFonts w:ascii="宋体" w:hAnsi="宋体" w:eastAsia="宋体" w:cs="宋体"/>
        <w:spacing w:val="-4"/>
        <w:sz w:val="31"/>
        <w:szCs w:val="31"/>
      </w:rPr>
      <w:t>—7</w:t>
    </w:r>
    <w:r>
      <w:rPr>
        <w:rFonts w:ascii="宋体" w:hAnsi="宋体" w:eastAsia="宋体" w:cs="宋体"/>
        <w:spacing w:val="99"/>
        <w:sz w:val="31"/>
        <w:szCs w:val="31"/>
      </w:rPr>
      <w:t xml:space="preserve"> </w:t>
    </w:r>
    <w:r>
      <w:rPr>
        <w:rFonts w:ascii="宋体" w:hAnsi="宋体" w:eastAsia="宋体" w:cs="宋体"/>
        <w:spacing w:val="-10"/>
        <w:w w:val="62"/>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1F77">
    <w:pPr>
      <w:spacing w:line="177" w:lineRule="auto"/>
      <w:rPr>
        <w:rFonts w:ascii="宋体" w:hAnsi="宋体" w:eastAsia="宋体" w:cs="宋体"/>
        <w:sz w:val="31"/>
        <w:szCs w:val="31"/>
      </w:rPr>
    </w:pPr>
    <w:r>
      <w:rPr>
        <w:rFonts w:ascii="宋体" w:hAnsi="宋体" w:eastAsia="宋体" w:cs="宋体"/>
        <w:spacing w:val="-4"/>
        <w:sz w:val="31"/>
        <w:szCs w:val="31"/>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AA66">
    <w:pPr>
      <w:spacing w:line="177" w:lineRule="auto"/>
      <w:ind w:left="7880"/>
      <w:rPr>
        <w:rFonts w:ascii="宋体" w:hAnsi="宋体" w:eastAsia="宋体" w:cs="宋体"/>
        <w:sz w:val="31"/>
        <w:szCs w:val="31"/>
      </w:rPr>
    </w:pPr>
    <w:r>
      <w:rPr>
        <w:rFonts w:ascii="宋体" w:hAnsi="宋体" w:eastAsia="宋体" w:cs="宋体"/>
        <w:spacing w:val="-4"/>
        <w:sz w:val="31"/>
        <w:szCs w:val="31"/>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CE73">
    <w:pPr>
      <w:tabs>
        <w:tab w:val="left" w:pos="7799"/>
      </w:tabs>
      <w:spacing w:before="1" w:line="177" w:lineRule="auto"/>
      <w:ind w:left="7690"/>
      <w:rPr>
        <w:rFonts w:ascii="宋体" w:hAnsi="宋体" w:eastAsia="宋体" w:cs="宋体"/>
        <w:sz w:val="31"/>
        <w:szCs w:val="31"/>
      </w:rPr>
    </w:pPr>
    <w:r>
      <w:rPr>
        <w:rFonts w:ascii="宋体" w:hAnsi="宋体" w:eastAsia="宋体" w:cs="宋体"/>
        <w:sz w:val="31"/>
        <w:szCs w:val="31"/>
      </w:rPr>
      <w:tab/>
    </w:r>
    <w:r>
      <w:rPr>
        <w:rFonts w:ascii="宋体" w:hAnsi="宋体" w:eastAsia="宋体" w:cs="宋体"/>
        <w:spacing w:val="-15"/>
        <w:sz w:val="31"/>
        <w:szCs w:val="31"/>
      </w:rPr>
      <w:t>—</w:t>
    </w:r>
    <w:r>
      <w:rPr>
        <w:rFonts w:ascii="宋体" w:hAnsi="宋体" w:eastAsia="宋体" w:cs="宋体"/>
        <w:spacing w:val="-120"/>
        <w:sz w:val="31"/>
        <w:szCs w:val="31"/>
      </w:rPr>
      <w:t xml:space="preserve"> </w:t>
    </w:r>
    <w:r>
      <w:rPr>
        <w:rFonts w:ascii="宋体" w:hAnsi="宋体" w:eastAsia="宋体" w:cs="宋体"/>
        <w:spacing w:val="-15"/>
        <w:sz w:val="31"/>
        <w:szCs w:val="31"/>
      </w:rPr>
      <w:t>19</w:t>
    </w:r>
    <w:r>
      <w:rPr>
        <w:rFonts w:ascii="宋体" w:hAnsi="宋体" w:eastAsia="宋体" w:cs="宋体"/>
        <w:spacing w:val="105"/>
        <w:sz w:val="31"/>
        <w:szCs w:val="31"/>
      </w:rPr>
      <w:t xml:space="preserve"> </w:t>
    </w:r>
    <w:r>
      <w:rPr>
        <w:rFonts w:ascii="宋体" w:hAnsi="宋体" w:eastAsia="宋体" w:cs="宋体"/>
        <w:spacing w:val="-9"/>
        <w:w w:val="56"/>
        <w:sz w:val="31"/>
        <w:szCs w:val="3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3CF9">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DA884"/>
    <w:multiLevelType w:val="singleLevel"/>
    <w:tmpl w:val="855DA884"/>
    <w:lvl w:ilvl="0" w:tentative="0">
      <w:start w:val="1"/>
      <w:numFmt w:val="decimal"/>
      <w:lvlText w:val="%1."/>
      <w:lvlJc w:val="left"/>
      <w:pPr>
        <w:tabs>
          <w:tab w:val="left" w:pos="312"/>
        </w:tabs>
      </w:pPr>
    </w:lvl>
  </w:abstractNum>
  <w:abstractNum w:abstractNumId="1">
    <w:nsid w:val="92AAAC41"/>
    <w:multiLevelType w:val="singleLevel"/>
    <w:tmpl w:val="92AAAC41"/>
    <w:lvl w:ilvl="0" w:tentative="0">
      <w:start w:val="1"/>
      <w:numFmt w:val="decimal"/>
      <w:lvlText w:val="%1."/>
      <w:lvlJc w:val="left"/>
      <w:pPr>
        <w:tabs>
          <w:tab w:val="left" w:pos="312"/>
        </w:tabs>
        <w:ind w:left="189" w:firstLine="0"/>
      </w:pPr>
    </w:lvl>
  </w:abstractNum>
  <w:abstractNum w:abstractNumId="2">
    <w:nsid w:val="AC0A763A"/>
    <w:multiLevelType w:val="singleLevel"/>
    <w:tmpl w:val="AC0A763A"/>
    <w:lvl w:ilvl="0" w:tentative="0">
      <w:start w:val="1"/>
      <w:numFmt w:val="decimal"/>
      <w:lvlText w:val="%1."/>
      <w:lvlJc w:val="left"/>
      <w:pPr>
        <w:tabs>
          <w:tab w:val="left" w:pos="312"/>
        </w:tabs>
      </w:pPr>
    </w:lvl>
  </w:abstractNum>
  <w:abstractNum w:abstractNumId="3">
    <w:nsid w:val="B2865986"/>
    <w:multiLevelType w:val="singleLevel"/>
    <w:tmpl w:val="B2865986"/>
    <w:lvl w:ilvl="0" w:tentative="0">
      <w:start w:val="2"/>
      <w:numFmt w:val="chineseCounting"/>
      <w:lvlText w:val="(%1)"/>
      <w:lvlJc w:val="left"/>
      <w:pPr>
        <w:tabs>
          <w:tab w:val="left" w:pos="312"/>
        </w:tabs>
      </w:pPr>
      <w:rPr>
        <w:rFonts w:hint="eastAsia"/>
      </w:rPr>
    </w:lvl>
  </w:abstractNum>
  <w:abstractNum w:abstractNumId="4">
    <w:nsid w:val="CEB15D75"/>
    <w:multiLevelType w:val="singleLevel"/>
    <w:tmpl w:val="CEB15D75"/>
    <w:lvl w:ilvl="0" w:tentative="0">
      <w:start w:val="1"/>
      <w:numFmt w:val="decimal"/>
      <w:lvlText w:val="%1."/>
      <w:lvlJc w:val="left"/>
      <w:pPr>
        <w:tabs>
          <w:tab w:val="left" w:pos="312"/>
        </w:tabs>
        <w:ind w:left="189" w:firstLine="0"/>
      </w:pPr>
    </w:lvl>
  </w:abstractNum>
  <w:abstractNum w:abstractNumId="5">
    <w:nsid w:val="643186B3"/>
    <w:multiLevelType w:val="singleLevel"/>
    <w:tmpl w:val="643186B3"/>
    <w:lvl w:ilvl="0" w:tentative="0">
      <w:start w:val="3"/>
      <w:numFmt w:val="chineseCounting"/>
      <w:suff w:val="space"/>
      <w:lvlText w:val="第%1部分"/>
      <w:lvlJc w:val="left"/>
      <w:rPr>
        <w:rFonts w:hint="eastAsia"/>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I1NTdmMTQ5NzQ2MTE5ZWYyMjBlZDNmNzhjZjIyMzIifQ=="/>
  </w:docVars>
  <w:rsids>
    <w:rsidRoot w:val="00000000"/>
    <w:rsid w:val="0FA921A8"/>
    <w:rsid w:val="199722BE"/>
    <w:rsid w:val="1C857706"/>
    <w:rsid w:val="1E183437"/>
    <w:rsid w:val="26550B6D"/>
    <w:rsid w:val="275B723E"/>
    <w:rsid w:val="2A3B7020"/>
    <w:rsid w:val="306D1AE7"/>
    <w:rsid w:val="31E12805"/>
    <w:rsid w:val="32377A48"/>
    <w:rsid w:val="327F7FA6"/>
    <w:rsid w:val="333B69B1"/>
    <w:rsid w:val="37D517C7"/>
    <w:rsid w:val="388C027F"/>
    <w:rsid w:val="42D737C5"/>
    <w:rsid w:val="454471AE"/>
    <w:rsid w:val="489028F5"/>
    <w:rsid w:val="49F30CBB"/>
    <w:rsid w:val="511664AA"/>
    <w:rsid w:val="5764106A"/>
    <w:rsid w:val="6E277A23"/>
    <w:rsid w:val="6EC26AA4"/>
    <w:rsid w:val="6FFC467A"/>
    <w:rsid w:val="751B3C4D"/>
    <w:rsid w:val="7A6D61E2"/>
    <w:rsid w:val="7AEB5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paragraph" w:styleId="3">
    <w:name w:val="Body Text First Indent"/>
    <w:basedOn w:val="2"/>
    <w:qFormat/>
    <w:uiPriority w:val="0"/>
    <w:pPr>
      <w:ind w:firstLine="420" w:firstLineChars="100"/>
    </w:p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paragraph" w:customStyle="1" w:styleId="8">
    <w:name w:val="正文缩进 + 首行缩进:  2 字符"/>
    <w:basedOn w:val="1"/>
    <w:qFormat/>
    <w:uiPriority w:val="0"/>
    <w:pPr>
      <w:spacing w:line="560" w:lineRule="exact"/>
      <w:ind w:firstLine="640"/>
    </w:pPr>
    <w:rPr>
      <w:rFonts w:eastAsia="仿宋_GB2312" w:cs="宋体"/>
      <w:sz w:val="32"/>
    </w:rPr>
  </w:style>
  <w:style w:type="paragraph" w:customStyle="1" w:styleId="9">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2741</Words>
  <Characters>3160</Characters>
  <TotalTime>32</TotalTime>
  <ScaleCrop>false</ScaleCrop>
  <LinksUpToDate>false</LinksUpToDate>
  <CharactersWithSpaces>3274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2024-02-20T19:22:00Z</dcterms:created>
  <dc:creator>Kingsoft-PDF</dc:creator>
  <cp:lastModifiedBy>大鱼</cp:lastModifiedBy>
  <dcterms:modified xsi:type="dcterms:W3CDTF">2025-02-24T02:23:40Z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2024-02-20T11:22:09Z</vt:filetime>
  </property>
  <property fmtid="{D5CDD505-2E9C-101B-9397-08002B2CF9AE}" pid="4" name="UsrData">
    <vt:lpwstr>65d41ad9843f42001f747e91wl</vt:lpwstr>
  </property>
  <property fmtid="{D5CDD505-2E9C-101B-9397-08002B2CF9AE}" pid="5" name="KSOProductBuildVer">
    <vt:lpwstr>2052-12.1.0.19770</vt:lpwstr>
  </property>
  <property fmtid="{D5CDD505-2E9C-101B-9397-08002B2CF9AE}" pid="6" name="ICV">
    <vt:lpwstr>9745A23779694B778C3D8DA60031552B_12</vt:lpwstr>
  </property>
  <property fmtid="{D5CDD505-2E9C-101B-9397-08002B2CF9AE}" pid="7" name="KSOTemplateDocerSaveRecord">
    <vt:lpwstr>eyJoZGlkIjoiYmQ1Yzc5M2E0YjhiYjU2OTMwNThmY2NiNGM4ZGM1OGQiLCJ1c2VySWQiOiIzNTA2MjQyNDcifQ==</vt:lpwstr>
  </property>
</Properties>
</file>