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  <w:t>黄陂区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退役军人事务局政府信息公开工作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ind w:left="0" w:leftChars="0" w:firstLine="640" w:firstLineChars="200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一、总体情况</w:t>
      </w:r>
    </w:p>
    <w:p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今年以来，黄陂区退役军人事务局在区委、区政府正确领导下，在区政务服务和大数据管理局悉心帮助下，我局政府信息公开工作认真贯彻执行《中华人民共和国政府信息公开条例》，落实《国务院办公厅政府信息与政务公开办公室关于印发&lt;中华人民共和国政府信息公开工作年度报告格式&gt;的通知》(国办公开办函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〔2021〕30号)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《区政府信息公开规定》有关要求，积极推动行政权力公开透明，增强公开实效，按照政府信息公开要求，继续把做好政府信息公开工作列入重要议事日程，将其作为转变政府职能、提高服务效率、提升政府形象的重要举措来抓，增加了工作透明度，提高了行政效率，强化了行政监督，提高了依法行政水平，政务公开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取得了较好的成效。</w:t>
      </w:r>
    </w:p>
    <w:p>
      <w:p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一是在主动公开方面，我局利用黄陂门户网站等在线网站主动公开政府信息，共发布各类信息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9条。2022年，我局严格按照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进行了反馈答复，办结率100%。</w:t>
      </w:r>
    </w:p>
    <w:p>
      <w:p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二是依申请公开方面，2022年我局未收到和处理政府信息公开申请事项。</w:t>
      </w:r>
    </w:p>
    <w:p>
      <w:p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三是在政府信息管理方面，我局成立了政府信息公开工作领导小组，对信息公开工作中存在的问题，进行专题研究分析，安排专人负责日常政府信息管理工作，达到领导、机构、人员“三落实”。</w:t>
      </w:r>
    </w:p>
    <w:p>
      <w:p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四是在政府信息公开平台建设方面，我局根据政府信息公开工作的有关要求，依托黄陂政府门户网站，对于政务公开栏目进行了内容的导入和加载，完善了区政府政务公开栏目的内容。</w:t>
      </w:r>
    </w:p>
    <w:p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五是在监督保障方面，我局积极做好政务公开培训，提高政务公开工作人员的能力素质。同时，明确各科室职责分工，并加强沟通协调，切实保障政府信息公开工作落到实处。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4"/>
        <w:gridCol w:w="2154"/>
        <w:gridCol w:w="2155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8"/>
        <w:gridCol w:w="807"/>
        <w:gridCol w:w="2879"/>
        <w:gridCol w:w="601"/>
        <w:gridCol w:w="601"/>
        <w:gridCol w:w="601"/>
        <w:gridCol w:w="601"/>
        <w:gridCol w:w="601"/>
        <w:gridCol w:w="608"/>
        <w:gridCol w:w="6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7"/>
        <w:gridCol w:w="577"/>
        <w:gridCol w:w="591"/>
        <w:gridCol w:w="579"/>
        <w:gridCol w:w="579"/>
        <w:gridCol w:w="581"/>
        <w:gridCol w:w="581"/>
        <w:gridCol w:w="588"/>
        <w:gridCol w:w="581"/>
        <w:gridCol w:w="581"/>
        <w:gridCol w:w="581"/>
        <w:gridCol w:w="581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2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年度存在四个方面的问题：一是信息公开的范围还不够全面；二是政策解读的质量和形式还需进一步提高；三是与公众的互动还不够；四是信息更新还不够及时。随着政府信息建设的进一步深入，信息公开工作将进一步完善和深化，对上年度存在的问题全面进行整改。但仍离标准还有一定差距，2022年，我局政府信息公开工作还存在几个问题：一是信息公开的内容有待进一步充实；二是信息公开质量需要进一步提高，确保公开内容准确无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上述存在的有关问题，我局高度重视，下一步采取多项措施促进我局政府信息公开工作。一是加强学习，狠抓工作落实。进一步落实工作职责和各项管理制度，提高依法公开政府信息的工作水平，确保完整、及时、准确地向社会公开政府信息；二是进一步完善信息公开制度，将政府信息公开纳入到工作考核内容，保证信息公开的精准性、实效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截至目前，暂无其他需要报告的事项。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3558" w:firstLineChars="1112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武汉市黄陂区退役军人事务局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3558" w:firstLineChars="1112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2023年1月9日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031E28-86D9-422F-84E9-0D3318C97A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6515DE0-8396-4F29-BA64-FBA5B2E42C1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A983ADE-55D8-4128-A539-726DFE4AC6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7A3E35-C9D3-4FAC-A8C0-F8172DE907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173816-D7F7-46B4-A4F6-9DDE75389A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5EAF641-94D9-4932-9618-BDE5E6E7C7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GY5NzQzMDBkYzY5MjFkODc4OTczNmM0YWYxMGIifQ=="/>
  </w:docVars>
  <w:rsids>
    <w:rsidRoot w:val="238B1E27"/>
    <w:rsid w:val="06B87D77"/>
    <w:rsid w:val="137F63BB"/>
    <w:rsid w:val="1E426908"/>
    <w:rsid w:val="238B1E27"/>
    <w:rsid w:val="246E2621"/>
    <w:rsid w:val="2E530AF8"/>
    <w:rsid w:val="380214FF"/>
    <w:rsid w:val="39435FB4"/>
    <w:rsid w:val="397119C0"/>
    <w:rsid w:val="3DF838B5"/>
    <w:rsid w:val="460B0EC3"/>
    <w:rsid w:val="499A69FF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1977</Words>
  <Characters>2015</Characters>
  <Lines>0</Lines>
  <Paragraphs>0</Paragraphs>
  <TotalTime>0</TotalTime>
  <ScaleCrop>false</ScaleCrop>
  <LinksUpToDate>false</LinksUpToDate>
  <CharactersWithSpaces>2148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军人在线</cp:lastModifiedBy>
  <cp:lastPrinted>2022-01-17T08:52:00Z</cp:lastPrinted>
  <dcterms:modified xsi:type="dcterms:W3CDTF">2023-05-25T07:46:07Z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BD8EF315F4554662885F52FC78D807DF</vt:lpwstr>
  </property>
</Properties>
</file>